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6B" w:rsidRPr="00C52CB2" w:rsidRDefault="0083366B" w:rsidP="0083366B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C52CB2">
        <w:rPr>
          <w:rFonts w:ascii="黑体" w:eastAsia="黑体" w:hAnsi="黑体" w:hint="eastAsia"/>
          <w:sz w:val="28"/>
          <w:szCs w:val="28"/>
        </w:rPr>
        <w:t>附件</w:t>
      </w:r>
      <w:r w:rsidRPr="00C52CB2">
        <w:rPr>
          <w:rFonts w:ascii="黑体" w:eastAsia="黑体" w:hAnsi="黑体"/>
          <w:sz w:val="28"/>
          <w:szCs w:val="28"/>
        </w:rPr>
        <w:t>2</w:t>
      </w:r>
      <w:r w:rsidRPr="00C52CB2">
        <w:rPr>
          <w:rFonts w:ascii="黑体" w:eastAsia="黑体" w:hAnsi="黑体" w:hint="eastAsia"/>
          <w:sz w:val="28"/>
          <w:szCs w:val="28"/>
        </w:rPr>
        <w:t>：</w:t>
      </w:r>
    </w:p>
    <w:p w:rsidR="0083366B" w:rsidRPr="00C52CB2" w:rsidRDefault="0083366B" w:rsidP="0083366B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C52CB2">
        <w:rPr>
          <w:rFonts w:ascii="黑体" w:eastAsia="黑体" w:hAnsi="黑体" w:hint="eastAsia"/>
          <w:sz w:val="28"/>
          <w:szCs w:val="28"/>
        </w:rPr>
        <w:t>201</w:t>
      </w:r>
      <w:r w:rsidRPr="00C52CB2">
        <w:rPr>
          <w:rFonts w:ascii="黑体" w:eastAsia="黑体" w:hAnsi="黑体"/>
          <w:sz w:val="28"/>
          <w:szCs w:val="28"/>
        </w:rPr>
        <w:t>8</w:t>
      </w:r>
      <w:r w:rsidRPr="00C52CB2">
        <w:rPr>
          <w:rFonts w:ascii="黑体" w:eastAsia="黑体" w:hAnsi="黑体" w:hint="eastAsia"/>
          <w:sz w:val="28"/>
          <w:szCs w:val="28"/>
        </w:rPr>
        <w:t>年灯及灯具产品质量监督抽查发现不合格项目产品及企业名单</w:t>
      </w:r>
    </w:p>
    <w:tbl>
      <w:tblPr>
        <w:tblW w:w="15445" w:type="dxa"/>
        <w:jc w:val="center"/>
        <w:tblLook w:val="04A0" w:firstRow="1" w:lastRow="0" w:firstColumn="1" w:lastColumn="0" w:noHBand="0" w:noVBand="1"/>
      </w:tblPr>
      <w:tblGrid>
        <w:gridCol w:w="731"/>
        <w:gridCol w:w="2197"/>
        <w:gridCol w:w="1276"/>
        <w:gridCol w:w="1276"/>
        <w:gridCol w:w="1866"/>
        <w:gridCol w:w="1394"/>
        <w:gridCol w:w="2464"/>
        <w:gridCol w:w="2662"/>
        <w:gridCol w:w="1579"/>
      </w:tblGrid>
      <w:tr w:rsidR="0083366B" w:rsidRPr="00C52CB2" w:rsidTr="00595E08">
        <w:trPr>
          <w:trHeight w:val="567"/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受检单位名称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样品名称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文字商标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型号规格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生产日期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（标称）生产单位名称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不合格项目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备注</w:t>
            </w: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深圳市日锋电子有限公司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LED感应灯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Lefons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BM201AY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标记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深圳市罗湖区兴达家之宝灯饰店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嵌入式LED灯具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FP3030 14W 220V～50Hz 0.21A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佛山市佛普照明有限公司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1.绝缘电阻和电气强度；2.标记；3.结构；4.爬电距离与电气间隙；5.外部接线和内部接线；6.防触电保护；7.耐热、耐火和耐起痕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深圳市罗湖区兴达家之宝灯饰店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嵌入式LED灯具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FP3030 18W 220V～50Hz 0.21A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佛山市佛普照明有限公司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1.标记；2.结构；3.外部接线和内部接线；4.防触电保护；5.耐热.耐火和耐起痕；6.接地规定；7.绝缘电阻与电气强度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深圳市罗湖区翠竹街道晨曦灯饰商店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LED筒灯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CEA1201G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惠州市西顿工业发展有限公司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1.标记；2.结构；3.爬电距离与电气间隙；4.外部接线和内部接线；5.防触电保护；6.绝缘电阻和电气强度；7.耐热、耐火和耐起痕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深圳市罗湖区翠竹街道晨曦灯饰商店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嵌入式LED灯具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FP2525 16W 220V～50Hz0.21A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2018-6-18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佛山市佛普照明有限公司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1.标记；2.结构；3.爬电距离与电气间隙；4.外部接线和内部接线；5.防触电保护；6.绝缘电阻和电气强度；7.耐热、耐火和耐起痕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深圳市南山区兴雄盛五金店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LED吸顶灯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Redcle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HDXD-30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广东正企光电实业有限公司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1.标记；2.结构；3.爬电距离与电气间隙；4.防触电保护；5.绝缘电阻和电气强度；6.外部接线和内部接线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深圳市盐田区永盛装饰商行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筒灯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SZX201-4C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广东三志照明有限公司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1.标记；2.外部接线和内部接线；3.防触电保护；4.接地保护；5.绝缘电阻和电气强度；6.爬电距离和电气间隙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深圳市罗湖区金海纳灯饰商行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LED吸顶灯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Cnlight 雪莱特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CNTX 12149 PW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广东雪莱特光电科技股份有限公司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1.标记；2.结构；3.外部接线和内部接线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假冒</w:t>
            </w:r>
            <w:r>
              <w:rPr>
                <w:rFonts w:ascii="仿宋_GB2312" w:eastAsia="仿宋_GB2312" w:hAnsi="仿宋" w:cs="宋体"/>
                <w:kern w:val="0"/>
                <w:sz w:val="22"/>
              </w:rPr>
              <w:t>产品</w:t>
            </w: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深圳市大润发商业有限公司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炫彩小夜灯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8306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广州市华升塑料制品有限公司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1.标记；2.结构；3.耐热、耐火和耐起痕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深圳家乐福商业有限公司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LED舒适小夜灯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GN-575A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东莞快灵通卡西尼电子科技有限公司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1.标记；2.耐热、耐火和耐起痕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深圳市龙岗区葵涌新东江装饰材料门市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LED筒灯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seebest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TK03-5W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厦门视贝科技有限公司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1.标记；2.外部接线和内部接线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深圳市坪山新区春发五金机电店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节能灯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贵星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中山市鑫盟泰照明电器厂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1.标志；2.谐波电流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深圳市坪山区广业顺五金照明批发部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LED吸顶灯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XD350C-LED25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佛山电器照明股份有限公司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1.标记；2.结构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华润万家有限公司益田店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夜光灯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家必备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JBB-DJ02F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深圳市家必备电器制造有限公司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耐热、耐火和耐起痕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深圳市罗湖区家之福装饰市场宏发灯饰店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LED天花灯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nvc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NLED 1217C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未标注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标记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403CA">
              <w:rPr>
                <w:rFonts w:ascii="仿宋_GB2312" w:eastAsia="仿宋_GB2312" w:hAnsi="仿宋" w:cs="宋体" w:hint="eastAsia"/>
                <w:kern w:val="0"/>
                <w:sz w:val="22"/>
              </w:rPr>
              <w:t>惠州雷士光电科技有限公司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提出</w:t>
            </w:r>
            <w:r>
              <w:rPr>
                <w:rFonts w:ascii="仿宋_GB2312" w:eastAsia="仿宋_GB2312" w:hAnsi="仿宋" w:cs="宋体"/>
                <w:kern w:val="0"/>
                <w:sz w:val="22"/>
              </w:rPr>
              <w:t>假冒异议，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存疑待查</w:t>
            </w: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16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深圳市宝安区光明宏业五金店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I.DO 爱迪欧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IDOA55-5A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佛山市爱迪欧光电科技有限公司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标志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深圳市宝安区石岩新创兴灯饰商行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星炫LED球泡灯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小器鬼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BPZ400B-860/Q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中山市欧帝尔电器照明有限公司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潮湿处理后的绝缘电阻和介电强度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深圳市宝安区光明宏业五金店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LED吸顶灯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I.DO 爱迪欧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IDOC300-18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佛山市爱迪欧光电科技有限公司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标记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深圳市龙岗区横岗鑫金盛发五金交电建材商行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高效电子节能灯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JLLT 今隆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YPZ220/20-2U-RR 50Hz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广州市荔湾区今隆照明电器厂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标志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深圳市龙岗区横岗鑫金盛发五金交电建材商行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ZL002007W 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深圳市志亮照明电器有限公司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互换性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83366B" w:rsidRPr="00C52CB2" w:rsidTr="00595E08">
        <w:trPr>
          <w:trHeight w:val="567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深圳市坪山新区春发五金机电店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节能灯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法莱克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赣州开宇灯饰有限公司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互换性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B" w:rsidRPr="00C52CB2" w:rsidRDefault="0083366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</w:tbl>
    <w:p w:rsidR="0083366B" w:rsidRPr="00C52CB2" w:rsidRDefault="0083366B" w:rsidP="0083366B">
      <w:pPr>
        <w:jc w:val="center"/>
        <w:rPr>
          <w:rFonts w:ascii="仿宋_GB2312" w:eastAsia="仿宋_GB2312" w:hAnsi="仿宋" w:cs="宋体"/>
          <w:kern w:val="0"/>
          <w:sz w:val="22"/>
        </w:rPr>
      </w:pPr>
    </w:p>
    <w:p w:rsidR="0083366B" w:rsidRPr="00C52CB2" w:rsidRDefault="0083366B" w:rsidP="0083366B">
      <w:pPr>
        <w:jc w:val="center"/>
        <w:rPr>
          <w:rFonts w:ascii="仿宋_GB2312" w:eastAsia="仿宋_GB2312" w:hAnsi="仿宋" w:cs="宋体"/>
          <w:kern w:val="0"/>
          <w:sz w:val="22"/>
        </w:rPr>
      </w:pPr>
    </w:p>
    <w:p w:rsidR="0083366B" w:rsidRPr="00E66475" w:rsidRDefault="0083366B" w:rsidP="0083366B"/>
    <w:p w:rsidR="00965145" w:rsidRDefault="00965145">
      <w:bookmarkStart w:id="0" w:name="_GoBack"/>
      <w:bookmarkEnd w:id="0"/>
    </w:p>
    <w:sectPr w:rsidR="00965145" w:rsidSect="00602F4D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85" w:rsidRDefault="00A67985" w:rsidP="0083366B">
      <w:r>
        <w:separator/>
      </w:r>
    </w:p>
  </w:endnote>
  <w:endnote w:type="continuationSeparator" w:id="0">
    <w:p w:rsidR="00A67985" w:rsidRDefault="00A67985" w:rsidP="0083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85" w:rsidRDefault="00A67985" w:rsidP="0083366B">
      <w:r>
        <w:separator/>
      </w:r>
    </w:p>
  </w:footnote>
  <w:footnote w:type="continuationSeparator" w:id="0">
    <w:p w:rsidR="00A67985" w:rsidRDefault="00A67985" w:rsidP="0083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7E"/>
    <w:rsid w:val="0083366B"/>
    <w:rsid w:val="00930E7E"/>
    <w:rsid w:val="00965145"/>
    <w:rsid w:val="00A6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EB0AB5-4A5E-4B92-8E12-579B6F4D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6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6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2019-02-20T07:27:00Z</dcterms:created>
  <dcterms:modified xsi:type="dcterms:W3CDTF">2019-02-20T07:27:00Z</dcterms:modified>
</cp:coreProperties>
</file>