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46" w:rsidRDefault="00255046" w:rsidP="00255046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255046" w:rsidRDefault="00255046" w:rsidP="00255046">
      <w:pPr>
        <w:widowControl/>
        <w:jc w:val="center"/>
      </w:pPr>
      <w:r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>
        <w:rPr>
          <w:rFonts w:ascii="黑体" w:eastAsia="黑体" w:hAnsi="黑体" w:hint="eastAsia"/>
          <w:sz w:val="28"/>
          <w:szCs w:val="28"/>
        </w:rPr>
        <w:t>年机顶盒产品质量监督抽查发现不合格项目产品及企业名单</w:t>
      </w:r>
    </w:p>
    <w:tbl>
      <w:tblPr>
        <w:tblW w:w="0" w:type="auto"/>
        <w:jc w:val="center"/>
        <w:tblLayout w:type="fixed"/>
        <w:tblLook w:val="0000"/>
      </w:tblPr>
      <w:tblGrid>
        <w:gridCol w:w="818"/>
        <w:gridCol w:w="2322"/>
        <w:gridCol w:w="1445"/>
        <w:gridCol w:w="1701"/>
        <w:gridCol w:w="1418"/>
        <w:gridCol w:w="1417"/>
        <w:gridCol w:w="2911"/>
        <w:gridCol w:w="3379"/>
      </w:tblGrid>
      <w:tr w:rsidR="00255046" w:rsidTr="00F4740E">
        <w:trPr>
          <w:trHeight w:val="450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序号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受检单位名称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样品名称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标称商标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型号规格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生产日期</w:t>
            </w:r>
          </w:p>
        </w:tc>
        <w:tc>
          <w:tcPr>
            <w:tcW w:w="2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标称生产单位名称</w: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18"/>
              </w:rPr>
              <w:t>不合格项目</w:t>
            </w:r>
          </w:p>
        </w:tc>
      </w:tr>
      <w:tr w:rsidR="00255046" w:rsidTr="00F4740E">
        <w:trPr>
          <w:trHeight w:val="6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深圳市龙华新区龙华小陈电脑商行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网络播放器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MYSOTO美赛图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G17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2018-12-1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深圳市美赛图科技有限公司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1.绝缘要求；2.电气间隙和爬电距离；3.端子4.防火。</w:t>
            </w:r>
          </w:p>
        </w:tc>
      </w:tr>
      <w:tr w:rsidR="00255046" w:rsidTr="00F4740E">
        <w:trPr>
          <w:trHeight w:val="2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井双凤电脑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网络播放器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MYSOTO美赛图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G11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深圳市美赛图科技有限公司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1.电气间隙和爬电距离；2.端子；3.防火。</w:t>
            </w:r>
          </w:p>
        </w:tc>
      </w:tr>
      <w:tr w:rsidR="00255046" w:rsidTr="00F4740E">
        <w:trPr>
          <w:trHeight w:val="46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深圳市宝安区沙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井双凤电脑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经营部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网络播放器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MYSOTO美赛图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G6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深圳市美赛图科技有限公司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1.电气间隙和爬电距离；2.端子；3.防火。</w:t>
            </w:r>
          </w:p>
        </w:tc>
      </w:tr>
      <w:tr w:rsidR="00255046" w:rsidTr="00F4740E">
        <w:trPr>
          <w:trHeight w:val="71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深圳市龙华新区龙华小陈电脑商行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网络播放器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铂视美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K30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2018-12-1</w:t>
            </w:r>
          </w:p>
        </w:tc>
        <w:tc>
          <w:tcPr>
            <w:tcW w:w="2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深圳市美赛图科技有限公司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5046" w:rsidRDefault="00255046" w:rsidP="00F4740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1.电气间隙和爬电距离；2.端子；3.防火。</w:t>
            </w:r>
          </w:p>
        </w:tc>
      </w:tr>
    </w:tbl>
    <w:p w:rsidR="00813927" w:rsidRPr="00255046" w:rsidRDefault="00813927"/>
    <w:sectPr w:rsidR="00813927" w:rsidRPr="00255046" w:rsidSect="0056588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5E4" w:rsidRDefault="008C35E4" w:rsidP="00255046">
      <w:r>
        <w:separator/>
      </w:r>
    </w:p>
  </w:endnote>
  <w:endnote w:type="continuationSeparator" w:id="0">
    <w:p w:rsidR="008C35E4" w:rsidRDefault="008C35E4" w:rsidP="00255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5E4" w:rsidRDefault="008C35E4" w:rsidP="00255046">
      <w:r>
        <w:separator/>
      </w:r>
    </w:p>
  </w:footnote>
  <w:footnote w:type="continuationSeparator" w:id="0">
    <w:p w:rsidR="008C35E4" w:rsidRDefault="008C35E4" w:rsidP="002550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5046"/>
    <w:rsid w:val="00255046"/>
    <w:rsid w:val="0056588B"/>
    <w:rsid w:val="00813927"/>
    <w:rsid w:val="008C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5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50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50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50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3</cp:revision>
  <dcterms:created xsi:type="dcterms:W3CDTF">2019-03-19T07:20:00Z</dcterms:created>
  <dcterms:modified xsi:type="dcterms:W3CDTF">2019-03-19T07:21:00Z</dcterms:modified>
</cp:coreProperties>
</file>