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F8E72">
      <w:pPr>
        <w:pStyle w:val="5"/>
        <w:keepNext w:val="0"/>
        <w:keepLines w:val="0"/>
        <w:pageBreakBefore w:val="0"/>
        <w:widowControl w:val="0"/>
        <w:kinsoku/>
        <w:wordWrap/>
        <w:overflowPunct/>
        <w:topLinePunct w:val="0"/>
        <w:autoSpaceDE/>
        <w:autoSpaceDN/>
        <w:bidi w:val="0"/>
        <w:adjustRightInd/>
        <w:snapToGrid/>
        <w:spacing w:after="0" w:line="396" w:lineRule="atLeast"/>
        <w:ind w:left="0" w:leftChars="0" w:firstLine="0" w:firstLineChars="0"/>
        <w:jc w:val="both"/>
        <w:textAlignment w:val="auto"/>
        <w:outlineLvl w:val="9"/>
        <w:rPr>
          <w:rFonts w:hint="eastAsia" w:ascii="宋体" w:hAnsi="宋体" w:eastAsia="宋体" w:cs="宋体"/>
          <w:kern w:val="21"/>
          <w:sz w:val="24"/>
          <w:szCs w:val="24"/>
        </w:rPr>
      </w:pPr>
      <w:r>
        <w:rPr>
          <w:rFonts w:hint="eastAsia" w:ascii="宋体" w:hAnsi="宋体" w:eastAsia="宋体" w:cs="宋体"/>
          <w:kern w:val="21"/>
          <w:sz w:val="24"/>
          <w:szCs w:val="24"/>
        </w:rPr>
        <w:t>附件</w:t>
      </w:r>
    </w:p>
    <w:p w14:paraId="17DDC582">
      <w:pPr>
        <w:pStyle w:val="5"/>
        <w:keepNext w:val="0"/>
        <w:keepLines w:val="0"/>
        <w:pageBreakBefore w:val="0"/>
        <w:widowControl w:val="0"/>
        <w:kinsoku/>
        <w:wordWrap/>
        <w:overflowPunct/>
        <w:topLinePunct w:val="0"/>
        <w:autoSpaceDE/>
        <w:autoSpaceDN/>
        <w:bidi w:val="0"/>
        <w:adjustRightInd/>
        <w:snapToGrid/>
        <w:spacing w:after="157" w:afterLines="50" w:line="0" w:lineRule="atLeast"/>
        <w:ind w:left="0" w:leftChars="0" w:firstLine="0" w:firstLineChars="0"/>
        <w:jc w:val="center"/>
        <w:textAlignment w:val="auto"/>
        <w:outlineLvl w:val="9"/>
        <w:rPr>
          <w:rFonts w:hint="eastAsia" w:ascii="宋体" w:hAnsi="宋体" w:eastAsia="宋体" w:cs="宋体"/>
          <w:kern w:val="21"/>
          <w:sz w:val="36"/>
          <w:szCs w:val="36"/>
        </w:rPr>
      </w:pPr>
      <w:bookmarkStart w:id="0" w:name="_GoBack"/>
      <w:r>
        <w:rPr>
          <w:rFonts w:hint="eastAsia" w:ascii="宋体" w:hAnsi="宋体" w:eastAsia="宋体" w:cs="宋体"/>
          <w:kern w:val="21"/>
          <w:sz w:val="36"/>
          <w:szCs w:val="36"/>
        </w:rPr>
        <w:t>深圳</w:t>
      </w:r>
      <w:r>
        <w:rPr>
          <w:rFonts w:hint="eastAsia" w:ascii="宋体" w:hAnsi="宋体" w:eastAsia="宋体" w:cs="宋体"/>
          <w:kern w:val="21"/>
          <w:sz w:val="36"/>
          <w:szCs w:val="36"/>
          <w:lang w:eastAsia="zh-CN"/>
        </w:rPr>
        <w:t>市</w:t>
      </w:r>
      <w:r>
        <w:rPr>
          <w:rFonts w:hint="eastAsia" w:ascii="宋体" w:hAnsi="宋体" w:eastAsia="宋体" w:cs="宋体"/>
          <w:kern w:val="21"/>
          <w:sz w:val="36"/>
          <w:szCs w:val="36"/>
        </w:rPr>
        <w:t>医师不良执业行为记分分值表</w:t>
      </w:r>
      <w:bookmarkEnd w:id="0"/>
    </w:p>
    <w:tbl>
      <w:tblPr>
        <w:tblStyle w:val="6"/>
        <w:tblW w:w="487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7791"/>
        <w:gridCol w:w="542"/>
      </w:tblGrid>
      <w:tr w14:paraId="178FB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122547B8">
            <w:pPr>
              <w:pStyle w:val="3"/>
              <w:keepNext w:val="0"/>
              <w:keepLines w:val="0"/>
              <w:pageBreakBefore w:val="0"/>
              <w:widowControl/>
              <w:suppressLineNumbers w:val="0"/>
              <w:kinsoku/>
              <w:wordWrap/>
              <w:overflowPunct/>
              <w:topLinePunct w:val="0"/>
              <w:autoSpaceDE/>
              <w:autoSpaceDN/>
              <w:bidi w:val="0"/>
              <w:spacing w:before="32" w:beforeLines="10" w:after="32" w:afterLines="10" w:line="260" w:lineRule="exact"/>
              <w:ind w:left="-63" w:leftChars="-30" w:right="-63" w:rightChars="-30" w:firstLine="0" w:firstLineChars="0"/>
              <w:jc w:val="center"/>
              <w:textAlignment w:val="center"/>
              <w:rPr>
                <w:rStyle w:val="7"/>
                <w:rFonts w:hint="eastAsia" w:ascii="黑体" w:hAnsi="黑体" w:eastAsia="黑体" w:cs="黑体"/>
                <w:b w:val="0"/>
                <w:bCs w:val="0"/>
                <w:i w:val="0"/>
                <w:iCs w:val="0"/>
                <w:color w:val="000000"/>
                <w:kern w:val="21"/>
                <w:sz w:val="21"/>
                <w:szCs w:val="21"/>
                <w:u w:val="none"/>
              </w:rPr>
            </w:pPr>
            <w:r>
              <w:rPr>
                <w:rStyle w:val="7"/>
                <w:rFonts w:hint="eastAsia" w:ascii="黑体" w:hAnsi="黑体" w:eastAsia="黑体" w:cs="黑体"/>
                <w:b w:val="0"/>
                <w:bCs w:val="0"/>
                <w:i w:val="0"/>
                <w:iCs w:val="0"/>
                <w:color w:val="000000"/>
                <w:kern w:val="21"/>
                <w:sz w:val="21"/>
                <w:szCs w:val="21"/>
                <w:u w:val="none"/>
                <w:lang w:val="en-US" w:eastAsia="zh-CN" w:bidi="ar"/>
              </w:rPr>
              <w:t>序号</w:t>
            </w:r>
          </w:p>
        </w:tc>
        <w:tc>
          <w:tcPr>
            <w:tcW w:w="7792" w:type="dxa"/>
            <w:tcBorders>
              <w:tl2br w:val="nil"/>
              <w:tr2bl w:val="nil"/>
            </w:tcBorders>
            <w:noWrap w:val="0"/>
            <w:vAlign w:val="center"/>
          </w:tcPr>
          <w:p w14:paraId="2CF2B41A">
            <w:pPr>
              <w:pStyle w:val="3"/>
              <w:keepNext w:val="0"/>
              <w:keepLines w:val="0"/>
              <w:pageBreakBefore w:val="0"/>
              <w:widowControl/>
              <w:suppressLineNumbers w:val="0"/>
              <w:kinsoku/>
              <w:wordWrap/>
              <w:overflowPunct/>
              <w:topLinePunct w:val="0"/>
              <w:autoSpaceDE/>
              <w:autoSpaceDN/>
              <w:bidi w:val="0"/>
              <w:spacing w:before="32" w:beforeLines="10" w:after="32" w:afterLines="10" w:line="260" w:lineRule="exact"/>
              <w:ind w:left="-63" w:leftChars="-30" w:right="-63" w:rightChars="-30" w:firstLine="0" w:firstLineChars="0"/>
              <w:jc w:val="center"/>
              <w:textAlignment w:val="center"/>
              <w:rPr>
                <w:rStyle w:val="7"/>
                <w:rFonts w:hint="eastAsia" w:ascii="黑体" w:hAnsi="黑体" w:eastAsia="黑体" w:cs="黑体"/>
                <w:b w:val="0"/>
                <w:bCs w:val="0"/>
                <w:i w:val="0"/>
                <w:iCs w:val="0"/>
                <w:color w:val="000000"/>
                <w:kern w:val="21"/>
                <w:sz w:val="21"/>
                <w:szCs w:val="21"/>
                <w:u w:val="none"/>
              </w:rPr>
            </w:pPr>
            <w:r>
              <w:rPr>
                <w:rStyle w:val="7"/>
                <w:rFonts w:hint="eastAsia" w:ascii="黑体" w:hAnsi="黑体" w:eastAsia="黑体" w:cs="黑体"/>
                <w:b w:val="0"/>
                <w:bCs w:val="0"/>
                <w:i w:val="0"/>
                <w:iCs w:val="0"/>
                <w:color w:val="000000"/>
                <w:kern w:val="21"/>
                <w:sz w:val="21"/>
                <w:szCs w:val="21"/>
                <w:u w:val="none"/>
                <w:lang w:val="en-US" w:eastAsia="zh-CN" w:bidi="ar"/>
              </w:rPr>
              <w:t>不良执业行为</w:t>
            </w:r>
          </w:p>
        </w:tc>
        <w:tc>
          <w:tcPr>
            <w:tcW w:w="541" w:type="dxa"/>
            <w:tcBorders>
              <w:tl2br w:val="nil"/>
              <w:tr2bl w:val="nil"/>
            </w:tcBorders>
            <w:noWrap w:val="0"/>
            <w:vAlign w:val="center"/>
          </w:tcPr>
          <w:p w14:paraId="5EA4D27C">
            <w:pPr>
              <w:pStyle w:val="3"/>
              <w:keepNext w:val="0"/>
              <w:keepLines w:val="0"/>
              <w:pageBreakBefore w:val="0"/>
              <w:widowControl/>
              <w:suppressLineNumbers w:val="0"/>
              <w:kinsoku/>
              <w:wordWrap/>
              <w:overflowPunct/>
              <w:topLinePunct w:val="0"/>
              <w:autoSpaceDE/>
              <w:autoSpaceDN/>
              <w:bidi w:val="0"/>
              <w:spacing w:before="32" w:beforeLines="10" w:after="32" w:afterLines="10" w:line="260" w:lineRule="exact"/>
              <w:ind w:left="-63" w:leftChars="-30" w:right="-63" w:rightChars="-30" w:firstLine="0" w:firstLineChars="0"/>
              <w:jc w:val="center"/>
              <w:textAlignment w:val="center"/>
              <w:rPr>
                <w:rStyle w:val="7"/>
                <w:rFonts w:hint="eastAsia" w:ascii="黑体" w:hAnsi="黑体" w:eastAsia="黑体" w:cs="黑体"/>
                <w:b w:val="0"/>
                <w:bCs w:val="0"/>
                <w:i w:val="0"/>
                <w:iCs w:val="0"/>
                <w:color w:val="000000"/>
                <w:kern w:val="21"/>
                <w:sz w:val="21"/>
                <w:szCs w:val="21"/>
                <w:u w:val="none"/>
              </w:rPr>
            </w:pPr>
            <w:r>
              <w:rPr>
                <w:rStyle w:val="7"/>
                <w:rFonts w:hint="eastAsia" w:ascii="黑体" w:hAnsi="黑体" w:eastAsia="黑体" w:cs="黑体"/>
                <w:b w:val="0"/>
                <w:bCs w:val="0"/>
                <w:i w:val="0"/>
                <w:iCs w:val="0"/>
                <w:color w:val="000000"/>
                <w:kern w:val="21"/>
                <w:sz w:val="21"/>
                <w:szCs w:val="21"/>
                <w:u w:val="none"/>
                <w:lang w:val="en-US" w:eastAsia="zh-CN" w:bidi="ar"/>
              </w:rPr>
              <w:t>分值</w:t>
            </w:r>
          </w:p>
        </w:tc>
      </w:tr>
      <w:tr w14:paraId="3DB31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2ADB92B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w:t>
            </w:r>
          </w:p>
        </w:tc>
        <w:tc>
          <w:tcPr>
            <w:tcW w:w="7792" w:type="dxa"/>
            <w:tcBorders>
              <w:tl2br w:val="nil"/>
              <w:tr2bl w:val="nil"/>
            </w:tcBorders>
            <w:noWrap w:val="0"/>
            <w:vAlign w:val="center"/>
          </w:tcPr>
          <w:p w14:paraId="74C47A01">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开展医疗执业活动时未佩带有本人姓名、照片、职务或者技术职称的标牌</w:t>
            </w:r>
          </w:p>
        </w:tc>
        <w:tc>
          <w:tcPr>
            <w:tcW w:w="541" w:type="dxa"/>
            <w:tcBorders>
              <w:tl2br w:val="nil"/>
              <w:tr2bl w:val="nil"/>
            </w:tcBorders>
            <w:noWrap w:val="0"/>
            <w:vAlign w:val="center"/>
          </w:tcPr>
          <w:p w14:paraId="4C63A8F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w:t>
            </w:r>
          </w:p>
        </w:tc>
      </w:tr>
      <w:tr w14:paraId="2082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7475E98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c>
          <w:tcPr>
            <w:tcW w:w="7792" w:type="dxa"/>
            <w:tcBorders>
              <w:tl2br w:val="nil"/>
              <w:tr2bl w:val="nil"/>
            </w:tcBorders>
            <w:noWrap w:val="0"/>
            <w:vAlign w:val="center"/>
          </w:tcPr>
          <w:p w14:paraId="24BF73F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未经其执业注册的医疗机构同意开展互联网诊疗活动</w:t>
            </w:r>
          </w:p>
        </w:tc>
        <w:tc>
          <w:tcPr>
            <w:tcW w:w="541" w:type="dxa"/>
            <w:tcBorders>
              <w:tl2br w:val="nil"/>
              <w:tr2bl w:val="nil"/>
            </w:tcBorders>
            <w:noWrap w:val="0"/>
            <w:vAlign w:val="center"/>
          </w:tcPr>
          <w:p w14:paraId="4E8A920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2A13C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332DEE1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3</w:t>
            </w:r>
          </w:p>
        </w:tc>
        <w:tc>
          <w:tcPr>
            <w:tcW w:w="7792" w:type="dxa"/>
            <w:tcBorders>
              <w:tl2br w:val="nil"/>
              <w:tr2bl w:val="nil"/>
            </w:tcBorders>
            <w:noWrap w:val="0"/>
            <w:vAlign w:val="center"/>
          </w:tcPr>
          <w:p w14:paraId="2B62535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除法律、法规规定的特殊情形外，在注册和备案的执业机构以外的医疗机构执业</w:t>
            </w:r>
          </w:p>
        </w:tc>
        <w:tc>
          <w:tcPr>
            <w:tcW w:w="541" w:type="dxa"/>
            <w:tcBorders>
              <w:tl2br w:val="nil"/>
              <w:tr2bl w:val="nil"/>
            </w:tcBorders>
            <w:noWrap w:val="0"/>
            <w:vAlign w:val="center"/>
          </w:tcPr>
          <w:p w14:paraId="2D5FD31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1DD48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2B1F3B2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w:t>
            </w:r>
          </w:p>
        </w:tc>
        <w:tc>
          <w:tcPr>
            <w:tcW w:w="7792" w:type="dxa"/>
            <w:tcBorders>
              <w:tl2br w:val="nil"/>
              <w:tr2bl w:val="nil"/>
            </w:tcBorders>
            <w:noWrap w:val="0"/>
            <w:vAlign w:val="center"/>
          </w:tcPr>
          <w:p w14:paraId="7E4CF4B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未及时向患者或其近亲属说明病情、医疗措施、医疗风险或者医疗费用等信息</w:t>
            </w:r>
          </w:p>
        </w:tc>
        <w:tc>
          <w:tcPr>
            <w:tcW w:w="541" w:type="dxa"/>
            <w:tcBorders>
              <w:tl2br w:val="nil"/>
              <w:tr2bl w:val="nil"/>
            </w:tcBorders>
            <w:noWrap w:val="0"/>
            <w:vAlign w:val="center"/>
          </w:tcPr>
          <w:p w14:paraId="6BE85FF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650AB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47FF798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5</w:t>
            </w:r>
          </w:p>
        </w:tc>
        <w:tc>
          <w:tcPr>
            <w:tcW w:w="7792" w:type="dxa"/>
            <w:tcBorders>
              <w:tl2br w:val="nil"/>
              <w:tr2bl w:val="nil"/>
            </w:tcBorders>
            <w:noWrap w:val="0"/>
            <w:vAlign w:val="center"/>
          </w:tcPr>
          <w:p w14:paraId="5081C70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未取得患者或其近亲属明确同意，开具本医疗机构用药目录外药品或者为医疗保险患者开具自费药品的</w:t>
            </w:r>
          </w:p>
        </w:tc>
        <w:tc>
          <w:tcPr>
            <w:tcW w:w="541" w:type="dxa"/>
            <w:tcBorders>
              <w:tl2br w:val="nil"/>
              <w:tr2bl w:val="nil"/>
            </w:tcBorders>
            <w:noWrap w:val="0"/>
            <w:vAlign w:val="center"/>
          </w:tcPr>
          <w:p w14:paraId="7F631F6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4FA02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0B73F74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6</w:t>
            </w:r>
          </w:p>
        </w:tc>
        <w:tc>
          <w:tcPr>
            <w:tcW w:w="7792" w:type="dxa"/>
            <w:tcBorders>
              <w:tl2br w:val="nil"/>
              <w:tr2bl w:val="nil"/>
            </w:tcBorders>
            <w:noWrap w:val="0"/>
            <w:vAlign w:val="center"/>
          </w:tcPr>
          <w:p w14:paraId="0AB9B16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未按照规定开具药品处方</w:t>
            </w:r>
          </w:p>
        </w:tc>
        <w:tc>
          <w:tcPr>
            <w:tcW w:w="541" w:type="dxa"/>
            <w:tcBorders>
              <w:tl2br w:val="nil"/>
              <w:tr2bl w:val="nil"/>
            </w:tcBorders>
            <w:noWrap w:val="0"/>
            <w:vAlign w:val="center"/>
          </w:tcPr>
          <w:p w14:paraId="7E7E9CA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55097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3DB9F64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7</w:t>
            </w:r>
          </w:p>
        </w:tc>
        <w:tc>
          <w:tcPr>
            <w:tcW w:w="7792" w:type="dxa"/>
            <w:tcBorders>
              <w:tl2br w:val="nil"/>
              <w:tr2bl w:val="nil"/>
            </w:tcBorders>
            <w:noWrap w:val="0"/>
            <w:vAlign w:val="center"/>
          </w:tcPr>
          <w:p w14:paraId="00BA31D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未按照《中华人民共和国医师法》《医疗纠纷预防和处理条例》等法律法规规定报告相关情形</w:t>
            </w:r>
          </w:p>
        </w:tc>
        <w:tc>
          <w:tcPr>
            <w:tcW w:w="541" w:type="dxa"/>
            <w:tcBorders>
              <w:tl2br w:val="nil"/>
              <w:tr2bl w:val="nil"/>
            </w:tcBorders>
            <w:noWrap w:val="0"/>
            <w:vAlign w:val="center"/>
          </w:tcPr>
          <w:p w14:paraId="104BF0E3">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3C6E5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197A6EC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8</w:t>
            </w:r>
          </w:p>
        </w:tc>
        <w:tc>
          <w:tcPr>
            <w:tcW w:w="7792" w:type="dxa"/>
            <w:tcBorders>
              <w:tl2br w:val="nil"/>
              <w:tr2bl w:val="nil"/>
            </w:tcBorders>
            <w:noWrap w:val="0"/>
            <w:vAlign w:val="center"/>
          </w:tcPr>
          <w:p w14:paraId="5853CDC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未按照规定填写病历等医学文书</w:t>
            </w:r>
          </w:p>
        </w:tc>
        <w:tc>
          <w:tcPr>
            <w:tcW w:w="541" w:type="dxa"/>
            <w:tcBorders>
              <w:tl2br w:val="nil"/>
              <w:tr2bl w:val="nil"/>
            </w:tcBorders>
            <w:noWrap w:val="0"/>
            <w:vAlign w:val="center"/>
          </w:tcPr>
          <w:p w14:paraId="42A48C1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2</w:t>
            </w:r>
          </w:p>
        </w:tc>
      </w:tr>
      <w:tr w14:paraId="2D4B7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445F814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9</w:t>
            </w:r>
          </w:p>
        </w:tc>
        <w:tc>
          <w:tcPr>
            <w:tcW w:w="7792" w:type="dxa"/>
            <w:tcBorders>
              <w:tl2br w:val="nil"/>
              <w:tr2bl w:val="nil"/>
            </w:tcBorders>
            <w:noWrap w:val="0"/>
            <w:vAlign w:val="center"/>
          </w:tcPr>
          <w:p w14:paraId="7C36BC6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造成四级医疗事故，负有责任；或者造成一、二、三级医疗事故，负轻微责任或次要责任；或者造成其他较严重后果</w:t>
            </w:r>
          </w:p>
        </w:tc>
        <w:tc>
          <w:tcPr>
            <w:tcW w:w="541" w:type="dxa"/>
            <w:tcBorders>
              <w:tl2br w:val="nil"/>
              <w:tr2bl w:val="nil"/>
            </w:tcBorders>
            <w:noWrap w:val="0"/>
            <w:vAlign w:val="center"/>
          </w:tcPr>
          <w:p w14:paraId="2AAB2A3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0C02B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6A78BAB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10</w:t>
            </w:r>
          </w:p>
        </w:tc>
        <w:tc>
          <w:tcPr>
            <w:tcW w:w="7792" w:type="dxa"/>
            <w:tcBorders>
              <w:tl2br w:val="nil"/>
              <w:tr2bl w:val="nil"/>
            </w:tcBorders>
            <w:noWrap w:val="0"/>
            <w:vAlign w:val="center"/>
          </w:tcPr>
          <w:p w14:paraId="3C6B283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当患者出现病情变化需要医务人员亲自诊查时未立即终止互联网诊疗活动并引导患者到实体医疗机构就诊</w:t>
            </w:r>
          </w:p>
        </w:tc>
        <w:tc>
          <w:tcPr>
            <w:tcW w:w="541" w:type="dxa"/>
            <w:tcBorders>
              <w:tl2br w:val="nil"/>
              <w:tr2bl w:val="nil"/>
            </w:tcBorders>
            <w:noWrap w:val="0"/>
            <w:vAlign w:val="center"/>
          </w:tcPr>
          <w:p w14:paraId="4E4602A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3428E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shd w:val="clear" w:color="auto" w:fill="auto"/>
            <w:noWrap w:val="0"/>
            <w:vAlign w:val="center"/>
          </w:tcPr>
          <w:p w14:paraId="0CCF2E1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11</w:t>
            </w:r>
          </w:p>
        </w:tc>
        <w:tc>
          <w:tcPr>
            <w:tcW w:w="7792" w:type="dxa"/>
            <w:tcBorders>
              <w:tl2br w:val="nil"/>
              <w:tr2bl w:val="nil"/>
            </w:tcBorders>
            <w:shd w:val="clear" w:color="auto" w:fill="auto"/>
            <w:noWrap w:val="0"/>
            <w:vAlign w:val="center"/>
          </w:tcPr>
          <w:p w14:paraId="5EBA806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对首诊患者开展互联网诊疗活动</w:t>
            </w:r>
          </w:p>
        </w:tc>
        <w:tc>
          <w:tcPr>
            <w:tcW w:w="541" w:type="dxa"/>
            <w:tcBorders>
              <w:tl2br w:val="nil"/>
              <w:tr2bl w:val="nil"/>
            </w:tcBorders>
            <w:shd w:val="clear" w:color="auto" w:fill="auto"/>
            <w:noWrap w:val="0"/>
            <w:vAlign w:val="center"/>
          </w:tcPr>
          <w:p w14:paraId="1506B46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0035E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shd w:val="clear" w:color="auto" w:fill="auto"/>
            <w:noWrap w:val="0"/>
            <w:vAlign w:val="center"/>
          </w:tcPr>
          <w:p w14:paraId="4BAE9BB3">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12</w:t>
            </w:r>
          </w:p>
        </w:tc>
        <w:tc>
          <w:tcPr>
            <w:tcW w:w="7792" w:type="dxa"/>
            <w:tcBorders>
              <w:tl2br w:val="nil"/>
              <w:tr2bl w:val="nil"/>
            </w:tcBorders>
            <w:shd w:val="clear" w:color="auto" w:fill="auto"/>
            <w:noWrap w:val="0"/>
            <w:vAlign w:val="center"/>
          </w:tcPr>
          <w:p w14:paraId="2F3F112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超出所在医疗机构核准开展的诊疗科目开展执业活动</w:t>
            </w:r>
          </w:p>
        </w:tc>
        <w:tc>
          <w:tcPr>
            <w:tcW w:w="541" w:type="dxa"/>
            <w:tcBorders>
              <w:tl2br w:val="nil"/>
              <w:tr2bl w:val="nil"/>
            </w:tcBorders>
            <w:shd w:val="clear" w:color="auto" w:fill="auto"/>
            <w:noWrap w:val="0"/>
            <w:vAlign w:val="center"/>
          </w:tcPr>
          <w:p w14:paraId="3CFF409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19794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1CAE769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13</w:t>
            </w:r>
          </w:p>
        </w:tc>
        <w:tc>
          <w:tcPr>
            <w:tcW w:w="7792" w:type="dxa"/>
            <w:shd w:val="clear" w:color="auto" w:fill="auto"/>
            <w:vAlign w:val="center"/>
          </w:tcPr>
          <w:p w14:paraId="5B5F442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泄露患者隐私或者个人信息</w:t>
            </w:r>
          </w:p>
        </w:tc>
        <w:tc>
          <w:tcPr>
            <w:tcW w:w="541" w:type="dxa"/>
            <w:shd w:val="clear" w:color="auto" w:fill="auto"/>
            <w:vAlign w:val="center"/>
          </w:tcPr>
          <w:p w14:paraId="63E4323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2A26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531D42A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14</w:t>
            </w:r>
          </w:p>
        </w:tc>
        <w:tc>
          <w:tcPr>
            <w:tcW w:w="7792" w:type="dxa"/>
            <w:shd w:val="clear" w:color="auto" w:fill="auto"/>
            <w:vAlign w:val="center"/>
          </w:tcPr>
          <w:p w14:paraId="06D6C17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未取得患者或其近亲属明确同意，采用药品说明书未明确的用法使用药品的</w:t>
            </w:r>
          </w:p>
        </w:tc>
        <w:tc>
          <w:tcPr>
            <w:tcW w:w="541" w:type="dxa"/>
            <w:shd w:val="clear" w:color="auto" w:fill="auto"/>
            <w:vAlign w:val="center"/>
          </w:tcPr>
          <w:p w14:paraId="2D64D27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315C9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4D64E90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15</w:t>
            </w:r>
          </w:p>
        </w:tc>
        <w:tc>
          <w:tcPr>
            <w:tcW w:w="7792" w:type="dxa"/>
            <w:shd w:val="clear" w:color="auto" w:fill="auto"/>
            <w:vAlign w:val="center"/>
          </w:tcPr>
          <w:p w14:paraId="4B5386A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未按规定实施医疗质量安全管理制度</w:t>
            </w:r>
          </w:p>
        </w:tc>
        <w:tc>
          <w:tcPr>
            <w:tcW w:w="541" w:type="dxa"/>
            <w:shd w:val="clear" w:color="auto" w:fill="auto"/>
            <w:vAlign w:val="center"/>
          </w:tcPr>
          <w:p w14:paraId="1514956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356AF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89CFBA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16</w:t>
            </w:r>
          </w:p>
        </w:tc>
        <w:tc>
          <w:tcPr>
            <w:tcW w:w="7792" w:type="dxa"/>
            <w:shd w:val="clear" w:color="auto" w:fill="auto"/>
            <w:vAlign w:val="center"/>
          </w:tcPr>
          <w:p w14:paraId="7B25653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开展具有较高医疗风险的诊疗活动，未提前预备应对方案防范突发风险</w:t>
            </w:r>
          </w:p>
        </w:tc>
        <w:tc>
          <w:tcPr>
            <w:tcW w:w="541" w:type="dxa"/>
            <w:shd w:val="clear" w:color="auto" w:fill="auto"/>
            <w:vAlign w:val="center"/>
          </w:tcPr>
          <w:p w14:paraId="25CE26E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w:t>
            </w:r>
          </w:p>
        </w:tc>
      </w:tr>
      <w:tr w14:paraId="0FFBB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EF82661">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17</w:t>
            </w:r>
          </w:p>
        </w:tc>
        <w:tc>
          <w:tcPr>
            <w:tcW w:w="7792" w:type="dxa"/>
            <w:shd w:val="clear" w:color="auto" w:fill="auto"/>
            <w:vAlign w:val="center"/>
          </w:tcPr>
          <w:p w14:paraId="2E225C2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造成三级医疗事故，负主要责任；或者造成其他一般严重后果</w:t>
            </w:r>
          </w:p>
        </w:tc>
        <w:tc>
          <w:tcPr>
            <w:tcW w:w="541" w:type="dxa"/>
            <w:shd w:val="clear" w:color="auto" w:fill="auto"/>
            <w:vAlign w:val="center"/>
          </w:tcPr>
          <w:p w14:paraId="43DB5B4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79A15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1C1C4C5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18</w:t>
            </w:r>
          </w:p>
        </w:tc>
        <w:tc>
          <w:tcPr>
            <w:tcW w:w="7792" w:type="dxa"/>
            <w:shd w:val="clear" w:color="auto" w:fill="auto"/>
            <w:vAlign w:val="center"/>
          </w:tcPr>
          <w:p w14:paraId="4652C36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开展与所需的技术职务任职资格、工作经历、培训考核等条件不符的医疗卫生技术活动</w:t>
            </w:r>
          </w:p>
        </w:tc>
        <w:tc>
          <w:tcPr>
            <w:tcW w:w="541" w:type="dxa"/>
            <w:shd w:val="clear" w:color="auto" w:fill="auto"/>
            <w:vAlign w:val="center"/>
          </w:tcPr>
          <w:p w14:paraId="727FAC0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75086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8F7434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19</w:t>
            </w:r>
          </w:p>
        </w:tc>
        <w:tc>
          <w:tcPr>
            <w:tcW w:w="7792" w:type="dxa"/>
            <w:shd w:val="clear" w:color="auto" w:fill="auto"/>
            <w:vAlign w:val="center"/>
          </w:tcPr>
          <w:p w14:paraId="287A098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在其取得的执业资质以内超出专业范围开展执业活动</w:t>
            </w:r>
          </w:p>
        </w:tc>
        <w:tc>
          <w:tcPr>
            <w:tcW w:w="541" w:type="dxa"/>
            <w:shd w:val="clear" w:color="auto" w:fill="auto"/>
            <w:vAlign w:val="center"/>
          </w:tcPr>
          <w:p w14:paraId="5E041D9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4BCDD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1D23767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20</w:t>
            </w:r>
          </w:p>
        </w:tc>
        <w:tc>
          <w:tcPr>
            <w:tcW w:w="7792" w:type="dxa"/>
            <w:shd w:val="clear" w:color="auto" w:fill="auto"/>
            <w:vAlign w:val="center"/>
          </w:tcPr>
          <w:p w14:paraId="56340F1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执业助理医师单独执业</w:t>
            </w:r>
          </w:p>
        </w:tc>
        <w:tc>
          <w:tcPr>
            <w:tcW w:w="541" w:type="dxa"/>
            <w:shd w:val="clear" w:color="auto" w:fill="auto"/>
            <w:vAlign w:val="center"/>
          </w:tcPr>
          <w:p w14:paraId="21CFE9A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1072A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7B6DCD8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21</w:t>
            </w:r>
          </w:p>
        </w:tc>
        <w:tc>
          <w:tcPr>
            <w:tcW w:w="7792" w:type="dxa"/>
            <w:shd w:val="clear" w:color="auto" w:fill="auto"/>
            <w:vAlign w:val="center"/>
          </w:tcPr>
          <w:p w14:paraId="2AC2813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未取得患者或其近亲属明确同意，实施手术、输血、麻醉、特殊检查、特殊治疗、有创医疗美容项目、器官移植、辅助生殖</w:t>
            </w:r>
          </w:p>
        </w:tc>
        <w:tc>
          <w:tcPr>
            <w:tcW w:w="541" w:type="dxa"/>
            <w:shd w:val="clear" w:color="auto" w:fill="auto"/>
            <w:vAlign w:val="center"/>
          </w:tcPr>
          <w:p w14:paraId="2947FAD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71C2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199979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22</w:t>
            </w:r>
          </w:p>
        </w:tc>
        <w:tc>
          <w:tcPr>
            <w:tcW w:w="7792" w:type="dxa"/>
            <w:shd w:val="clear" w:color="auto" w:fill="auto"/>
            <w:vAlign w:val="center"/>
          </w:tcPr>
          <w:p w14:paraId="456B0F8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违反诊疗、操作规范和医学伦理，对患者实施不必要的检查、检验或者治疗</w:t>
            </w:r>
          </w:p>
        </w:tc>
        <w:tc>
          <w:tcPr>
            <w:tcW w:w="541" w:type="dxa"/>
            <w:shd w:val="clear" w:color="auto" w:fill="auto"/>
            <w:vAlign w:val="center"/>
          </w:tcPr>
          <w:p w14:paraId="22DB185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5CFBD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2DF5D71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23</w:t>
            </w:r>
          </w:p>
        </w:tc>
        <w:tc>
          <w:tcPr>
            <w:tcW w:w="7792" w:type="dxa"/>
            <w:shd w:val="clear" w:color="auto" w:fill="auto"/>
            <w:vAlign w:val="center"/>
          </w:tcPr>
          <w:p w14:paraId="16E08D4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不填写病历等医学文书</w:t>
            </w:r>
          </w:p>
        </w:tc>
        <w:tc>
          <w:tcPr>
            <w:tcW w:w="541" w:type="dxa"/>
            <w:shd w:val="clear" w:color="auto" w:fill="auto"/>
            <w:vAlign w:val="center"/>
          </w:tcPr>
          <w:p w14:paraId="3A6BCD1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416CA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0FAA97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24</w:t>
            </w:r>
          </w:p>
        </w:tc>
        <w:tc>
          <w:tcPr>
            <w:tcW w:w="7792" w:type="dxa"/>
            <w:shd w:val="clear" w:color="auto" w:fill="auto"/>
            <w:vAlign w:val="center"/>
          </w:tcPr>
          <w:p w14:paraId="1A34C3B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未按照规定开展医疗技术临床应用或者手术</w:t>
            </w:r>
          </w:p>
        </w:tc>
        <w:tc>
          <w:tcPr>
            <w:tcW w:w="541" w:type="dxa"/>
            <w:shd w:val="clear" w:color="auto" w:fill="auto"/>
            <w:vAlign w:val="center"/>
          </w:tcPr>
          <w:p w14:paraId="420CD0C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30EF9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60B4288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25</w:t>
            </w:r>
          </w:p>
        </w:tc>
        <w:tc>
          <w:tcPr>
            <w:tcW w:w="7792" w:type="dxa"/>
            <w:shd w:val="clear" w:color="auto" w:fill="auto"/>
            <w:vAlign w:val="center"/>
          </w:tcPr>
          <w:p w14:paraId="303B340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产科病房首诊医师在孕产妇入院环节，产科产房负责医师或手术室主刀医师在孕产妇分娩期前环节，未对孕产妇实施实人实名身份核验并将结果记录在相关文书中</w:t>
            </w:r>
          </w:p>
        </w:tc>
        <w:tc>
          <w:tcPr>
            <w:tcW w:w="541" w:type="dxa"/>
            <w:shd w:val="clear" w:color="auto" w:fill="auto"/>
            <w:vAlign w:val="center"/>
          </w:tcPr>
          <w:p w14:paraId="2DFEE34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3380B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1C5D47C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26</w:t>
            </w:r>
          </w:p>
        </w:tc>
        <w:tc>
          <w:tcPr>
            <w:tcW w:w="7792" w:type="dxa"/>
            <w:shd w:val="clear" w:color="auto" w:fill="auto"/>
            <w:vAlign w:val="center"/>
          </w:tcPr>
          <w:p w14:paraId="43ADECC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使用本机构抗菌药物供应目录以外的品种、品规，造成严重后果</w:t>
            </w:r>
          </w:p>
        </w:tc>
        <w:tc>
          <w:tcPr>
            <w:tcW w:w="541" w:type="dxa"/>
            <w:shd w:val="clear" w:color="auto" w:fill="auto"/>
            <w:vAlign w:val="center"/>
          </w:tcPr>
          <w:p w14:paraId="45DB997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27669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49BDF3B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27</w:t>
            </w:r>
          </w:p>
        </w:tc>
        <w:tc>
          <w:tcPr>
            <w:tcW w:w="7792" w:type="dxa"/>
            <w:shd w:val="clear" w:color="auto" w:fill="auto"/>
            <w:vAlign w:val="center"/>
          </w:tcPr>
          <w:p w14:paraId="122C280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未按照规定使用麻醉药品、医疗用毒性药品、精神药品、放射性药品等</w:t>
            </w:r>
          </w:p>
        </w:tc>
        <w:tc>
          <w:tcPr>
            <w:tcW w:w="541" w:type="dxa"/>
            <w:shd w:val="clear" w:color="auto" w:fill="auto"/>
            <w:vAlign w:val="center"/>
          </w:tcPr>
          <w:p w14:paraId="548A9CF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6</w:t>
            </w:r>
          </w:p>
        </w:tc>
      </w:tr>
      <w:tr w14:paraId="74AF0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6832A6B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28</w:t>
            </w:r>
          </w:p>
        </w:tc>
        <w:tc>
          <w:tcPr>
            <w:tcW w:w="7792" w:type="dxa"/>
            <w:shd w:val="clear" w:color="auto" w:fill="auto"/>
            <w:vAlign w:val="center"/>
          </w:tcPr>
          <w:p w14:paraId="7345A98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造成二级医疗事故，负主要责任；或者造成三级医疗事故，负完全责任</w:t>
            </w:r>
          </w:p>
        </w:tc>
        <w:tc>
          <w:tcPr>
            <w:tcW w:w="541" w:type="dxa"/>
            <w:shd w:val="clear" w:color="auto" w:fill="auto"/>
            <w:vAlign w:val="center"/>
          </w:tcPr>
          <w:p w14:paraId="7F9C57B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43938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1A2E5CB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29</w:t>
            </w:r>
          </w:p>
        </w:tc>
        <w:tc>
          <w:tcPr>
            <w:tcW w:w="7792" w:type="dxa"/>
            <w:shd w:val="clear" w:color="auto" w:fill="auto"/>
            <w:vAlign w:val="center"/>
          </w:tcPr>
          <w:p w14:paraId="5EE9E65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对需要紧急救治的患者，拒绝急救处置，或者由于不负责任延误诊治</w:t>
            </w:r>
          </w:p>
        </w:tc>
        <w:tc>
          <w:tcPr>
            <w:tcW w:w="541" w:type="dxa"/>
            <w:shd w:val="clear" w:color="auto" w:fill="auto"/>
            <w:vAlign w:val="center"/>
          </w:tcPr>
          <w:p w14:paraId="1E1D519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41C00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7A9CD0D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30</w:t>
            </w:r>
          </w:p>
        </w:tc>
        <w:tc>
          <w:tcPr>
            <w:tcW w:w="7792" w:type="dxa"/>
            <w:shd w:val="clear" w:color="auto" w:fill="auto"/>
            <w:vAlign w:val="center"/>
          </w:tcPr>
          <w:p w14:paraId="44524D5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索取、收受患者或者其亲属的现金、有价证券、支付凭证或者财物</w:t>
            </w:r>
          </w:p>
        </w:tc>
        <w:tc>
          <w:tcPr>
            <w:tcW w:w="541" w:type="dxa"/>
            <w:shd w:val="clear" w:color="auto" w:fill="auto"/>
            <w:vAlign w:val="center"/>
          </w:tcPr>
          <w:p w14:paraId="24653AA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78A2E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F4D4753">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31</w:t>
            </w:r>
          </w:p>
        </w:tc>
        <w:tc>
          <w:tcPr>
            <w:tcW w:w="7792" w:type="dxa"/>
            <w:shd w:val="clear" w:color="auto" w:fill="auto"/>
            <w:vAlign w:val="center"/>
          </w:tcPr>
          <w:p w14:paraId="01E74DB1">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因职务行为违规收取第三方提供的任何形式的报酬</w:t>
            </w:r>
          </w:p>
        </w:tc>
        <w:tc>
          <w:tcPr>
            <w:tcW w:w="541" w:type="dxa"/>
            <w:shd w:val="clear" w:color="auto" w:fill="auto"/>
            <w:vAlign w:val="center"/>
          </w:tcPr>
          <w:p w14:paraId="27586CA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1B842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3D6C2F3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32</w:t>
            </w:r>
          </w:p>
        </w:tc>
        <w:tc>
          <w:tcPr>
            <w:tcW w:w="7792" w:type="dxa"/>
            <w:shd w:val="clear" w:color="auto" w:fill="auto"/>
            <w:vAlign w:val="center"/>
          </w:tcPr>
          <w:p w14:paraId="5019559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向患者或者其亲属推荐非处方药品、保健品、非医疗用品并以此违规收取第三方提供的任何形式的报酬</w:t>
            </w:r>
          </w:p>
        </w:tc>
        <w:tc>
          <w:tcPr>
            <w:tcW w:w="541" w:type="dxa"/>
            <w:shd w:val="clear" w:color="auto" w:fill="auto"/>
            <w:vAlign w:val="center"/>
          </w:tcPr>
          <w:p w14:paraId="55D8105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7CBC8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12A9F41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33</w:t>
            </w:r>
          </w:p>
        </w:tc>
        <w:tc>
          <w:tcPr>
            <w:tcW w:w="7792" w:type="dxa"/>
            <w:shd w:val="clear" w:color="auto" w:fill="auto"/>
            <w:vAlign w:val="center"/>
          </w:tcPr>
          <w:p w14:paraId="35A6450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为实现商业目的统计医师以及临床科室有关药品、医用耗材的用量信息，或者为医药营销人员统计提供便利</w:t>
            </w:r>
          </w:p>
        </w:tc>
        <w:tc>
          <w:tcPr>
            <w:tcW w:w="541" w:type="dxa"/>
            <w:shd w:val="clear" w:color="auto" w:fill="auto"/>
            <w:vAlign w:val="center"/>
          </w:tcPr>
          <w:p w14:paraId="18FC2CF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06413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764B76E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34</w:t>
            </w:r>
          </w:p>
        </w:tc>
        <w:tc>
          <w:tcPr>
            <w:tcW w:w="7792" w:type="dxa"/>
            <w:shd w:val="clear" w:color="auto" w:fill="auto"/>
            <w:vAlign w:val="center"/>
          </w:tcPr>
          <w:p w14:paraId="2175B8A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rPr>
              <w:t>出具虚假医学证明文件，或者未经亲自诊查、调查，签署诊断、治疗、流行病学等证明文件或者有关出生、死亡等证明文件</w:t>
            </w:r>
          </w:p>
        </w:tc>
        <w:tc>
          <w:tcPr>
            <w:tcW w:w="541" w:type="dxa"/>
            <w:shd w:val="clear" w:color="auto" w:fill="auto"/>
            <w:vAlign w:val="center"/>
          </w:tcPr>
          <w:p w14:paraId="159ABFC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743AD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3A800DB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35</w:t>
            </w:r>
          </w:p>
        </w:tc>
        <w:tc>
          <w:tcPr>
            <w:tcW w:w="7792" w:type="dxa"/>
            <w:shd w:val="clear" w:color="auto" w:fill="auto"/>
            <w:vAlign w:val="center"/>
          </w:tcPr>
          <w:p w14:paraId="76A2C6C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伪造、篡改、隐匿或者擅自销毁病历等医学文书或者有关资料</w:t>
            </w:r>
          </w:p>
        </w:tc>
        <w:tc>
          <w:tcPr>
            <w:tcW w:w="541" w:type="dxa"/>
            <w:shd w:val="clear" w:color="auto" w:fill="auto"/>
            <w:vAlign w:val="center"/>
          </w:tcPr>
          <w:p w14:paraId="3A376DA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1CFCB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24722F6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36</w:t>
            </w:r>
          </w:p>
        </w:tc>
        <w:tc>
          <w:tcPr>
            <w:tcW w:w="7792" w:type="dxa"/>
            <w:shd w:val="clear" w:color="auto" w:fill="auto"/>
            <w:vAlign w:val="center"/>
          </w:tcPr>
          <w:p w14:paraId="7C4A309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取得麻醉药品和第一类精神药品的处方资格的执业医师，为自己开具麻醉药品和第一类精神药品处方</w:t>
            </w:r>
          </w:p>
        </w:tc>
        <w:tc>
          <w:tcPr>
            <w:tcW w:w="541" w:type="dxa"/>
            <w:shd w:val="clear" w:color="auto" w:fill="auto"/>
            <w:vAlign w:val="center"/>
          </w:tcPr>
          <w:p w14:paraId="01BEADC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2559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3B21A30E">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37</w:t>
            </w:r>
          </w:p>
        </w:tc>
        <w:tc>
          <w:tcPr>
            <w:tcW w:w="7792" w:type="dxa"/>
            <w:shd w:val="clear" w:color="auto" w:fill="auto"/>
            <w:vAlign w:val="center"/>
          </w:tcPr>
          <w:p w14:paraId="5A9C8D3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使用未经国家药品监督管理部门批准的抗菌药物</w:t>
            </w:r>
          </w:p>
        </w:tc>
        <w:tc>
          <w:tcPr>
            <w:tcW w:w="541" w:type="dxa"/>
            <w:shd w:val="clear" w:color="auto" w:fill="auto"/>
            <w:vAlign w:val="center"/>
          </w:tcPr>
          <w:p w14:paraId="5B718D7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8</w:t>
            </w:r>
          </w:p>
        </w:tc>
      </w:tr>
      <w:tr w14:paraId="46A2F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4E39FE9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38</w:t>
            </w:r>
          </w:p>
        </w:tc>
        <w:tc>
          <w:tcPr>
            <w:tcW w:w="7792" w:type="dxa"/>
            <w:shd w:val="clear" w:color="auto" w:fill="auto"/>
            <w:vAlign w:val="center"/>
          </w:tcPr>
          <w:p w14:paraId="0DE2CA03">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造成一级医疗事故，负主要责任；或者造成二级医疗事故，负完全责任</w:t>
            </w:r>
          </w:p>
        </w:tc>
        <w:tc>
          <w:tcPr>
            <w:tcW w:w="541" w:type="dxa"/>
            <w:shd w:val="clear" w:color="auto" w:fill="auto"/>
            <w:vAlign w:val="center"/>
          </w:tcPr>
          <w:p w14:paraId="3A48C26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10</w:t>
            </w:r>
          </w:p>
        </w:tc>
      </w:tr>
      <w:tr w14:paraId="036A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049FA38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39</w:t>
            </w:r>
          </w:p>
        </w:tc>
        <w:tc>
          <w:tcPr>
            <w:tcW w:w="7792" w:type="dxa"/>
            <w:shd w:val="clear" w:color="auto" w:fill="auto"/>
            <w:vAlign w:val="center"/>
          </w:tcPr>
          <w:p w14:paraId="22BAFDC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造成一级医疗事故，负完全责任；或者造成其他特别严重后果</w:t>
            </w:r>
          </w:p>
        </w:tc>
        <w:tc>
          <w:tcPr>
            <w:tcW w:w="541" w:type="dxa"/>
            <w:shd w:val="clear" w:color="auto" w:fill="auto"/>
            <w:vAlign w:val="center"/>
          </w:tcPr>
          <w:p w14:paraId="721EF09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1FB21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shd w:val="clear" w:color="auto" w:fill="auto"/>
            <w:vAlign w:val="center"/>
          </w:tcPr>
          <w:p w14:paraId="2941CDA8">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40</w:t>
            </w:r>
          </w:p>
        </w:tc>
        <w:tc>
          <w:tcPr>
            <w:tcW w:w="7792" w:type="dxa"/>
            <w:shd w:val="clear" w:color="auto" w:fill="auto"/>
            <w:vAlign w:val="center"/>
          </w:tcPr>
          <w:p w14:paraId="01EAC2D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both"/>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无正当理由不参加医师定期考核或扰乱考核秩序，或在考核过程中采用贿赂、作弊等欺骗手段</w:t>
            </w:r>
          </w:p>
        </w:tc>
        <w:tc>
          <w:tcPr>
            <w:tcW w:w="541" w:type="dxa"/>
            <w:shd w:val="clear" w:color="auto" w:fill="auto"/>
            <w:vAlign w:val="center"/>
          </w:tcPr>
          <w:p w14:paraId="0202766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0" w:lineRule="exact"/>
              <w:ind w:left="-63" w:leftChars="-30" w:right="-63" w:rightChars="-30" w:firstLine="0" w:firstLineChars="0"/>
              <w:jc w:val="center"/>
              <w:textAlignment w:val="center"/>
              <w:rPr>
                <w:rFonts w:hint="eastAsia" w:ascii="宋体" w:hAnsi="宋体" w:eastAsia="宋体" w:cs="宋体"/>
                <w:b w:val="0"/>
                <w:bCs w:val="0"/>
                <w:i w:val="0"/>
                <w:iCs w:val="0"/>
                <w:color w:val="000000"/>
                <w:kern w:val="21"/>
                <w:sz w:val="21"/>
                <w:szCs w:val="21"/>
                <w:u w:val="none"/>
                <w:lang w:val="en-US" w:eastAsia="zh-CN" w:bidi="ar-SA"/>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539C1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3F328CA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41</w:t>
            </w:r>
          </w:p>
        </w:tc>
        <w:tc>
          <w:tcPr>
            <w:tcW w:w="7792" w:type="dxa"/>
            <w:tcBorders>
              <w:tl2br w:val="nil"/>
              <w:tr2bl w:val="nil"/>
            </w:tcBorders>
            <w:noWrap w:val="0"/>
            <w:vAlign w:val="center"/>
          </w:tcPr>
          <w:p w14:paraId="71A46E6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未经备案或者批准擅自开办医疗机构行医</w:t>
            </w:r>
          </w:p>
        </w:tc>
        <w:tc>
          <w:tcPr>
            <w:tcW w:w="541" w:type="dxa"/>
            <w:tcBorders>
              <w:tl2br w:val="nil"/>
              <w:tr2bl w:val="nil"/>
            </w:tcBorders>
            <w:noWrap w:val="0"/>
            <w:vAlign w:val="center"/>
          </w:tcPr>
          <w:p w14:paraId="10B267E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5C471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62676F8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42</w:t>
            </w:r>
          </w:p>
        </w:tc>
        <w:tc>
          <w:tcPr>
            <w:tcW w:w="7792" w:type="dxa"/>
            <w:tcBorders>
              <w:tl2br w:val="nil"/>
              <w:tr2bl w:val="nil"/>
            </w:tcBorders>
            <w:noWrap w:val="0"/>
            <w:vAlign w:val="center"/>
          </w:tcPr>
          <w:p w14:paraId="19A02C7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除紧急救治或者依法上门提供医疗服务外，在应当进行医疗机构执业登记而未登记的场所开展执业活动</w:t>
            </w:r>
          </w:p>
        </w:tc>
        <w:tc>
          <w:tcPr>
            <w:tcW w:w="541" w:type="dxa"/>
            <w:tcBorders>
              <w:tl2br w:val="nil"/>
              <w:tr2bl w:val="nil"/>
            </w:tcBorders>
            <w:noWrap w:val="0"/>
            <w:vAlign w:val="center"/>
          </w:tcPr>
          <w:p w14:paraId="6AB50B4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65043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032F530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43</w:t>
            </w:r>
          </w:p>
        </w:tc>
        <w:tc>
          <w:tcPr>
            <w:tcW w:w="7792" w:type="dxa"/>
            <w:tcBorders>
              <w:tl2br w:val="nil"/>
              <w:tr2bl w:val="nil"/>
            </w:tcBorders>
            <w:noWrap w:val="0"/>
            <w:vAlign w:val="center"/>
          </w:tcPr>
          <w:p w14:paraId="5AFBBFFF">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未取得患者或其近亲属明确同意，开展临床研究、临床试验的</w:t>
            </w:r>
          </w:p>
        </w:tc>
        <w:tc>
          <w:tcPr>
            <w:tcW w:w="541" w:type="dxa"/>
            <w:tcBorders>
              <w:tl2br w:val="nil"/>
              <w:tr2bl w:val="nil"/>
            </w:tcBorders>
            <w:noWrap w:val="0"/>
            <w:vAlign w:val="center"/>
          </w:tcPr>
          <w:p w14:paraId="59346E4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06B28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25A73BA1">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44</w:t>
            </w:r>
          </w:p>
        </w:tc>
        <w:tc>
          <w:tcPr>
            <w:tcW w:w="7792" w:type="dxa"/>
            <w:tcBorders>
              <w:tl2br w:val="nil"/>
              <w:tr2bl w:val="nil"/>
            </w:tcBorders>
            <w:noWrap w:val="0"/>
            <w:vAlign w:val="center"/>
          </w:tcPr>
          <w:p w14:paraId="1011A19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以虚假诊断、夸大病情或者疗效等方式，欺骗、诱导患者接受医疗服务</w:t>
            </w:r>
          </w:p>
        </w:tc>
        <w:tc>
          <w:tcPr>
            <w:tcW w:w="541" w:type="dxa"/>
            <w:tcBorders>
              <w:tl2br w:val="nil"/>
              <w:tr2bl w:val="nil"/>
            </w:tcBorders>
            <w:noWrap w:val="0"/>
            <w:vAlign w:val="center"/>
          </w:tcPr>
          <w:p w14:paraId="3E503F4B">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0FBD1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0530C50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45</w:t>
            </w:r>
          </w:p>
        </w:tc>
        <w:tc>
          <w:tcPr>
            <w:tcW w:w="7792" w:type="dxa"/>
            <w:tcBorders>
              <w:tl2br w:val="nil"/>
              <w:tr2bl w:val="nil"/>
            </w:tcBorders>
            <w:noWrap w:val="0"/>
            <w:vAlign w:val="center"/>
          </w:tcPr>
          <w:p w14:paraId="6FE7870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阻碍卫生健康部门执行职务，拒绝执法人员进入现场，或者不配合监督检查</w:t>
            </w:r>
          </w:p>
        </w:tc>
        <w:tc>
          <w:tcPr>
            <w:tcW w:w="541" w:type="dxa"/>
            <w:tcBorders>
              <w:tl2br w:val="nil"/>
              <w:tr2bl w:val="nil"/>
            </w:tcBorders>
            <w:noWrap w:val="0"/>
            <w:vAlign w:val="center"/>
          </w:tcPr>
          <w:p w14:paraId="703571C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1418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2FB066E4">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46</w:t>
            </w:r>
          </w:p>
        </w:tc>
        <w:tc>
          <w:tcPr>
            <w:tcW w:w="7792" w:type="dxa"/>
            <w:tcBorders>
              <w:tl2br w:val="nil"/>
              <w:tr2bl w:val="nil"/>
            </w:tcBorders>
            <w:noWrap w:val="0"/>
            <w:vAlign w:val="center"/>
          </w:tcPr>
          <w:p w14:paraId="3ADE8C6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开展禁止类医疗技术临床应用</w:t>
            </w:r>
          </w:p>
        </w:tc>
        <w:tc>
          <w:tcPr>
            <w:tcW w:w="541" w:type="dxa"/>
            <w:tcBorders>
              <w:tl2br w:val="nil"/>
              <w:tr2bl w:val="nil"/>
            </w:tcBorders>
            <w:noWrap w:val="0"/>
            <w:vAlign w:val="center"/>
          </w:tcPr>
          <w:p w14:paraId="6B543FD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4458D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07184E3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47</w:t>
            </w:r>
          </w:p>
        </w:tc>
        <w:tc>
          <w:tcPr>
            <w:tcW w:w="7792" w:type="dxa"/>
            <w:tcBorders>
              <w:tl2br w:val="nil"/>
              <w:tr2bl w:val="nil"/>
            </w:tcBorders>
            <w:noWrap w:val="0"/>
            <w:vAlign w:val="center"/>
          </w:tcPr>
          <w:p w14:paraId="68D20B46">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买卖配子、合子、胚胎</w:t>
            </w:r>
          </w:p>
        </w:tc>
        <w:tc>
          <w:tcPr>
            <w:tcW w:w="541" w:type="dxa"/>
            <w:tcBorders>
              <w:tl2br w:val="nil"/>
              <w:tr2bl w:val="nil"/>
            </w:tcBorders>
            <w:noWrap w:val="0"/>
            <w:vAlign w:val="center"/>
          </w:tcPr>
          <w:p w14:paraId="675F94C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6A0F6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2321F1D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48</w:t>
            </w:r>
          </w:p>
        </w:tc>
        <w:tc>
          <w:tcPr>
            <w:tcW w:w="7792" w:type="dxa"/>
            <w:tcBorders>
              <w:tl2br w:val="nil"/>
              <w:tr2bl w:val="nil"/>
            </w:tcBorders>
            <w:noWrap w:val="0"/>
            <w:vAlign w:val="center"/>
          </w:tcPr>
          <w:p w14:paraId="5493AFC2">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实施代孕技术</w:t>
            </w:r>
          </w:p>
        </w:tc>
        <w:tc>
          <w:tcPr>
            <w:tcW w:w="541" w:type="dxa"/>
            <w:tcBorders>
              <w:tl2br w:val="nil"/>
              <w:tr2bl w:val="nil"/>
            </w:tcBorders>
            <w:noWrap w:val="0"/>
            <w:vAlign w:val="center"/>
          </w:tcPr>
          <w:p w14:paraId="4FC1B1E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02CEE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139AC9B0">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49</w:t>
            </w:r>
          </w:p>
        </w:tc>
        <w:tc>
          <w:tcPr>
            <w:tcW w:w="7792" w:type="dxa"/>
            <w:tcBorders>
              <w:tl2br w:val="nil"/>
              <w:tr2bl w:val="nil"/>
            </w:tcBorders>
            <w:noWrap w:val="0"/>
            <w:vAlign w:val="center"/>
          </w:tcPr>
          <w:p w14:paraId="7F7C3E9D">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利用超声技术和其他技术手段为他人进行非医学需要的胚胎、胎儿性别鉴定或者选择性别的人工终止妊娠</w:t>
            </w:r>
          </w:p>
        </w:tc>
        <w:tc>
          <w:tcPr>
            <w:tcW w:w="541" w:type="dxa"/>
            <w:tcBorders>
              <w:tl2br w:val="nil"/>
              <w:tr2bl w:val="nil"/>
            </w:tcBorders>
            <w:noWrap w:val="0"/>
            <w:vAlign w:val="center"/>
          </w:tcPr>
          <w:p w14:paraId="55016505">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6EC88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36BF91C3">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50</w:t>
            </w:r>
          </w:p>
        </w:tc>
        <w:tc>
          <w:tcPr>
            <w:tcW w:w="7792" w:type="dxa"/>
            <w:tcBorders>
              <w:tl2br w:val="nil"/>
              <w:tr2bl w:val="nil"/>
            </w:tcBorders>
            <w:noWrap w:val="0"/>
            <w:vAlign w:val="center"/>
          </w:tcPr>
          <w:p w14:paraId="5044CBB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遇有自然灾害、事故灾难、公共卫生事件和社会安全事件等严重威胁人民生命健康的突发事件时，不服从卫生健康主管部门调遣</w:t>
            </w:r>
          </w:p>
        </w:tc>
        <w:tc>
          <w:tcPr>
            <w:tcW w:w="541" w:type="dxa"/>
            <w:tcBorders>
              <w:tl2br w:val="nil"/>
              <w:tr2bl w:val="nil"/>
            </w:tcBorders>
            <w:noWrap w:val="0"/>
            <w:vAlign w:val="center"/>
          </w:tcPr>
          <w:p w14:paraId="188AE2F9">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r w14:paraId="3CC04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552" w:type="dxa"/>
            <w:tcBorders>
              <w:tl2br w:val="nil"/>
              <w:tr2bl w:val="nil"/>
            </w:tcBorders>
            <w:noWrap w:val="0"/>
            <w:vAlign w:val="center"/>
          </w:tcPr>
          <w:p w14:paraId="3DAF11CC">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51</w:t>
            </w:r>
          </w:p>
        </w:tc>
        <w:tc>
          <w:tcPr>
            <w:tcW w:w="7792" w:type="dxa"/>
            <w:tcBorders>
              <w:tl2br w:val="nil"/>
              <w:tr2bl w:val="nil"/>
            </w:tcBorders>
            <w:noWrap w:val="0"/>
            <w:vAlign w:val="center"/>
          </w:tcPr>
          <w:p w14:paraId="46A1A26A">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both"/>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违反《人体器官捐献和移植条例》被行政处罚的</w:t>
            </w:r>
          </w:p>
        </w:tc>
        <w:tc>
          <w:tcPr>
            <w:tcW w:w="541" w:type="dxa"/>
            <w:tcBorders>
              <w:tl2br w:val="nil"/>
              <w:tr2bl w:val="nil"/>
            </w:tcBorders>
            <w:noWrap w:val="0"/>
            <w:vAlign w:val="center"/>
          </w:tcPr>
          <w:p w14:paraId="6988EAD7">
            <w:pPr>
              <w:pStyle w:val="3"/>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80" w:lineRule="exact"/>
              <w:ind w:left="-63" w:leftChars="-30" w:right="-63" w:rightChars="-30" w:firstLine="0" w:firstLineChars="0"/>
              <w:jc w:val="center"/>
              <w:textAlignment w:val="center"/>
              <w:rPr>
                <w:rStyle w:val="7"/>
                <w:rFonts w:hint="eastAsia" w:ascii="宋体" w:hAnsi="宋体" w:eastAsia="宋体" w:cs="宋体"/>
                <w:b w:val="0"/>
                <w:bCs w:val="0"/>
                <w:i w:val="0"/>
                <w:iCs w:val="0"/>
                <w:color w:val="000000"/>
                <w:kern w:val="21"/>
                <w:sz w:val="21"/>
                <w:szCs w:val="21"/>
                <w:u w:val="none"/>
              </w:rPr>
            </w:pPr>
            <w:r>
              <w:rPr>
                <w:rStyle w:val="7"/>
                <w:rFonts w:hint="eastAsia" w:ascii="宋体" w:hAnsi="宋体" w:eastAsia="宋体" w:cs="宋体"/>
                <w:b w:val="0"/>
                <w:bCs w:val="0"/>
                <w:i w:val="0"/>
                <w:iCs w:val="0"/>
                <w:color w:val="000000"/>
                <w:kern w:val="21"/>
                <w:sz w:val="21"/>
                <w:szCs w:val="21"/>
                <w:u w:val="none"/>
                <w:lang w:val="en-US" w:eastAsia="zh-CN" w:bidi="ar"/>
              </w:rPr>
              <w:t>12</w:t>
            </w:r>
          </w:p>
        </w:tc>
      </w:tr>
    </w:tbl>
    <w:p w14:paraId="5F90137F">
      <w:pPr>
        <w:rPr>
          <w:rFonts w:hint="eastAsia" w:eastAsia="宋体"/>
          <w:lang w:eastAsia="zh-CN"/>
        </w:rPr>
      </w:pPr>
    </w:p>
    <w:sectPr>
      <w:pgSz w:w="11906" w:h="16838"/>
      <w:pgMar w:top="2268" w:right="141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A03FC"/>
    <w:rsid w:val="40FA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next w:val="1"/>
    <w:uiPriority w:val="0"/>
    <w:pPr>
      <w:spacing w:after="120"/>
    </w:pPr>
    <w:rPr>
      <w:rFonts w:ascii="Times New Roman" w:hAnsi="Times New Roman"/>
      <w:szCs w:val="20"/>
    </w:rPr>
  </w:style>
  <w:style w:type="paragraph" w:customStyle="1" w:styleId="3">
    <w:name w:val="正文_0"/>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正文首行缩进1"/>
    <w:basedOn w:val="2"/>
    <w:qFormat/>
    <w:uiPriority w:val="0"/>
    <w:pPr>
      <w:ind w:firstLine="420" w:firstLineChars="100"/>
    </w:pPr>
  </w:style>
  <w:style w:type="paragraph" w:styleId="5">
    <w:name w:val="Normal Indent"/>
    <w:basedOn w:val="1"/>
    <w:uiPriority w:val="0"/>
    <w:pPr>
      <w:ind w:firstLine="420" w:firstLineChars="200"/>
    </w:pPr>
  </w:style>
  <w:style w:type="paragraph" w:customStyle="1" w:styleId="8">
    <w:name w:val="Char Char1 Char Char Char Char Char Char"/>
    <w:basedOn w:val="1"/>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2024-12-31T02:40:00Z</dcterms:created>
  <dc:creator>龙瑶</dc:creator>
  <cp:lastModifiedBy>龙瑶</cp:lastModifiedBy>
  <dcterms:modified xsi:type="dcterms:W3CDTF">2024-12-31T02:45:33Z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A8363FB341B64A47A2DFE5546DC90955_11</vt:lpwstr>
  </property>
  <property fmtid="{D5CDD505-2E9C-101B-9397-08002B2CF9AE}" pid="4" name="KSOTemplateDocerSaveRecord">
    <vt:lpwstr>eyJoZGlkIjoiNmZiMTA0ZGFlNzI0NmI0N2FiNGI1MzFhYTlmMDJhN2QiLCJ1c2VySWQiOiI0Mzg5MzA1ODYifQ==</vt:lpwstr>
  </property>
</Properties>
</file>