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C0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5E7B4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8" w:afterLines="50" w:line="0" w:lineRule="atLeas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深圳市卫生健康领域轻微违法行为免行政强制执行事项清单</w:t>
      </w:r>
    </w:p>
    <w:tbl>
      <w:tblPr>
        <w:tblStyle w:val="4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636"/>
        <w:gridCol w:w="1277"/>
        <w:gridCol w:w="2139"/>
        <w:gridCol w:w="2026"/>
        <w:gridCol w:w="1043"/>
        <w:gridCol w:w="895"/>
      </w:tblGrid>
      <w:tr w14:paraId="31A2E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D2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1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领域类别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6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AE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违反规定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55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A2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免行政强制</w:t>
            </w:r>
          </w:p>
          <w:p w14:paraId="60F1E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执行适用情形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E5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21" w:rightChars="1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免行政强制</w:t>
            </w:r>
          </w:p>
          <w:p w14:paraId="1FC1B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" w:leftChars="10" w:right="21" w:rightChars="10" w:firstLine="0" w:firstLineChars="0"/>
              <w:jc w:val="center"/>
              <w:rPr>
                <w:rFonts w:hint="eastAsia" w:ascii="黑体" w:hAnsi="黑体" w:eastAsia="黑体" w:cs="黑体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执行措施</w:t>
            </w:r>
          </w:p>
        </w:tc>
      </w:tr>
      <w:tr w14:paraId="36572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atLeast"/>
          <w:jc w:val="center"/>
        </w:trPr>
        <w:tc>
          <w:tcPr>
            <w:tcW w:w="5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DC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AD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E5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1"/>
                <w:sz w:val="21"/>
                <w:szCs w:val="21"/>
                <w:u w:val="none"/>
                <w:lang w:val="en-US" w:eastAsia="zh-CN" w:bidi="ar"/>
              </w:rPr>
              <w:t>医疗机构未按照规定建立转诊服务制度，未确定转诊服务机构或者人员，或者未向服务对象公开转诊服务流程、咨询方式的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59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《深圳经济特区医疗条例》第十六条第一款  医疗机构应当按照规定建立完善转诊服务制度，确定转诊服务机构或者人员，并公开转诊服务流程和咨询方式。基层医疗联合体牵头医院应当制定联合体内医疗机构转诊规范，并组织实施。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FB4D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《深圳经济特区医疗条例》第一百三十条第一项  医疗机构违反本条例规定，有下列情形之一的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2"/>
                <w:kern w:val="21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由卫生健康部门责令改正，予以警告；逾期不改正或者情节严重的，处一万元以上三万元以下罚款：（一）未按照规定建立转诊服务制度，未确定转诊服务机构或者人员，或者未向服务对象公开转诊服务流程、咨询方式的。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AD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" w:leftChars="15" w:right="31" w:rightChars="1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1"/>
                <w:sz w:val="21"/>
                <w:szCs w:val="21"/>
                <w:u w:val="none"/>
                <w:lang w:val="en-US" w:eastAsia="zh-CN" w:bidi="ar"/>
              </w:rPr>
              <w:t>未造成危害后果和不良社会影响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2"/>
                <w:kern w:val="21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C7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不予加处罚款</w:t>
            </w:r>
          </w:p>
        </w:tc>
      </w:tr>
      <w:tr w14:paraId="5D036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50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09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3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20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1"/>
                <w:sz w:val="21"/>
                <w:szCs w:val="21"/>
                <w:u w:val="none"/>
                <w:lang w:val="en-US" w:eastAsia="zh-CN" w:bidi="ar"/>
              </w:rPr>
              <w:t>医疗卫生人员开展医疗执业活动时未佩带有本人姓名、照片、职务或者技术职称的标牌的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98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《深圳经济特区医疗条例》第七十五条第三款  医疗卫生人员开展医疗执业活动时应当佩带有本人姓名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2"/>
                <w:kern w:val="21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照片、职务或者技术职称的标牌。</w:t>
            </w:r>
          </w:p>
        </w:tc>
        <w:tc>
          <w:tcPr>
            <w:tcW w:w="320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E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《深圳经济特区医疗条例》第一百三十八条第二款  医疗卫生人员违反本条例第七十五条第三款规定的，由卫生健康部门责令改正，处五百元罚款。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79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" w:leftChars="15" w:right="31" w:rightChars="15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1"/>
                <w:sz w:val="21"/>
                <w:szCs w:val="21"/>
                <w:u w:val="none"/>
                <w:lang w:val="en-US" w:eastAsia="zh-CN" w:bidi="ar"/>
              </w:rPr>
              <w:t>未造成危害后果和不良社会影响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2"/>
                <w:kern w:val="21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28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1"/>
                <w:sz w:val="21"/>
                <w:szCs w:val="21"/>
                <w:u w:val="none"/>
                <w:lang w:val="en-US" w:eastAsia="zh-CN" w:bidi="ar"/>
              </w:rPr>
              <w:t>不予加处罚款</w:t>
            </w:r>
          </w:p>
        </w:tc>
      </w:tr>
    </w:tbl>
    <w:p w14:paraId="2E4326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05448"/>
    <w:rsid w:val="2EB0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1"/>
    <w:basedOn w:val="1"/>
    <w:qFormat/>
    <w:uiPriority w:val="0"/>
    <w:rPr>
      <w:rFonts w:ascii="Times New Roman" w:hAnsi="Times New Roman"/>
      <w:kern w:val="36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2025-03-04T08:19:00Z</dcterms:created>
  <dc:creator>admin</dc:creator>
  <cp:lastModifiedBy>admin</cp:lastModifiedBy>
  <dcterms:modified xsi:type="dcterms:W3CDTF">2025-03-04T08:19:43Z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8A0115E9008B4A6EB0975C57F3F2E7C3_11</vt:lpwstr>
  </property>
  <property fmtid="{D5CDD505-2E9C-101B-9397-08002B2CF9AE}" pid="4" name="KSOTemplateDocerSaveRecord">
    <vt:lpwstr>eyJoZGlkIjoiNWY2NjY3ZTM1ODM5YTdiNGYyN2Y5YjdmOGEzYzBkZTIifQ==</vt:lpwstr>
  </property>
</Properties>
</file>