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市海洋专业高级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职称评审委员会评审通过人员公示名单</w:t>
      </w:r>
    </w:p>
    <w:tbl>
      <w:tblPr>
        <w:tblStyle w:val="4"/>
        <w:tblW w:w="9333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83"/>
        <w:gridCol w:w="5417"/>
        <w:gridCol w:w="96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桓清柳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深圳市浩瑞泰科技有限公司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金信岑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刘贞飞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中海油深圳海洋工程技术服务有限公司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田慧亭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深圳市海洋发展研究促进中心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毕玉明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深圳市朗诚科技股份有限公司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王龙升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苏玮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深圳市润渤船舶与石油工程技术有限公司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刘艳霞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深圳市特区建发海洋产业发展有限公司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胡钧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深圳市海洋发展研究促进中心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杨小舟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郑睿明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深圳分公司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王耀辉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申宇涵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周焱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  <w:bookmarkStart w:id="0" w:name="_GoBack"/>
            <w:bookmarkEnd w:id="0"/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杨左喆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谢佳裕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深圳市朗诚科技股份有限公司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杨晓琦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深圳大舜激光技术有限公司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陈炳鑫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汪晓倩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深洋海工技术（深圳）有限公司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刘春水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深圳中智经济技术合作有限公司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2Q4NzA2NjdkYjk4YmM4NTA2MWRhYmEwZmIzNTQifQ=="/>
  </w:docVars>
  <w:rsids>
    <w:rsidRoot w:val="06DE2269"/>
    <w:rsid w:val="06DE2269"/>
    <w:rsid w:val="1C9A0C60"/>
    <w:rsid w:val="1C9F6277"/>
    <w:rsid w:val="254C3116"/>
    <w:rsid w:val="29CE15E0"/>
    <w:rsid w:val="3FF10EAD"/>
    <w:rsid w:val="471C71E0"/>
    <w:rsid w:val="4C942B6D"/>
    <w:rsid w:val="4F2852AB"/>
    <w:rsid w:val="5FAF55A1"/>
    <w:rsid w:val="5FBB1BED"/>
    <w:rsid w:val="6075493A"/>
    <w:rsid w:val="699F1009"/>
    <w:rsid w:val="6FFFE6F0"/>
    <w:rsid w:val="719941B8"/>
    <w:rsid w:val="76F77483"/>
    <w:rsid w:val="7A265616"/>
    <w:rsid w:val="7BFFBDAA"/>
    <w:rsid w:val="7DFFC480"/>
    <w:rsid w:val="7E7B6255"/>
    <w:rsid w:val="BDD2B16E"/>
    <w:rsid w:val="DD2697BB"/>
    <w:rsid w:val="FF719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720</Characters>
  <Lines>0</Lines>
  <Paragraphs>0</Paragraphs>
  <TotalTime>3</TotalTime>
  <ScaleCrop>false</ScaleCrop>
  <LinksUpToDate>false</LinksUpToDate>
  <CharactersWithSpaces>720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2023-05-23T13:30:00Z</dcterms:created>
  <dc:creator>tianwanlin</dc:creator>
  <cp:lastModifiedBy>linjiayu</cp:lastModifiedBy>
  <dcterms:modified xsi:type="dcterms:W3CDTF">2025-06-25T16:12:00Z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8EAE6D024FC24F25B5CF2B70BBFCF403</vt:lpwstr>
  </property>
</Properties>
</file>