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9A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附件2</w:t>
      </w:r>
    </w:p>
    <w:p w14:paraId="7504AA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36"/>
          <w:szCs w:val="36"/>
        </w:rPr>
        <w:t>深圳市市级广告产业园区建设和</w:t>
      </w:r>
    </w:p>
    <w:p w14:paraId="722151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36"/>
          <w:szCs w:val="36"/>
        </w:rPr>
        <w:t>运营情况报告制度</w:t>
      </w:r>
    </w:p>
    <w:p w14:paraId="34D193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第一条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为规范我市广告产业园区建设和管理，发挥广告产业园区服务经济发展、推动广告产业高质量发展的积极作用，根据《深圳市市场监督管理局市级广告产业园区管理办法》的有关规定，制定本制度。</w:t>
      </w:r>
    </w:p>
    <w:p w14:paraId="5E4230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第二条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经市市场监管局认定的市级广告产业园区，应按照规定报告园区建设和运营情况。</w:t>
      </w:r>
    </w:p>
    <w:p w14:paraId="6C557B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第三条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报告事项为广告产业园区建设和运营情况，包括以下内容：</w:t>
      </w:r>
    </w:p>
    <w:p w14:paraId="72F006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（一）基础设施建设情况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。</w:t>
      </w:r>
    </w:p>
    <w:p w14:paraId="50258F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1．建设面积（单位：平方米）：</w:t>
      </w:r>
    </w:p>
    <w:p w14:paraId="693360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（1）广告产业园区规划建设总面积；本报告期截止日累计已建成面积、在建面积；</w:t>
      </w:r>
    </w:p>
    <w:p w14:paraId="7075A9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（2）泛广告产业园区：园区覆盖面积。</w:t>
      </w:r>
    </w:p>
    <w:p w14:paraId="71DCCA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2．建设公共性、公益性项目（单位：个）：</w:t>
      </w:r>
    </w:p>
    <w:p w14:paraId="618267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（1）规划建设项目；</w:t>
      </w:r>
    </w:p>
    <w:p w14:paraId="61F6A6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（2）本报告期截止日累计已建成项目；</w:t>
      </w:r>
    </w:p>
    <w:p w14:paraId="435D64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（3）本报告期截止日累计在建项目。</w:t>
      </w:r>
    </w:p>
    <w:p w14:paraId="4C6752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（二）公共服务平台建设和提供服务情况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。</w:t>
      </w:r>
    </w:p>
    <w:p w14:paraId="153F64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1．市场交易平台；</w:t>
      </w:r>
    </w:p>
    <w:p w14:paraId="5A8587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2．金融服务平台；</w:t>
      </w:r>
    </w:p>
    <w:p w14:paraId="00D8BF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3．专业化技术支持平台；</w:t>
      </w:r>
    </w:p>
    <w:p w14:paraId="7D5177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4．专业培训和人才培养平台；</w:t>
      </w:r>
    </w:p>
    <w:p w14:paraId="7DFD36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5．市场推广平台；</w:t>
      </w:r>
    </w:p>
    <w:p w14:paraId="682D01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6．信息交流平台；</w:t>
      </w:r>
    </w:p>
    <w:p w14:paraId="542D58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7．产权保护平台；</w:t>
      </w:r>
    </w:p>
    <w:p w14:paraId="6A6313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8．综合基础服务平台；</w:t>
      </w:r>
    </w:p>
    <w:p w14:paraId="00677A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9．其他服务平台。</w:t>
      </w:r>
    </w:p>
    <w:p w14:paraId="1F8604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（三）资金投入使用情况（单位：万元）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。</w:t>
      </w:r>
    </w:p>
    <w:p w14:paraId="5EB56E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1．基本情况：</w:t>
      </w:r>
    </w:p>
    <w:p w14:paraId="1EBB29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（1）计划总投资；</w:t>
      </w:r>
    </w:p>
    <w:p w14:paraId="7DBE29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（2）本报告期截止日累计已完成投资；</w:t>
      </w:r>
    </w:p>
    <w:p w14:paraId="1385A8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（3）本报告年度已完成投资。</w:t>
      </w:r>
    </w:p>
    <w:p w14:paraId="490854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2．财政资金和社会投入资金使用情况：</w:t>
      </w:r>
    </w:p>
    <w:p w14:paraId="3B9FDC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（1）财政资金使用基本情况（含资金使用台账、支持的具体项目、项目进展和绩效情况、相关制度规定及执行情况、审计报告、存在问题及改进措施等）；</w:t>
      </w:r>
    </w:p>
    <w:p w14:paraId="12BBF5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（2）截至报告日地方财政投入资金累计数额；</w:t>
      </w:r>
    </w:p>
    <w:p w14:paraId="3D196D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（3）截至报告日社会投入资金累计数额。</w:t>
      </w:r>
    </w:p>
    <w:p w14:paraId="105B2C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（四）园区经营及入驻园区的企、事业单位情况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。</w:t>
      </w:r>
    </w:p>
    <w:p w14:paraId="772819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1．园区经营基本情况：</w:t>
      </w:r>
    </w:p>
    <w:p w14:paraId="11CB55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（1）报告期园区广告业务收入及同比情况；</w:t>
      </w:r>
    </w:p>
    <w:p w14:paraId="5607D5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（2）报告期园区广告业务收入占园区总营业收入比例。</w:t>
      </w:r>
    </w:p>
    <w:p w14:paraId="321C7A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2．入驻园区的企、事业单位情况：</w:t>
      </w:r>
    </w:p>
    <w:p w14:paraId="724387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（1）截至报告日入驻园区的企、事业单位数量；</w:t>
      </w:r>
    </w:p>
    <w:p w14:paraId="27342B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（2）截至报告日入驻园区广告产业及直接关联产业的企、事业单位数量。</w:t>
      </w:r>
    </w:p>
    <w:p w14:paraId="16B196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（五）园区建设运营组织管理情况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。</w:t>
      </w:r>
    </w:p>
    <w:p w14:paraId="2EFA55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1．报告期内园区运营、管理的主要工作情况；</w:t>
      </w:r>
    </w:p>
    <w:p w14:paraId="25F795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2．园区管理制度建立情况（非首次报告且无新增制度的，可报告无变化）；</w:t>
      </w:r>
    </w:p>
    <w:p w14:paraId="29DCD0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3．报告期内园区参与全国及地方广告相关活动情况；</w:t>
      </w:r>
    </w:p>
    <w:p w14:paraId="4E5FEF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4．报告期内园区服务全国及地方经济社会活动情况；</w:t>
      </w:r>
    </w:p>
    <w:p w14:paraId="52AFC8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5．其他情况。</w:t>
      </w:r>
    </w:p>
    <w:p w14:paraId="6D3B41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（六）政策保障情况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。</w:t>
      </w:r>
    </w:p>
    <w:p w14:paraId="5ED2E8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1．领导机制：</w:t>
      </w:r>
    </w:p>
    <w:p w14:paraId="7171A8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（1）各级党委、政府支持指导园区工作情况；</w:t>
      </w:r>
    </w:p>
    <w:p w14:paraId="743EBE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（2）推进园区建设和发展情况。</w:t>
      </w:r>
    </w:p>
    <w:p w14:paraId="0714DD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2．各级政府支持园区建设、促进广告业发展的相关政策措施：</w:t>
      </w:r>
    </w:p>
    <w:p w14:paraId="6C92CA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（1）相关政策措施文件的名称及文号；</w:t>
      </w:r>
    </w:p>
    <w:p w14:paraId="11BE00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（2）本报告期内新制定的相关政策措施文件（复印件，盖公章）。</w:t>
      </w:r>
    </w:p>
    <w:p w14:paraId="70E499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（七）社会效益综合评价分析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。</w:t>
      </w:r>
    </w:p>
    <w:p w14:paraId="0E6503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1．园区建设对本市、本区广告业集约化、专业化、国际化发展作用（简述）。</w:t>
      </w:r>
    </w:p>
    <w:p w14:paraId="1A2A78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2．园区建设对本市、本区现代服务业和文化产业发展作用（简述）。</w:t>
      </w:r>
    </w:p>
    <w:p w14:paraId="585E25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第四条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报告分为年终报告和专项报告。年终报告信息截止日期为当年度12月31日，于下一年度1月15日前报市市场监管局。重要情况应及时专项报告。</w:t>
      </w:r>
    </w:p>
    <w:p w14:paraId="6EECE2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第五条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园区运营主体为报告主体，应当在规定的时间内提交报告，并对报告内容的真实性负责。报告加盖运营主体公章，报园区所在地区级市场监管部门审核，同时提交报告电子版。</w:t>
      </w:r>
    </w:p>
    <w:p w14:paraId="43693F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所在地区级市场监管部门对报告签署意见并加盖公章，报送市市场监管局。</w:t>
      </w:r>
    </w:p>
    <w:p w14:paraId="0E033B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41F5A"/>
    <w:rsid w:val="3714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uiPriority w:val="0"/>
    <w:pPr>
      <w:widowControl w:val="0"/>
      <w:tabs>
        <w:tab w:val="left" w:pos="426"/>
      </w:tabs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2026-05-27T07:27:00Z</dcterms:created>
  <dc:creator>朴灿灿1405689278</dc:creator>
  <cp:lastModifiedBy>朴灿灿1405689278</cp:lastModifiedBy>
  <dcterms:modified xsi:type="dcterms:W3CDTF">2026-05-27T07:27:40Z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4041F5C9E10444FFA1B433919B6AE0CF_11</vt:lpwstr>
  </property>
  <property fmtid="{D5CDD505-2E9C-101B-9397-08002B2CF9AE}" pid="4" name="KSOTemplateDocerSaveRecord">
    <vt:lpwstr>eyJoZGlkIjoiNWY2NjY3ZTM1ODM5YTdiNGYyN2Y5YjdmOGEzYzBkZTIiLCJ1c2VySWQiOiIxODgwMTgwNiJ9</vt:lpwstr>
  </property>
</Properties>
</file>