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4F5CB" w14:textId="77777777" w:rsidR="00987F1E" w:rsidRDefault="00987F1E">
      <w:pPr>
        <w:rPr>
          <w:color w:val="000000" w:themeColor="text1"/>
        </w:rPr>
      </w:pPr>
    </w:p>
    <w:p w14:paraId="612B26BC" w14:textId="77777777" w:rsidR="00987F1E" w:rsidRDefault="00000000">
      <w:pPr>
        <w:jc w:val="center"/>
        <w:rPr>
          <w:rFonts w:ascii="宋体" w:hAnsi="宋体" w:cs="宋体" w:hint="eastAsia"/>
          <w:b/>
          <w:color w:val="000000" w:themeColor="text1"/>
          <w:sz w:val="72"/>
          <w:szCs w:val="72"/>
        </w:rPr>
      </w:pPr>
      <w:r>
        <w:rPr>
          <w:rFonts w:ascii="宋体" w:hAnsi="宋体" w:cs="宋体" w:hint="eastAsia"/>
          <w:b/>
          <w:color w:val="000000" w:themeColor="text1"/>
          <w:sz w:val="72"/>
          <w:szCs w:val="72"/>
        </w:rPr>
        <w:t>简易招标文件</w:t>
      </w:r>
    </w:p>
    <w:p w14:paraId="4DB89652" w14:textId="77777777" w:rsidR="00987F1E" w:rsidRDefault="00987F1E">
      <w:pPr>
        <w:jc w:val="center"/>
        <w:rPr>
          <w:rFonts w:ascii="宋体" w:hAnsi="宋体" w:cs="宋体" w:hint="eastAsia"/>
          <w:color w:val="000000" w:themeColor="text1"/>
        </w:rPr>
      </w:pPr>
    </w:p>
    <w:p w14:paraId="34A409B3" w14:textId="77777777" w:rsidR="00987F1E" w:rsidRDefault="00987F1E">
      <w:pPr>
        <w:rPr>
          <w:rFonts w:ascii="宋体" w:hAnsi="宋体" w:cs="宋体" w:hint="eastAsia"/>
          <w:color w:val="000000" w:themeColor="text1"/>
        </w:rPr>
      </w:pPr>
    </w:p>
    <w:p w14:paraId="3790EA41" w14:textId="77777777" w:rsidR="00987F1E" w:rsidRDefault="00987F1E">
      <w:pPr>
        <w:pStyle w:val="af6"/>
        <w:ind w:firstLine="420"/>
        <w:rPr>
          <w:rFonts w:ascii="宋体" w:hAnsi="宋体" w:cs="宋体" w:hint="eastAsia"/>
          <w:color w:val="000000" w:themeColor="text1"/>
        </w:rPr>
      </w:pPr>
    </w:p>
    <w:p w14:paraId="61DDD186" w14:textId="77777777" w:rsidR="00987F1E" w:rsidRDefault="00987F1E">
      <w:pPr>
        <w:pStyle w:val="af6"/>
        <w:ind w:firstLine="420"/>
        <w:rPr>
          <w:rFonts w:ascii="宋体" w:hAnsi="宋体" w:cs="宋体" w:hint="eastAsia"/>
          <w:color w:val="000000" w:themeColor="text1"/>
        </w:rPr>
      </w:pPr>
    </w:p>
    <w:p w14:paraId="332C20AB" w14:textId="77777777" w:rsidR="00987F1E" w:rsidRDefault="00987F1E">
      <w:pPr>
        <w:rPr>
          <w:rFonts w:ascii="宋体" w:hAnsi="宋体" w:cs="宋体" w:hint="eastAsia"/>
          <w:b/>
          <w:color w:val="000000" w:themeColor="text1"/>
          <w:sz w:val="44"/>
        </w:rPr>
      </w:pPr>
    </w:p>
    <w:p w14:paraId="715EB108" w14:textId="77777777" w:rsidR="00987F1E" w:rsidRDefault="00000000">
      <w:pPr>
        <w:ind w:leftChars="247" w:left="2326" w:rightChars="-152" w:right="-319" w:hangingChars="500" w:hanging="1807"/>
        <w:rPr>
          <w:rFonts w:ascii="宋体" w:hAnsi="宋体" w:cs="宋体" w:hint="eastAsia"/>
          <w:b/>
          <w:color w:val="000000" w:themeColor="text1"/>
          <w:sz w:val="36"/>
          <w:szCs w:val="36"/>
        </w:rPr>
      </w:pPr>
      <w:r>
        <w:rPr>
          <w:rFonts w:ascii="宋体" w:hAnsi="宋体" w:cs="宋体" w:hint="eastAsia"/>
          <w:b/>
          <w:color w:val="000000" w:themeColor="text1"/>
          <w:sz w:val="36"/>
          <w:szCs w:val="36"/>
        </w:rPr>
        <w:t>招标编号：QH20260</w:t>
      </w:r>
      <w:r>
        <w:rPr>
          <w:rFonts w:ascii="宋体" w:hAnsi="宋体" w:cs="宋体"/>
          <w:b/>
          <w:color w:val="000000" w:themeColor="text1"/>
          <w:sz w:val="36"/>
          <w:szCs w:val="36"/>
        </w:rPr>
        <w:t>64</w:t>
      </w:r>
    </w:p>
    <w:p w14:paraId="05FEAA4F" w14:textId="77777777" w:rsidR="00987F1E" w:rsidRDefault="00987F1E">
      <w:pPr>
        <w:pStyle w:val="af6"/>
        <w:ind w:firstLine="420"/>
        <w:rPr>
          <w:rFonts w:ascii="宋体" w:hAnsi="宋体" w:cs="宋体" w:hint="eastAsia"/>
          <w:color w:val="000000" w:themeColor="text1"/>
        </w:rPr>
      </w:pPr>
    </w:p>
    <w:p w14:paraId="4A944930" w14:textId="77777777" w:rsidR="00987F1E" w:rsidRDefault="00987F1E">
      <w:pPr>
        <w:pStyle w:val="af6"/>
        <w:ind w:firstLine="420"/>
        <w:rPr>
          <w:rFonts w:ascii="宋体" w:hAnsi="宋体" w:cs="宋体" w:hint="eastAsia"/>
          <w:color w:val="000000" w:themeColor="text1"/>
        </w:rPr>
      </w:pPr>
    </w:p>
    <w:p w14:paraId="4BC4ED80" w14:textId="77777777" w:rsidR="00987F1E" w:rsidRDefault="00987F1E">
      <w:pPr>
        <w:pStyle w:val="af6"/>
        <w:ind w:firstLine="420"/>
        <w:rPr>
          <w:rFonts w:ascii="宋体" w:hAnsi="宋体" w:cs="宋体" w:hint="eastAsia"/>
          <w:color w:val="000000" w:themeColor="text1"/>
        </w:rPr>
      </w:pPr>
    </w:p>
    <w:p w14:paraId="2B24DBCC" w14:textId="77777777" w:rsidR="00987F1E" w:rsidRDefault="00000000">
      <w:pPr>
        <w:ind w:leftChars="247" w:left="2326" w:rightChars="-152" w:right="-319" w:hangingChars="500" w:hanging="1807"/>
        <w:rPr>
          <w:rFonts w:ascii="宋体" w:hAnsi="宋体" w:cs="宋体" w:hint="eastAsia"/>
          <w:b/>
          <w:color w:val="000000" w:themeColor="text1"/>
          <w:sz w:val="36"/>
          <w:szCs w:val="36"/>
        </w:rPr>
      </w:pPr>
      <w:r>
        <w:rPr>
          <w:rFonts w:ascii="宋体" w:hAnsi="宋体" w:cs="宋体" w:hint="eastAsia"/>
          <w:b/>
          <w:color w:val="000000" w:themeColor="text1"/>
          <w:sz w:val="36"/>
          <w:szCs w:val="36"/>
        </w:rPr>
        <w:t>招标项目：“打造高水平对外开放门户枢纽专题研修班”培训服务项目</w:t>
      </w:r>
    </w:p>
    <w:p w14:paraId="753A3082" w14:textId="77777777" w:rsidR="00987F1E" w:rsidRDefault="00987F1E">
      <w:pPr>
        <w:ind w:firstLineChars="739" w:firstLine="3264"/>
        <w:rPr>
          <w:rFonts w:ascii="宋体" w:hAnsi="宋体" w:cs="宋体" w:hint="eastAsia"/>
          <w:b/>
          <w:color w:val="000000" w:themeColor="text1"/>
          <w:sz w:val="44"/>
        </w:rPr>
      </w:pPr>
    </w:p>
    <w:p w14:paraId="0895269F" w14:textId="77777777" w:rsidR="00987F1E" w:rsidRDefault="00987F1E">
      <w:pPr>
        <w:ind w:leftChars="600" w:left="1260" w:firstLineChars="420" w:firstLine="1855"/>
        <w:rPr>
          <w:rFonts w:ascii="宋体" w:hAnsi="宋体" w:cs="宋体" w:hint="eastAsia"/>
          <w:b/>
          <w:color w:val="000000" w:themeColor="text1"/>
          <w:sz w:val="44"/>
        </w:rPr>
      </w:pPr>
    </w:p>
    <w:p w14:paraId="0B5D2254" w14:textId="77777777" w:rsidR="00987F1E" w:rsidRDefault="00987F1E">
      <w:pPr>
        <w:rPr>
          <w:rFonts w:ascii="宋体" w:hAnsi="宋体" w:cs="宋体" w:hint="eastAsia"/>
          <w:b/>
          <w:color w:val="000000" w:themeColor="text1"/>
          <w:sz w:val="44"/>
        </w:rPr>
      </w:pPr>
    </w:p>
    <w:p w14:paraId="6C10DABA" w14:textId="77777777" w:rsidR="00987F1E" w:rsidRDefault="00000000">
      <w:pPr>
        <w:jc w:val="center"/>
        <w:rPr>
          <w:rFonts w:ascii="宋体" w:hAnsi="宋体" w:cs="宋体" w:hint="eastAsia"/>
          <w:b/>
          <w:bCs/>
          <w:color w:val="000000" w:themeColor="text1"/>
          <w:sz w:val="36"/>
          <w:szCs w:val="36"/>
          <w:lang w:val="zh-CN"/>
        </w:rPr>
      </w:pPr>
      <w:r>
        <w:rPr>
          <w:rFonts w:ascii="宋体" w:hAnsi="宋体" w:cs="宋体" w:hint="eastAsia"/>
          <w:b/>
          <w:bCs/>
          <w:color w:val="000000" w:themeColor="text1"/>
          <w:sz w:val="36"/>
          <w:szCs w:val="36"/>
          <w:lang w:val="zh-CN"/>
        </w:rPr>
        <w:t>深圳市前海深港现代服务业合作区管理局</w:t>
      </w:r>
    </w:p>
    <w:p w14:paraId="40CB7725" w14:textId="77777777" w:rsidR="00987F1E" w:rsidRDefault="00000000">
      <w:pPr>
        <w:jc w:val="center"/>
        <w:rPr>
          <w:rFonts w:ascii="宋体" w:hAnsi="宋体" w:cs="宋体" w:hint="eastAsia"/>
          <w:b/>
          <w:bCs/>
          <w:color w:val="000000" w:themeColor="text1"/>
          <w:sz w:val="36"/>
          <w:szCs w:val="36"/>
        </w:rPr>
      </w:pPr>
      <w:r>
        <w:rPr>
          <w:rFonts w:ascii="宋体" w:hAnsi="宋体" w:cs="宋体" w:hint="eastAsia"/>
          <w:b/>
          <w:bCs/>
          <w:color w:val="000000" w:themeColor="text1"/>
          <w:sz w:val="36"/>
          <w:szCs w:val="36"/>
        </w:rPr>
        <w:t>202</w:t>
      </w:r>
      <w:r>
        <w:rPr>
          <w:rFonts w:ascii="宋体" w:hAnsi="宋体" w:cs="宋体"/>
          <w:b/>
          <w:bCs/>
          <w:color w:val="000000" w:themeColor="text1"/>
          <w:sz w:val="36"/>
          <w:szCs w:val="36"/>
        </w:rPr>
        <w:t>6</w:t>
      </w:r>
      <w:r>
        <w:rPr>
          <w:rFonts w:ascii="宋体" w:hAnsi="宋体" w:cs="宋体" w:hint="eastAsia"/>
          <w:b/>
          <w:bCs/>
          <w:color w:val="000000" w:themeColor="text1"/>
          <w:sz w:val="36"/>
          <w:szCs w:val="36"/>
        </w:rPr>
        <w:t>年6月</w:t>
      </w:r>
    </w:p>
    <w:p w14:paraId="77A326A2" w14:textId="77777777" w:rsidR="00987F1E" w:rsidRDefault="00000000">
      <w:pPr>
        <w:autoSpaceDE w:val="0"/>
        <w:autoSpaceDN w:val="0"/>
        <w:adjustRightInd w:val="0"/>
        <w:spacing w:line="360" w:lineRule="auto"/>
        <w:jc w:val="center"/>
        <w:rPr>
          <w:rFonts w:ascii="宋体" w:hAnsi="宋体" w:cs="宋体" w:hint="eastAsia"/>
          <w:b/>
          <w:bCs/>
          <w:color w:val="000000" w:themeColor="text1"/>
          <w:kern w:val="0"/>
          <w:sz w:val="36"/>
          <w:szCs w:val="36"/>
        </w:rPr>
      </w:pPr>
      <w:bookmarkStart w:id="0" w:name="_Toc12932"/>
      <w:r>
        <w:rPr>
          <w:rFonts w:ascii="宋体" w:hAnsi="宋体"/>
          <w:b/>
          <w:bCs/>
          <w:color w:val="000000" w:themeColor="text1"/>
          <w:sz w:val="32"/>
          <w:szCs w:val="40"/>
          <w:u w:val="single"/>
        </w:rPr>
        <w:br w:type="page"/>
      </w:r>
      <w:r>
        <w:rPr>
          <w:rFonts w:ascii="宋体" w:hAnsi="宋体" w:cs="宋体" w:hint="eastAsia"/>
          <w:b/>
          <w:bCs/>
          <w:color w:val="000000" w:themeColor="text1"/>
          <w:kern w:val="0"/>
          <w:sz w:val="36"/>
          <w:szCs w:val="36"/>
        </w:rPr>
        <w:lastRenderedPageBreak/>
        <w:t>特别警示条款</w:t>
      </w:r>
    </w:p>
    <w:p w14:paraId="336BCE20"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af1"/>
        <w:tblW w:w="4998" w:type="pct"/>
        <w:tblLook w:val="04A0" w:firstRow="1" w:lastRow="0" w:firstColumn="1" w:lastColumn="0" w:noHBand="0" w:noVBand="1"/>
      </w:tblPr>
      <w:tblGrid>
        <w:gridCol w:w="881"/>
        <w:gridCol w:w="7638"/>
      </w:tblGrid>
      <w:tr w:rsidR="00987F1E" w14:paraId="5B181FDB" w14:textId="77777777">
        <w:tc>
          <w:tcPr>
            <w:tcW w:w="517" w:type="pct"/>
            <w:vAlign w:val="center"/>
          </w:tcPr>
          <w:p w14:paraId="783C8A6B" w14:textId="77777777" w:rsidR="00987F1E" w:rsidRDefault="00000000">
            <w:pPr>
              <w:jc w:val="center"/>
              <w:rPr>
                <w:rFonts w:ascii="宋体" w:hAnsi="宋体" w:cs="宋体" w:hint="eastAsia"/>
                <w:b/>
                <w:bCs/>
                <w:color w:val="000000" w:themeColor="text1"/>
                <w:sz w:val="24"/>
              </w:rPr>
            </w:pPr>
            <w:r>
              <w:rPr>
                <w:rFonts w:ascii="宋体" w:hAnsi="宋体" w:cs="宋体" w:hint="eastAsia"/>
                <w:b/>
                <w:bCs/>
                <w:color w:val="000000" w:themeColor="text1"/>
                <w:sz w:val="24"/>
              </w:rPr>
              <w:t>序号</w:t>
            </w:r>
          </w:p>
        </w:tc>
        <w:tc>
          <w:tcPr>
            <w:tcW w:w="4482" w:type="pct"/>
            <w:vAlign w:val="center"/>
          </w:tcPr>
          <w:p w14:paraId="157D68AE" w14:textId="77777777" w:rsidR="00987F1E" w:rsidRDefault="00000000">
            <w:pPr>
              <w:jc w:val="center"/>
              <w:rPr>
                <w:rFonts w:ascii="宋体" w:hAnsi="宋体" w:cs="宋体" w:hint="eastAsia"/>
                <w:b/>
                <w:bCs/>
                <w:color w:val="000000" w:themeColor="text1"/>
                <w:sz w:val="24"/>
              </w:rPr>
            </w:pPr>
            <w:r>
              <w:rPr>
                <w:rFonts w:ascii="宋体" w:hAnsi="宋体" w:cs="宋体" w:hint="eastAsia"/>
                <w:b/>
                <w:bCs/>
                <w:color w:val="000000" w:themeColor="text1"/>
                <w:sz w:val="24"/>
              </w:rPr>
              <w:t>供应商参与投标禁止情形</w:t>
            </w:r>
          </w:p>
        </w:tc>
      </w:tr>
      <w:tr w:rsidR="00987F1E" w14:paraId="7DC9469A" w14:textId="77777777">
        <w:tc>
          <w:tcPr>
            <w:tcW w:w="517" w:type="pct"/>
            <w:vAlign w:val="center"/>
          </w:tcPr>
          <w:p w14:paraId="33733232" w14:textId="77777777" w:rsidR="00987F1E"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1</w:t>
            </w:r>
          </w:p>
        </w:tc>
        <w:tc>
          <w:tcPr>
            <w:tcW w:w="4482" w:type="pct"/>
            <w:vAlign w:val="center"/>
          </w:tcPr>
          <w:p w14:paraId="4651AFB0" w14:textId="77777777" w:rsidR="00987F1E" w:rsidRDefault="00000000">
            <w:pPr>
              <w:jc w:val="left"/>
              <w:rPr>
                <w:rFonts w:ascii="宋体" w:hAnsi="宋体" w:cs="宋体" w:hint="eastAsia"/>
                <w:color w:val="000000" w:themeColor="text1"/>
                <w:sz w:val="24"/>
              </w:rPr>
            </w:pPr>
            <w:r>
              <w:rPr>
                <w:rFonts w:ascii="宋体" w:hAnsi="宋体" w:cs="宋体" w:hint="eastAsia"/>
                <w:color w:val="000000" w:themeColor="text1"/>
                <w:sz w:val="24"/>
              </w:rPr>
              <w:t>与其他投标供应商的法定代表人、主要经营负责人、投标授权代表人、项目负责人、主要技术人员为</w:t>
            </w:r>
            <w:r>
              <w:rPr>
                <w:rFonts w:ascii="宋体" w:hAnsi="宋体" w:cs="宋体" w:hint="eastAsia"/>
                <w:b/>
                <w:bCs/>
                <w:color w:val="000000" w:themeColor="text1"/>
                <w:sz w:val="24"/>
              </w:rPr>
              <w:t>同一人、属同一单位或者在同一单位缴纳社会保险</w:t>
            </w:r>
            <w:r>
              <w:rPr>
                <w:rFonts w:ascii="宋体" w:hAnsi="宋体" w:cs="宋体" w:hint="eastAsia"/>
                <w:color w:val="000000" w:themeColor="text1"/>
                <w:sz w:val="24"/>
              </w:rPr>
              <w:t>。</w:t>
            </w:r>
          </w:p>
        </w:tc>
      </w:tr>
      <w:tr w:rsidR="00987F1E" w14:paraId="2921BE50" w14:textId="77777777">
        <w:tc>
          <w:tcPr>
            <w:tcW w:w="517" w:type="pct"/>
            <w:vAlign w:val="center"/>
          </w:tcPr>
          <w:p w14:paraId="28E56008" w14:textId="77777777" w:rsidR="00987F1E"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2</w:t>
            </w:r>
          </w:p>
        </w:tc>
        <w:tc>
          <w:tcPr>
            <w:tcW w:w="4482" w:type="pct"/>
            <w:vAlign w:val="center"/>
          </w:tcPr>
          <w:p w14:paraId="3ACDF1D5" w14:textId="77777777" w:rsidR="00987F1E" w:rsidRDefault="00000000">
            <w:pPr>
              <w:jc w:val="left"/>
              <w:rPr>
                <w:rFonts w:ascii="宋体" w:hAnsi="宋体" w:cs="宋体" w:hint="eastAsia"/>
                <w:color w:val="000000" w:themeColor="text1"/>
                <w:sz w:val="24"/>
              </w:rPr>
            </w:pPr>
            <w:r>
              <w:rPr>
                <w:rFonts w:ascii="宋体" w:hAnsi="宋体" w:cs="宋体" w:hint="eastAsia"/>
                <w:color w:val="000000" w:themeColor="text1"/>
                <w:sz w:val="24"/>
              </w:rPr>
              <w:t>参与本项目政府采购活动时，与其他投标供应商存在单位负责人为</w:t>
            </w:r>
            <w:r>
              <w:rPr>
                <w:rFonts w:ascii="宋体" w:hAnsi="宋体" w:cs="宋体" w:hint="eastAsia"/>
                <w:b/>
                <w:bCs/>
                <w:color w:val="000000" w:themeColor="text1"/>
                <w:sz w:val="24"/>
              </w:rPr>
              <w:t>同一人或直接控股、管理关系</w:t>
            </w:r>
            <w:r>
              <w:rPr>
                <w:rFonts w:ascii="宋体" w:hAnsi="宋体" w:cs="宋体" w:hint="eastAsia"/>
                <w:color w:val="000000" w:themeColor="text1"/>
                <w:sz w:val="24"/>
              </w:rPr>
              <w:t>。</w:t>
            </w:r>
          </w:p>
        </w:tc>
      </w:tr>
      <w:tr w:rsidR="00987F1E" w14:paraId="59194664" w14:textId="77777777">
        <w:tc>
          <w:tcPr>
            <w:tcW w:w="517" w:type="pct"/>
            <w:vAlign w:val="center"/>
          </w:tcPr>
          <w:p w14:paraId="64C73438" w14:textId="77777777" w:rsidR="00987F1E"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3</w:t>
            </w:r>
          </w:p>
        </w:tc>
        <w:tc>
          <w:tcPr>
            <w:tcW w:w="4482" w:type="pct"/>
            <w:vAlign w:val="center"/>
          </w:tcPr>
          <w:p w14:paraId="4406FF90" w14:textId="77777777" w:rsidR="00987F1E" w:rsidRDefault="00000000">
            <w:pPr>
              <w:jc w:val="left"/>
              <w:rPr>
                <w:rFonts w:ascii="宋体" w:hAnsi="宋体" w:cs="宋体" w:hint="eastAsia"/>
                <w:color w:val="000000" w:themeColor="text1"/>
                <w:sz w:val="24"/>
              </w:rPr>
            </w:pPr>
            <w:r>
              <w:rPr>
                <w:rFonts w:ascii="宋体" w:hAnsi="宋体" w:cs="宋体" w:hint="eastAsia"/>
                <w:color w:val="000000" w:themeColor="text1"/>
                <w:sz w:val="24"/>
              </w:rPr>
              <w:t>与其他投标供应商的投标文件或部分投标文件</w:t>
            </w:r>
            <w:r>
              <w:rPr>
                <w:rFonts w:ascii="宋体" w:hAnsi="宋体" w:cs="宋体" w:hint="eastAsia"/>
                <w:b/>
                <w:bCs/>
                <w:color w:val="000000" w:themeColor="text1"/>
                <w:sz w:val="24"/>
              </w:rPr>
              <w:t>相互混装或存在非正常一致</w:t>
            </w:r>
            <w:r>
              <w:rPr>
                <w:rFonts w:ascii="宋体" w:hAnsi="宋体" w:cs="宋体" w:hint="eastAsia"/>
                <w:color w:val="000000" w:themeColor="text1"/>
                <w:sz w:val="24"/>
              </w:rPr>
              <w:t>。</w:t>
            </w:r>
          </w:p>
        </w:tc>
      </w:tr>
      <w:tr w:rsidR="00987F1E" w14:paraId="62A0B642" w14:textId="77777777">
        <w:tc>
          <w:tcPr>
            <w:tcW w:w="517" w:type="pct"/>
            <w:vAlign w:val="center"/>
          </w:tcPr>
          <w:p w14:paraId="38BB85D0" w14:textId="77777777" w:rsidR="00987F1E"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4</w:t>
            </w:r>
          </w:p>
        </w:tc>
        <w:tc>
          <w:tcPr>
            <w:tcW w:w="4482" w:type="pct"/>
            <w:vAlign w:val="center"/>
          </w:tcPr>
          <w:p w14:paraId="5E8DEDB3" w14:textId="77777777" w:rsidR="00987F1E" w:rsidRDefault="00000000">
            <w:pPr>
              <w:jc w:val="left"/>
              <w:rPr>
                <w:rFonts w:ascii="宋体" w:hAnsi="宋体" w:cs="宋体" w:hint="eastAsia"/>
                <w:color w:val="000000" w:themeColor="text1"/>
                <w:sz w:val="24"/>
              </w:rPr>
            </w:pPr>
            <w:r>
              <w:rPr>
                <w:rFonts w:ascii="宋体" w:hAnsi="宋体" w:cs="宋体" w:hint="eastAsia"/>
                <w:color w:val="000000" w:themeColor="text1"/>
                <w:sz w:val="24"/>
              </w:rPr>
              <w:t>与其他投标供应商的投标文件由</w:t>
            </w:r>
            <w:r>
              <w:rPr>
                <w:rFonts w:ascii="宋体" w:hAnsi="宋体" w:cs="宋体" w:hint="eastAsia"/>
                <w:b/>
                <w:bCs/>
                <w:color w:val="000000" w:themeColor="text1"/>
                <w:sz w:val="24"/>
              </w:rPr>
              <w:t>同一单位或者同一人编制</w:t>
            </w:r>
            <w:r>
              <w:rPr>
                <w:rFonts w:ascii="宋体" w:hAnsi="宋体" w:cs="宋体" w:hint="eastAsia"/>
                <w:color w:val="000000" w:themeColor="text1"/>
                <w:sz w:val="24"/>
              </w:rPr>
              <w:t>，或者使用</w:t>
            </w:r>
            <w:r>
              <w:rPr>
                <w:rFonts w:ascii="宋体" w:hAnsi="宋体" w:cs="宋体" w:hint="eastAsia"/>
                <w:b/>
                <w:bCs/>
                <w:color w:val="000000" w:themeColor="text1"/>
                <w:sz w:val="24"/>
              </w:rPr>
              <w:t>同一设备编制</w:t>
            </w:r>
            <w:r>
              <w:rPr>
                <w:rFonts w:ascii="宋体" w:hAnsi="宋体" w:cs="宋体" w:hint="eastAsia"/>
                <w:color w:val="000000" w:themeColor="text1"/>
                <w:sz w:val="24"/>
              </w:rPr>
              <w:t>（“文件制作机器码”“文件创建标识码”一致）。</w:t>
            </w:r>
          </w:p>
        </w:tc>
      </w:tr>
      <w:tr w:rsidR="00987F1E" w14:paraId="545BFDDF" w14:textId="77777777">
        <w:tc>
          <w:tcPr>
            <w:tcW w:w="517" w:type="pct"/>
            <w:vAlign w:val="center"/>
          </w:tcPr>
          <w:p w14:paraId="6E843133" w14:textId="77777777" w:rsidR="00987F1E"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5</w:t>
            </w:r>
          </w:p>
        </w:tc>
        <w:tc>
          <w:tcPr>
            <w:tcW w:w="4482" w:type="pct"/>
            <w:vAlign w:val="center"/>
          </w:tcPr>
          <w:p w14:paraId="4EDB5A51" w14:textId="77777777" w:rsidR="00987F1E" w:rsidRDefault="00000000">
            <w:pPr>
              <w:jc w:val="left"/>
              <w:rPr>
                <w:rFonts w:ascii="宋体" w:hAnsi="宋体" w:cs="宋体" w:hint="eastAsia"/>
                <w:color w:val="000000" w:themeColor="text1"/>
                <w:sz w:val="24"/>
              </w:rPr>
            </w:pPr>
            <w:r>
              <w:rPr>
                <w:rFonts w:ascii="宋体" w:hAnsi="宋体" w:cs="宋体" w:hint="eastAsia"/>
                <w:color w:val="000000" w:themeColor="text1"/>
                <w:sz w:val="24"/>
              </w:rPr>
              <w:t>提供</w:t>
            </w:r>
            <w:r>
              <w:rPr>
                <w:rFonts w:ascii="宋体" w:hAnsi="宋体" w:cs="宋体" w:hint="eastAsia"/>
                <w:b/>
                <w:bCs/>
                <w:color w:val="000000" w:themeColor="text1"/>
                <w:sz w:val="24"/>
              </w:rPr>
              <w:t>未经出具机构核实</w:t>
            </w:r>
            <w:r>
              <w:rPr>
                <w:rFonts w:ascii="宋体" w:hAnsi="宋体" w:cs="宋体" w:hint="eastAsia"/>
                <w:color w:val="000000" w:themeColor="text1"/>
                <w:sz w:val="24"/>
              </w:rPr>
              <w:t>的虚假的检验检测报告、业绩材料、社保缴纳证明、学历学位证书、职称认证证书等材料。</w:t>
            </w:r>
          </w:p>
        </w:tc>
      </w:tr>
    </w:tbl>
    <w:p w14:paraId="1DD4081E" w14:textId="77777777" w:rsidR="00987F1E" w:rsidRDefault="00000000">
      <w:pPr>
        <w:autoSpaceDE w:val="0"/>
        <w:autoSpaceDN w:val="0"/>
        <w:adjustRightInd w:val="0"/>
        <w:spacing w:line="360" w:lineRule="auto"/>
        <w:jc w:val="center"/>
        <w:rPr>
          <w:rFonts w:ascii="宋体" w:hAnsi="宋体" w:cs="宋体" w:hint="eastAsia"/>
          <w:b/>
          <w:color w:val="000000" w:themeColor="text1"/>
          <w:kern w:val="0"/>
          <w:sz w:val="24"/>
        </w:rPr>
      </w:pPr>
      <w:r>
        <w:rPr>
          <w:rFonts w:ascii="宋体" w:hAnsi="宋体" w:cs="宋体" w:hint="eastAsia"/>
          <w:b/>
          <w:color w:val="000000" w:themeColor="text1"/>
          <w:kern w:val="0"/>
          <w:sz w:val="24"/>
        </w:rPr>
        <w:t>《深圳经济特区政府采购条例》</w:t>
      </w:r>
    </w:p>
    <w:p w14:paraId="4416343F" w14:textId="77777777" w:rsidR="00987F1E" w:rsidRDefault="00000000">
      <w:pPr>
        <w:autoSpaceDE w:val="0"/>
        <w:autoSpaceDN w:val="0"/>
        <w:adjustRightInd w:val="0"/>
        <w:spacing w:line="360" w:lineRule="auto"/>
        <w:ind w:leftChars="114" w:left="239" w:firstLineChars="100" w:firstLine="241"/>
        <w:jc w:val="left"/>
        <w:rPr>
          <w:rFonts w:ascii="宋体" w:hAnsi="宋体" w:cs="宋体" w:hint="eastAsia"/>
          <w:color w:val="000000" w:themeColor="text1"/>
          <w:sz w:val="24"/>
        </w:rPr>
      </w:pPr>
      <w:r>
        <w:rPr>
          <w:rStyle w:val="af2"/>
          <w:rFonts w:ascii="宋体" w:hAnsi="宋体" w:cs="宋体" w:hint="eastAsia"/>
          <w:color w:val="000000" w:themeColor="text1"/>
          <w:sz w:val="24"/>
        </w:rPr>
        <w:t>第五十七条</w:t>
      </w:r>
      <w:r>
        <w:rPr>
          <w:rFonts w:ascii="宋体" w:hAnsi="宋体" w:cs="宋体" w:hint="eastAsia"/>
          <w:color w:val="000000" w:themeColor="text1"/>
          <w:sz w:val="24"/>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6CC3EEF4" w14:textId="77777777" w:rsidR="00987F1E" w:rsidRDefault="00000000">
      <w:pPr>
        <w:pStyle w:val="ac"/>
        <w:spacing w:before="0" w:beforeAutospacing="0" w:after="0" w:afterAutospacing="0" w:line="360" w:lineRule="auto"/>
        <w:ind w:firstLineChars="200" w:firstLine="480"/>
        <w:rPr>
          <w:rFonts w:hint="eastAsia"/>
          <w:color w:val="000000" w:themeColor="text1"/>
        </w:rPr>
      </w:pPr>
      <w:bookmarkStart w:id="1" w:name="_Toc2750"/>
      <w:r>
        <w:rPr>
          <w:rFonts w:hint="eastAsia"/>
          <w:color w:val="000000" w:themeColor="text1"/>
        </w:rPr>
        <w:t>（一）在采购活动中应当回避而未回避的；</w:t>
      </w:r>
      <w:bookmarkEnd w:id="1"/>
    </w:p>
    <w:p w14:paraId="44197465" w14:textId="77777777" w:rsidR="00987F1E" w:rsidRDefault="00000000">
      <w:pPr>
        <w:pStyle w:val="ac"/>
        <w:spacing w:before="0" w:beforeAutospacing="0" w:after="0" w:afterAutospacing="0" w:line="360" w:lineRule="auto"/>
        <w:ind w:firstLineChars="200" w:firstLine="480"/>
        <w:rPr>
          <w:rFonts w:hint="eastAsia"/>
          <w:color w:val="000000" w:themeColor="text1"/>
        </w:rPr>
      </w:pPr>
      <w:r>
        <w:rPr>
          <w:rFonts w:hint="eastAsia"/>
          <w:color w:val="000000" w:themeColor="text1"/>
        </w:rPr>
        <w:t>（二）未按照本条例规定签订、履行采购合同，造成严重后果的；</w:t>
      </w:r>
    </w:p>
    <w:p w14:paraId="1422ED40" w14:textId="77777777" w:rsidR="00987F1E" w:rsidRDefault="00000000">
      <w:pPr>
        <w:pStyle w:val="ac"/>
        <w:spacing w:before="0" w:beforeAutospacing="0" w:after="0" w:afterAutospacing="0" w:line="360" w:lineRule="auto"/>
        <w:ind w:firstLineChars="200" w:firstLine="480"/>
        <w:rPr>
          <w:rFonts w:hint="eastAsia"/>
          <w:color w:val="000000" w:themeColor="text1"/>
        </w:rPr>
      </w:pPr>
      <w:r>
        <w:rPr>
          <w:rFonts w:hint="eastAsia"/>
          <w:color w:val="000000" w:themeColor="text1"/>
        </w:rPr>
        <w:t>（三）隐瞒真实情况，提供虚假资料的；</w:t>
      </w:r>
    </w:p>
    <w:p w14:paraId="64618093" w14:textId="77777777" w:rsidR="00987F1E" w:rsidRDefault="00000000">
      <w:pPr>
        <w:pStyle w:val="ac"/>
        <w:spacing w:before="0" w:beforeAutospacing="0" w:after="0" w:afterAutospacing="0" w:line="360" w:lineRule="auto"/>
        <w:ind w:firstLineChars="200" w:firstLine="480"/>
        <w:rPr>
          <w:rFonts w:hint="eastAsia"/>
          <w:color w:val="000000" w:themeColor="text1"/>
        </w:rPr>
      </w:pPr>
      <w:r>
        <w:rPr>
          <w:rFonts w:hint="eastAsia"/>
          <w:color w:val="000000" w:themeColor="text1"/>
        </w:rPr>
        <w:t>（四）以非法手段排斥其他供应商参与竞争的；</w:t>
      </w:r>
    </w:p>
    <w:p w14:paraId="6A5B6CE0" w14:textId="77777777" w:rsidR="00987F1E" w:rsidRDefault="00000000">
      <w:pPr>
        <w:pStyle w:val="ac"/>
        <w:spacing w:before="0" w:beforeAutospacing="0" w:after="0" w:afterAutospacing="0" w:line="360" w:lineRule="auto"/>
        <w:ind w:firstLineChars="200" w:firstLine="480"/>
        <w:rPr>
          <w:rFonts w:hint="eastAsia"/>
          <w:color w:val="000000" w:themeColor="text1"/>
        </w:rPr>
      </w:pPr>
      <w:r>
        <w:rPr>
          <w:rFonts w:hint="eastAsia"/>
          <w:color w:val="000000" w:themeColor="text1"/>
        </w:rPr>
        <w:t>（五）与其他采购参加人串通投标的；</w:t>
      </w:r>
    </w:p>
    <w:p w14:paraId="0CA4AFBB" w14:textId="77777777" w:rsidR="00987F1E" w:rsidRDefault="00000000">
      <w:pPr>
        <w:pStyle w:val="ac"/>
        <w:spacing w:before="0" w:beforeAutospacing="0" w:after="0" w:afterAutospacing="0" w:line="360" w:lineRule="auto"/>
        <w:ind w:firstLineChars="200" w:firstLine="480"/>
        <w:rPr>
          <w:rFonts w:hint="eastAsia"/>
          <w:color w:val="000000" w:themeColor="text1"/>
        </w:rPr>
      </w:pPr>
      <w:r>
        <w:rPr>
          <w:rFonts w:hint="eastAsia"/>
          <w:color w:val="000000" w:themeColor="text1"/>
        </w:rPr>
        <w:t>（六）恶意投诉的；</w:t>
      </w:r>
    </w:p>
    <w:p w14:paraId="1E89858D" w14:textId="77777777" w:rsidR="00987F1E" w:rsidRDefault="00000000">
      <w:pPr>
        <w:pStyle w:val="ac"/>
        <w:spacing w:before="0" w:beforeAutospacing="0" w:after="0" w:afterAutospacing="0" w:line="360" w:lineRule="auto"/>
        <w:ind w:firstLineChars="200" w:firstLine="480"/>
        <w:rPr>
          <w:rFonts w:hint="eastAsia"/>
          <w:color w:val="000000" w:themeColor="text1"/>
        </w:rPr>
      </w:pPr>
      <w:r>
        <w:rPr>
          <w:rFonts w:hint="eastAsia"/>
          <w:color w:val="000000" w:themeColor="text1"/>
        </w:rPr>
        <w:t>（七）向采购项目相关人行贿或者提供其他不当利益的；</w:t>
      </w:r>
    </w:p>
    <w:p w14:paraId="1121B220" w14:textId="77777777" w:rsidR="00987F1E" w:rsidRDefault="00000000">
      <w:pPr>
        <w:pStyle w:val="ac"/>
        <w:spacing w:before="0" w:beforeAutospacing="0" w:after="0" w:afterAutospacing="0" w:line="360" w:lineRule="auto"/>
        <w:ind w:firstLineChars="200" w:firstLine="480"/>
        <w:rPr>
          <w:rFonts w:hint="eastAsia"/>
          <w:color w:val="000000" w:themeColor="text1"/>
        </w:rPr>
      </w:pPr>
      <w:r>
        <w:rPr>
          <w:rFonts w:hint="eastAsia"/>
          <w:color w:val="000000" w:themeColor="text1"/>
        </w:rPr>
        <w:t>（八）阻碍、抗拒主管部门监督检查的；</w:t>
      </w:r>
    </w:p>
    <w:p w14:paraId="10BDA52E" w14:textId="77777777" w:rsidR="00987F1E" w:rsidRDefault="00000000">
      <w:pPr>
        <w:pStyle w:val="ac"/>
        <w:spacing w:before="0" w:beforeAutospacing="0" w:after="0" w:afterAutospacing="0" w:line="360" w:lineRule="auto"/>
        <w:ind w:firstLineChars="200" w:firstLine="480"/>
        <w:rPr>
          <w:rFonts w:hint="eastAsia"/>
          <w:color w:val="000000" w:themeColor="text1"/>
        </w:rPr>
      </w:pPr>
      <w:r>
        <w:rPr>
          <w:rFonts w:hint="eastAsia"/>
          <w:color w:val="000000" w:themeColor="text1"/>
        </w:rPr>
        <w:t>（九）其他违反本条例规定的行为。</w:t>
      </w:r>
    </w:p>
    <w:p w14:paraId="4ABA5240" w14:textId="77777777" w:rsidR="00987F1E" w:rsidRDefault="00987F1E">
      <w:pPr>
        <w:autoSpaceDE w:val="0"/>
        <w:autoSpaceDN w:val="0"/>
        <w:adjustRightInd w:val="0"/>
        <w:spacing w:line="360" w:lineRule="auto"/>
        <w:ind w:firstLineChars="150" w:firstLine="360"/>
        <w:jc w:val="left"/>
        <w:rPr>
          <w:rFonts w:ascii="宋体" w:hAnsi="宋体" w:cs="宋体" w:hint="eastAsia"/>
          <w:color w:val="000000" w:themeColor="text1"/>
          <w:kern w:val="0"/>
          <w:sz w:val="24"/>
        </w:rPr>
      </w:pPr>
    </w:p>
    <w:p w14:paraId="5EC8AD1A" w14:textId="77777777" w:rsidR="00987F1E" w:rsidRDefault="00987F1E">
      <w:pPr>
        <w:pStyle w:val="af0"/>
        <w:ind w:firstLine="480"/>
        <w:rPr>
          <w:rFonts w:hint="eastAsia"/>
          <w:color w:val="000000" w:themeColor="text1"/>
        </w:rPr>
      </w:pPr>
    </w:p>
    <w:p w14:paraId="2CF74A7C" w14:textId="77777777" w:rsidR="00987F1E" w:rsidRDefault="00000000">
      <w:pPr>
        <w:autoSpaceDE w:val="0"/>
        <w:autoSpaceDN w:val="0"/>
        <w:adjustRightInd w:val="0"/>
        <w:spacing w:line="360" w:lineRule="auto"/>
        <w:jc w:val="center"/>
        <w:rPr>
          <w:rFonts w:ascii="宋体" w:hAnsi="宋体" w:cs="宋体" w:hint="eastAsia"/>
          <w:b/>
          <w:color w:val="000000" w:themeColor="text1"/>
          <w:kern w:val="0"/>
          <w:sz w:val="24"/>
        </w:rPr>
      </w:pPr>
      <w:r>
        <w:rPr>
          <w:rFonts w:ascii="宋体" w:hAnsi="宋体" w:cs="宋体" w:hint="eastAsia"/>
          <w:b/>
          <w:color w:val="000000" w:themeColor="text1"/>
          <w:kern w:val="0"/>
          <w:sz w:val="24"/>
        </w:rPr>
        <w:lastRenderedPageBreak/>
        <w:t>《深圳经济特区政府采购条例实施细则》</w:t>
      </w:r>
    </w:p>
    <w:p w14:paraId="68EEFD49" w14:textId="77777777" w:rsidR="00987F1E" w:rsidRDefault="00000000">
      <w:pPr>
        <w:keepLines/>
        <w:spacing w:line="360" w:lineRule="auto"/>
        <w:ind w:firstLineChars="200" w:firstLine="482"/>
        <w:rPr>
          <w:rFonts w:ascii="宋体" w:hAnsi="宋体" w:cs="宋体" w:hint="eastAsia"/>
          <w:color w:val="000000" w:themeColor="text1"/>
          <w:sz w:val="24"/>
        </w:rPr>
      </w:pPr>
      <w:r>
        <w:rPr>
          <w:rFonts w:ascii="宋体" w:hAnsi="宋体" w:cs="宋体" w:hint="eastAsia"/>
          <w:b/>
          <w:bCs/>
          <w:color w:val="000000" w:themeColor="text1"/>
          <w:sz w:val="24"/>
        </w:rPr>
        <w:t>第七十五条</w:t>
      </w:r>
      <w:r>
        <w:rPr>
          <w:rFonts w:ascii="宋体" w:hAnsi="宋体" w:cs="宋体" w:hint="eastAsia"/>
          <w:color w:val="000000" w:themeColor="text1"/>
          <w:sz w:val="24"/>
        </w:rPr>
        <w:t> 供应商有下列情形的，属于采购条例所称的串通投标行为，按照采购条例第五十七条有关规定处理：</w:t>
      </w:r>
    </w:p>
    <w:p w14:paraId="0F47979B" w14:textId="77777777" w:rsidR="00987F1E" w:rsidRDefault="00000000">
      <w:pPr>
        <w:keepLines/>
        <w:spacing w:line="360" w:lineRule="auto"/>
        <w:ind w:firstLineChars="200" w:firstLine="480"/>
        <w:rPr>
          <w:rFonts w:ascii="宋体" w:hAnsi="宋体" w:cs="宋体" w:hint="eastAsia"/>
          <w:color w:val="000000" w:themeColor="text1"/>
          <w:sz w:val="24"/>
        </w:rPr>
      </w:pPr>
      <w:bookmarkStart w:id="2" w:name="_Toc6281"/>
      <w:r>
        <w:rPr>
          <w:rFonts w:ascii="宋体" w:hAnsi="宋体" w:cs="宋体" w:hint="eastAsia"/>
          <w:color w:val="000000" w:themeColor="text1"/>
          <w:sz w:val="24"/>
        </w:rPr>
        <w:t>（一）投标供应商之间相互约定给予未中标的供应商利益补偿；</w:t>
      </w:r>
      <w:bookmarkEnd w:id="2"/>
    </w:p>
    <w:p w14:paraId="71CC5ED8" w14:textId="77777777" w:rsidR="00987F1E" w:rsidRDefault="00000000">
      <w:pPr>
        <w:keepLines/>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（二）不同投标供应商的法定代表人、主要经营负责人、项目投标授权代表人、项目负责人、主要技术人员为同一人、属同一单位或者在同一单位缴纳社会保险；　　　　 </w:t>
      </w:r>
    </w:p>
    <w:p w14:paraId="1FBD524A" w14:textId="77777777" w:rsidR="00987F1E" w:rsidRDefault="00000000">
      <w:pPr>
        <w:keepLines/>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（三）不同投标供应商的投标文件由同一单位或者同一人编制，或者由同一人分阶段参与编制的；</w:t>
      </w:r>
    </w:p>
    <w:p w14:paraId="2E1CF0D3" w14:textId="77777777" w:rsidR="00987F1E" w:rsidRDefault="00000000">
      <w:pPr>
        <w:keepLines/>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（四）不同投标供应商的投标文件或部分投标文件相互混装；</w:t>
      </w:r>
    </w:p>
    <w:p w14:paraId="68D30081" w14:textId="77777777" w:rsidR="00987F1E" w:rsidRDefault="00000000">
      <w:pPr>
        <w:keepLines/>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（五）不同投标供应商的投标文件内容存在非正常一致；</w:t>
      </w:r>
    </w:p>
    <w:p w14:paraId="7D84B2FB" w14:textId="77777777" w:rsidR="00987F1E" w:rsidRDefault="00000000">
      <w:pPr>
        <w:keepLines/>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（六）由同一单位工作人员为两家以上（含两家）供应商进行同一项投标活动的；</w:t>
      </w:r>
    </w:p>
    <w:p w14:paraId="74C2B631" w14:textId="77777777" w:rsidR="00987F1E" w:rsidRDefault="00000000">
      <w:pPr>
        <w:keepLines/>
        <w:spacing w:line="360" w:lineRule="auto"/>
        <w:ind w:firstLineChars="200" w:firstLine="480"/>
        <w:rPr>
          <w:rFonts w:ascii="宋体" w:hAnsi="宋体" w:cs="宋体" w:hint="eastAsia"/>
          <w:color w:val="000000" w:themeColor="text1"/>
          <w:sz w:val="24"/>
        </w:rPr>
      </w:pPr>
      <w:bookmarkStart w:id="3" w:name="_Toc31089"/>
      <w:r>
        <w:rPr>
          <w:rFonts w:ascii="宋体" w:hAnsi="宋体" w:cs="宋体" w:hint="eastAsia"/>
          <w:color w:val="000000" w:themeColor="text1"/>
          <w:sz w:val="24"/>
        </w:rPr>
        <w:t>（七）主管部门依照法律、法规认定的其他情形。</w:t>
      </w:r>
      <w:bookmarkEnd w:id="3"/>
    </w:p>
    <w:p w14:paraId="134B2E56" w14:textId="77777777" w:rsidR="00987F1E" w:rsidRDefault="00000000">
      <w:pPr>
        <w:keepLines/>
        <w:spacing w:line="360" w:lineRule="auto"/>
        <w:ind w:firstLineChars="200" w:firstLine="482"/>
        <w:rPr>
          <w:rFonts w:ascii="宋体" w:hAnsi="宋体" w:cs="宋体" w:hint="eastAsia"/>
          <w:color w:val="000000" w:themeColor="text1"/>
          <w:sz w:val="24"/>
        </w:rPr>
      </w:pPr>
      <w:r>
        <w:rPr>
          <w:rFonts w:ascii="宋体" w:hAnsi="宋体" w:cs="宋体" w:hint="eastAsia"/>
          <w:b/>
          <w:bCs/>
          <w:color w:val="000000" w:themeColor="text1"/>
          <w:sz w:val="24"/>
        </w:rPr>
        <w:t>第七十七条</w:t>
      </w:r>
      <w:r>
        <w:rPr>
          <w:rFonts w:ascii="宋体" w:hAnsi="宋体" w:cs="宋体" w:hint="eastAsia"/>
          <w:color w:val="000000" w:themeColor="text1"/>
          <w:sz w:val="24"/>
        </w:rPr>
        <w:t> 供应商有下列情形之一的，属于隐瞒真实情况，提供虚假资料，按照采购条例第五十七条的有关规定处理：</w:t>
      </w:r>
    </w:p>
    <w:p w14:paraId="3D888751" w14:textId="77777777" w:rsidR="00987F1E" w:rsidRDefault="00000000">
      <w:pPr>
        <w:keepLines/>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（一）通过转让或者租借等方式从其他单位获取资格或者资质证书投标的；</w:t>
      </w:r>
    </w:p>
    <w:p w14:paraId="1C8FAAA0" w14:textId="77777777" w:rsidR="00987F1E" w:rsidRDefault="00000000">
      <w:pPr>
        <w:keepLines/>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（二）由其他单位或者其他单位负责人在投标供应商编制的投标文件上加盖印章或者签字的；</w:t>
      </w:r>
    </w:p>
    <w:p w14:paraId="0F11E6A7" w14:textId="77777777" w:rsidR="00987F1E" w:rsidRDefault="00000000">
      <w:pPr>
        <w:keepLines/>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（三）项目负责人或者主要技术人员不是本单位人员的；</w:t>
      </w:r>
    </w:p>
    <w:p w14:paraId="66453231" w14:textId="77777777" w:rsidR="00987F1E" w:rsidRDefault="00000000">
      <w:pPr>
        <w:keepLines/>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（四）投标保证金不是从投标供应商基本账户转出的；</w:t>
      </w:r>
    </w:p>
    <w:p w14:paraId="4E78C0C9" w14:textId="77777777" w:rsidR="00987F1E" w:rsidRDefault="00000000">
      <w:pPr>
        <w:keepLines/>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（五）其他隐瞒真实情况、提供虚假资料的行为。</w:t>
      </w:r>
    </w:p>
    <w:p w14:paraId="31406568" w14:textId="77777777" w:rsidR="00987F1E" w:rsidRDefault="00000000">
      <w:pPr>
        <w:keepLines/>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投标供应商不能提供项目负责人或者主要技术人员的劳动合同、社会保险等劳动关系证明材料的，视为存在前款第（三）项规定的情形。</w:t>
      </w:r>
    </w:p>
    <w:p w14:paraId="19293322" w14:textId="77777777" w:rsidR="00987F1E" w:rsidRDefault="00987F1E">
      <w:pPr>
        <w:pStyle w:val="a6"/>
        <w:tabs>
          <w:tab w:val="left" w:pos="562"/>
          <w:tab w:val="left" w:pos="3372"/>
          <w:tab w:val="left" w:pos="3653"/>
        </w:tabs>
        <w:spacing w:line="360" w:lineRule="auto"/>
        <w:rPr>
          <w:rFonts w:ascii="宋体" w:hAnsi="宋体" w:cs="宋体" w:hint="eastAsia"/>
          <w:color w:val="000000" w:themeColor="text1"/>
        </w:rPr>
      </w:pPr>
    </w:p>
    <w:p w14:paraId="68F52992" w14:textId="77777777" w:rsidR="00987F1E" w:rsidRDefault="00000000">
      <w:pPr>
        <w:autoSpaceDE w:val="0"/>
        <w:autoSpaceDN w:val="0"/>
        <w:adjustRightInd w:val="0"/>
        <w:spacing w:line="360" w:lineRule="auto"/>
        <w:jc w:val="center"/>
        <w:rPr>
          <w:rFonts w:ascii="宋体" w:hAnsi="宋体" w:cs="宋体" w:hint="eastAsia"/>
          <w:b/>
          <w:color w:val="000000" w:themeColor="text1"/>
          <w:kern w:val="0"/>
          <w:sz w:val="24"/>
        </w:rPr>
      </w:pPr>
      <w:r>
        <w:rPr>
          <w:rFonts w:ascii="宋体" w:hAnsi="宋体" w:cs="宋体" w:hint="eastAsia"/>
          <w:b/>
          <w:color w:val="000000" w:themeColor="text1"/>
          <w:kern w:val="0"/>
          <w:sz w:val="24"/>
        </w:rPr>
        <w:t xml:space="preserve">《中华人民共和国政府采购法实施条例》 </w:t>
      </w:r>
    </w:p>
    <w:p w14:paraId="5034AE97" w14:textId="77777777" w:rsidR="00987F1E" w:rsidRDefault="00000000">
      <w:pPr>
        <w:spacing w:line="360" w:lineRule="auto"/>
        <w:ind w:firstLineChars="200" w:firstLine="482"/>
        <w:jc w:val="left"/>
        <w:rPr>
          <w:rFonts w:ascii="宋体" w:hAnsi="宋体" w:cs="宋体" w:hint="eastAsia"/>
          <w:color w:val="000000" w:themeColor="text1"/>
          <w:sz w:val="24"/>
        </w:rPr>
      </w:pPr>
      <w:bookmarkStart w:id="4" w:name="_Toc10451"/>
      <w:r>
        <w:rPr>
          <w:rFonts w:ascii="宋体" w:hAnsi="宋体" w:cs="宋体" w:hint="eastAsia"/>
          <w:b/>
          <w:bCs/>
          <w:color w:val="000000" w:themeColor="text1"/>
          <w:sz w:val="24"/>
        </w:rPr>
        <w:t>第十八条</w:t>
      </w:r>
      <w:r>
        <w:rPr>
          <w:rFonts w:ascii="宋体" w:hAnsi="宋体" w:cs="宋体" w:hint="eastAsia"/>
          <w:color w:val="000000" w:themeColor="text1"/>
          <w:sz w:val="24"/>
        </w:rPr>
        <w:t xml:space="preserve"> 单位负责人为同一人或者存在直接控股、管理关系的不同供应商，不得参加同一合同项下的政府采购活动。</w:t>
      </w:r>
      <w:bookmarkEnd w:id="4"/>
    </w:p>
    <w:p w14:paraId="547D61B1" w14:textId="77777777" w:rsidR="00987F1E" w:rsidRDefault="00000000">
      <w:pPr>
        <w:spacing w:line="360" w:lineRule="auto"/>
        <w:ind w:firstLineChars="200" w:firstLine="480"/>
        <w:jc w:val="left"/>
        <w:rPr>
          <w:rFonts w:ascii="宋体" w:hAnsi="宋体" w:cs="宋体" w:hint="eastAsia"/>
          <w:color w:val="000000" w:themeColor="text1"/>
        </w:rPr>
      </w:pPr>
      <w:bookmarkStart w:id="5" w:name="_Toc4495"/>
      <w:r>
        <w:rPr>
          <w:rFonts w:ascii="宋体" w:hAnsi="宋体" w:cs="宋体" w:hint="eastAsia"/>
          <w:color w:val="000000" w:themeColor="text1"/>
          <w:sz w:val="24"/>
        </w:rPr>
        <w:t>除单一来源采购项目外，为采购项目提供整体设计、规范编制或者项目管理、</w:t>
      </w:r>
      <w:r>
        <w:rPr>
          <w:rFonts w:ascii="宋体" w:hAnsi="宋体" w:cs="宋体" w:hint="eastAsia"/>
          <w:color w:val="000000" w:themeColor="text1"/>
          <w:sz w:val="24"/>
        </w:rPr>
        <w:lastRenderedPageBreak/>
        <w:t>监 理、检测等服务的供应商，不得再参加该采购项目的其他采购活动。</w:t>
      </w:r>
      <w:bookmarkEnd w:id="5"/>
    </w:p>
    <w:p w14:paraId="3B9DC27B" w14:textId="77777777" w:rsidR="00987F1E"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b/>
          <w:color w:val="000000" w:themeColor="text1"/>
          <w:kern w:val="0"/>
          <w:sz w:val="24"/>
        </w:rPr>
        <w:t xml:space="preserve">《深圳市财政局关于采购文件增加风险告知有关事项的通知》 </w:t>
      </w:r>
    </w:p>
    <w:p w14:paraId="199C51BE" w14:textId="77777777" w:rsidR="00987F1E" w:rsidRDefault="00000000">
      <w:pPr>
        <w:pStyle w:val="a6"/>
        <w:tabs>
          <w:tab w:val="left" w:pos="562"/>
          <w:tab w:val="left" w:pos="3372"/>
          <w:tab w:val="left" w:pos="3653"/>
        </w:tabs>
        <w:spacing w:line="360" w:lineRule="auto"/>
        <w:ind w:firstLineChars="200" w:firstLine="480"/>
        <w:rPr>
          <w:rFonts w:ascii="宋体" w:hAnsi="宋体" w:cs="宋体" w:hint="eastAsia"/>
          <w:color w:val="000000" w:themeColor="text1"/>
        </w:rPr>
      </w:pPr>
      <w:r>
        <w:rPr>
          <w:rFonts w:ascii="宋体" w:hAnsi="宋体" w:cs="宋体" w:hint="eastAsia"/>
          <w:color w:val="000000" w:themeColor="text1"/>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14:paraId="0E0A0365" w14:textId="77777777" w:rsidR="00987F1E" w:rsidRDefault="00000000">
      <w:pPr>
        <w:autoSpaceDE w:val="0"/>
        <w:autoSpaceDN w:val="0"/>
        <w:adjustRightInd w:val="0"/>
        <w:spacing w:line="360" w:lineRule="auto"/>
        <w:jc w:val="center"/>
        <w:rPr>
          <w:rFonts w:ascii="宋体" w:hAnsi="宋体" w:cs="宋体" w:hint="eastAsia"/>
          <w:b/>
          <w:color w:val="000000" w:themeColor="text1"/>
          <w:kern w:val="0"/>
          <w:sz w:val="24"/>
        </w:rPr>
      </w:pPr>
      <w:r>
        <w:rPr>
          <w:rFonts w:ascii="宋体" w:hAnsi="宋体" w:cs="宋体" w:hint="eastAsia"/>
          <w:b/>
          <w:color w:val="000000" w:themeColor="text1"/>
          <w:kern w:val="0"/>
          <w:sz w:val="24"/>
        </w:rPr>
        <w:t>《关于在相关自由贸易试验区和自由贸易港开展推动解决政府采购异常低价问题试点工作的通知》</w:t>
      </w:r>
    </w:p>
    <w:p w14:paraId="765550A8" w14:textId="77777777" w:rsidR="00987F1E" w:rsidRDefault="00000000">
      <w:pPr>
        <w:pStyle w:val="a6"/>
        <w:tabs>
          <w:tab w:val="left" w:pos="562"/>
          <w:tab w:val="left" w:pos="3372"/>
          <w:tab w:val="left" w:pos="3653"/>
        </w:tabs>
        <w:spacing w:line="360" w:lineRule="auto"/>
        <w:ind w:firstLineChars="200" w:firstLine="482"/>
        <w:rPr>
          <w:rFonts w:ascii="宋体" w:hAnsi="宋体" w:cs="宋体" w:hint="eastAsia"/>
          <w:b/>
          <w:bCs/>
          <w:color w:val="000000" w:themeColor="text1"/>
        </w:rPr>
      </w:pPr>
      <w:r>
        <w:rPr>
          <w:rFonts w:ascii="宋体" w:hAnsi="宋体" w:cs="宋体" w:hint="eastAsia"/>
          <w:b/>
          <w:bCs/>
          <w:color w:val="000000" w:themeColor="text1"/>
        </w:rPr>
        <w:t>强化政府采购异常低价审查：</w:t>
      </w:r>
    </w:p>
    <w:p w14:paraId="001CA039" w14:textId="77777777" w:rsidR="00987F1E" w:rsidRDefault="00000000">
      <w:pPr>
        <w:pStyle w:val="a6"/>
        <w:tabs>
          <w:tab w:val="left" w:pos="562"/>
          <w:tab w:val="left" w:pos="3372"/>
          <w:tab w:val="left" w:pos="3653"/>
        </w:tabs>
        <w:spacing w:line="360" w:lineRule="auto"/>
        <w:ind w:firstLineChars="200" w:firstLine="480"/>
        <w:rPr>
          <w:rFonts w:ascii="宋体" w:hAnsi="宋体" w:cs="宋体" w:hint="eastAsia"/>
          <w:color w:val="000000" w:themeColor="text1"/>
        </w:rPr>
      </w:pPr>
      <w:r>
        <w:rPr>
          <w:rFonts w:ascii="宋体" w:hAnsi="宋体" w:cs="宋体" w:hint="eastAsia"/>
          <w:color w:val="000000" w:themeColor="text1"/>
        </w:rPr>
        <w:t>试点地区采购人应当在采购文件中明确异常低价投标（响应）审查的有关内容，主要包括：</w:t>
      </w:r>
    </w:p>
    <w:p w14:paraId="40B61F94" w14:textId="77777777" w:rsidR="00987F1E" w:rsidRDefault="00000000">
      <w:pPr>
        <w:pStyle w:val="a6"/>
        <w:tabs>
          <w:tab w:val="left" w:pos="562"/>
          <w:tab w:val="left" w:pos="3372"/>
          <w:tab w:val="left" w:pos="3653"/>
        </w:tabs>
        <w:spacing w:line="360" w:lineRule="auto"/>
        <w:ind w:firstLineChars="200" w:firstLine="480"/>
        <w:rPr>
          <w:rFonts w:ascii="宋体" w:hAnsi="宋体" w:cs="宋体" w:hint="eastAsia"/>
          <w:color w:val="000000" w:themeColor="text1"/>
        </w:rPr>
      </w:pPr>
      <w:r>
        <w:rPr>
          <w:rFonts w:ascii="宋体" w:hAnsi="宋体" w:cs="宋体" w:hint="eastAsia"/>
          <w:color w:val="000000" w:themeColor="text1"/>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14:paraId="3C4C9587" w14:textId="77777777" w:rsidR="00987F1E" w:rsidRDefault="00000000">
      <w:pPr>
        <w:pStyle w:val="a6"/>
        <w:tabs>
          <w:tab w:val="left" w:pos="562"/>
          <w:tab w:val="left" w:pos="3372"/>
          <w:tab w:val="left" w:pos="3653"/>
        </w:tabs>
        <w:spacing w:line="360" w:lineRule="auto"/>
        <w:ind w:firstLineChars="200" w:firstLine="480"/>
        <w:rPr>
          <w:rFonts w:ascii="宋体" w:hAnsi="宋体" w:cs="宋体" w:hint="eastAsia"/>
          <w:color w:val="000000" w:themeColor="text1"/>
        </w:rPr>
      </w:pPr>
      <w:r>
        <w:rPr>
          <w:rFonts w:ascii="宋体" w:hAnsi="宋体" w:cs="宋体" w:hint="eastAsia"/>
          <w:color w:val="000000" w:themeColor="text1"/>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14:paraId="4ECCA0D2" w14:textId="77777777" w:rsidR="00987F1E" w:rsidRDefault="00000000">
      <w:pPr>
        <w:autoSpaceDE w:val="0"/>
        <w:autoSpaceDN w:val="0"/>
        <w:adjustRightInd w:val="0"/>
        <w:spacing w:line="360" w:lineRule="auto"/>
        <w:ind w:firstLineChars="200" w:firstLine="480"/>
        <w:jc w:val="left"/>
        <w:rPr>
          <w:rFonts w:ascii="宋体" w:hAnsi="宋体" w:cs="宋体" w:hint="eastAsia"/>
          <w:b/>
          <w:color w:val="000000" w:themeColor="text1"/>
          <w:kern w:val="0"/>
          <w:sz w:val="24"/>
        </w:rPr>
      </w:pPr>
      <w:r>
        <w:rPr>
          <w:rFonts w:ascii="宋体" w:hAnsi="宋体" w:cs="宋体" w:hint="eastAsia"/>
          <w:color w:val="000000" w:themeColor="text1"/>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w:t>
      </w:r>
      <w:r>
        <w:rPr>
          <w:rFonts w:ascii="宋体" w:hAnsi="宋体" w:cs="宋体" w:hint="eastAsia"/>
          <w:color w:val="000000" w:themeColor="text1"/>
          <w:sz w:val="24"/>
        </w:rPr>
        <w:lastRenderedPageBreak/>
        <w:t>应当将其作为无效投标（响应）处理。审查相关情况应当在评审报告中记录。</w:t>
      </w:r>
      <w:r>
        <w:rPr>
          <w:rFonts w:ascii="宋体" w:hAnsi="宋体" w:cs="宋体" w:hint="eastAsia"/>
          <w:color w:val="000000" w:themeColor="text1"/>
        </w:rPr>
        <w:br/>
      </w:r>
      <w:r>
        <w:rPr>
          <w:rFonts w:ascii="宋体" w:hAnsi="宋体" w:cs="宋体" w:hint="eastAsia"/>
          <w:b/>
          <w:color w:val="000000" w:themeColor="text1"/>
          <w:kern w:val="0"/>
          <w:sz w:val="24"/>
        </w:rPr>
        <w:t>关于享受对本国产品的政府采购支持政策的主体、价格扣除比例等事项的说明。</w:t>
      </w:r>
    </w:p>
    <w:p w14:paraId="1844F8B3" w14:textId="77777777" w:rsidR="00987F1E" w:rsidRDefault="00000000">
      <w:pPr>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1适用主体：国有企业、民营企业、外资企业等各类经营主体平等享受对本国产品的政府采购支持政策。</w:t>
      </w:r>
    </w:p>
    <w:p w14:paraId="7A786A18" w14:textId="77777777" w:rsidR="00987F1E" w:rsidRDefault="00000000">
      <w:pPr>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C3EFFF3" w14:textId="77777777" w:rsidR="00987F1E" w:rsidRDefault="00000000">
      <w:pPr>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07E357D" w14:textId="77777777" w:rsidR="00987F1E" w:rsidRDefault="00000000">
      <w:pPr>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4供应商出具符合要求的《关于符合本国产品标准的声明函》或财政部会同有关部门规定的有关证明文件，该产品视为本国产品。声明函样式见投标文件格式、附件。</w:t>
      </w:r>
    </w:p>
    <w:p w14:paraId="3A6402D7" w14:textId="77777777" w:rsidR="00987F1E" w:rsidRDefault="00000000">
      <w:pPr>
        <w:autoSpaceDE w:val="0"/>
        <w:autoSpaceDN w:val="0"/>
        <w:adjustRightInd w:val="0"/>
        <w:spacing w:line="360" w:lineRule="auto"/>
        <w:jc w:val="center"/>
        <w:rPr>
          <w:rFonts w:ascii="宋体" w:hAnsi="宋体" w:cs="宋体" w:hint="eastAsia"/>
          <w:b/>
          <w:color w:val="000000" w:themeColor="text1"/>
          <w:kern w:val="0"/>
          <w:sz w:val="24"/>
        </w:rPr>
      </w:pPr>
      <w:r>
        <w:rPr>
          <w:rFonts w:ascii="宋体" w:hAnsi="宋体" w:cs="宋体" w:hint="eastAsia"/>
          <w:b/>
          <w:color w:val="000000" w:themeColor="text1"/>
          <w:kern w:val="0"/>
          <w:sz w:val="24"/>
        </w:rPr>
        <w:t>关于同时满足中小企业扶持政策和对本国产品的支持政策的事项说明。</w:t>
      </w:r>
    </w:p>
    <w:p w14:paraId="6F623EFA" w14:textId="77777777" w:rsidR="00987F1E" w:rsidRDefault="00000000">
      <w:pPr>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1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某一供应商的产品报价100元，其提供的产品符合本国产品标准，同时按照采购文件规定也享受对小微企业的10%的价格扣除优惠。则对其报价按规定进行两次扣除，用扣除后的价格参与评审。其参与评审的价格为100-100</w:t>
      </w:r>
      <w:r>
        <w:rPr>
          <w:rFonts w:ascii="宋体" w:hAnsi="宋体"/>
          <w:color w:val="000000" w:themeColor="text1"/>
          <w:sz w:val="24"/>
        </w:rPr>
        <w:t>×</w:t>
      </w:r>
      <w:r>
        <w:rPr>
          <w:rFonts w:ascii="宋体" w:hAnsi="宋体" w:hint="eastAsia"/>
          <w:color w:val="000000" w:themeColor="text1"/>
          <w:sz w:val="24"/>
        </w:rPr>
        <w:t>20%-100</w:t>
      </w:r>
      <w:r>
        <w:rPr>
          <w:rFonts w:ascii="宋体" w:hAnsi="宋体"/>
          <w:color w:val="000000" w:themeColor="text1"/>
          <w:sz w:val="24"/>
        </w:rPr>
        <w:t>×</w:t>
      </w:r>
      <w:r>
        <w:rPr>
          <w:rFonts w:ascii="宋体" w:hAnsi="宋体" w:hint="eastAsia"/>
          <w:color w:val="000000" w:themeColor="text1"/>
          <w:sz w:val="24"/>
        </w:rPr>
        <w:t>10%=70元。具体情形如下：</w:t>
      </w:r>
    </w:p>
    <w:p w14:paraId="02C259AA" w14:textId="77777777" w:rsidR="00987F1E" w:rsidRDefault="00000000">
      <w:pPr>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1.1预留份额专门面向中小企业采购的项目，不再享受小微企业价格扣除优</w:t>
      </w:r>
      <w:r>
        <w:rPr>
          <w:rFonts w:ascii="宋体" w:hAnsi="宋体" w:hint="eastAsia"/>
          <w:color w:val="000000" w:themeColor="text1"/>
          <w:sz w:val="24"/>
        </w:rPr>
        <w:lastRenderedPageBreak/>
        <w:t>惠。若供应商所投货物同时满足对本国产品的支持政策的规定，享受该政策20%价格扣除优惠；</w:t>
      </w:r>
    </w:p>
    <w:p w14:paraId="54D1BDE2" w14:textId="77777777" w:rsidR="00987F1E" w:rsidRDefault="00000000">
      <w:pPr>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1.2未预留份额专门面向中小企业采购的项目，供应商同时满足小微企业和所投产品符合本国产品支持政策规定的，同时对该供应商投标总报价给予多项价格扣除优惠，用扣除后的价格参与评审。</w:t>
      </w:r>
    </w:p>
    <w:p w14:paraId="6CD3341F" w14:textId="77777777" w:rsidR="00987F1E" w:rsidRDefault="00000000">
      <w:pPr>
        <w:spacing w:line="360" w:lineRule="auto"/>
        <w:ind w:firstLineChars="200" w:firstLine="480"/>
        <w:rPr>
          <w:color w:val="000000" w:themeColor="text1"/>
          <w:sz w:val="24"/>
        </w:rPr>
      </w:pPr>
      <w:r>
        <w:rPr>
          <w:rFonts w:ascii="宋体" w:hAnsi="宋体" w:hint="eastAsia"/>
          <w:color w:val="000000" w:themeColor="text1"/>
          <w:sz w:val="24"/>
        </w:rPr>
        <w:t>上述支持政策不改变最终中标（成交）价格，政府采购合同仍按照中标（成交）供应商的报价签订。</w:t>
      </w:r>
    </w:p>
    <w:p w14:paraId="3E555C67"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br w:type="page"/>
      </w:r>
    </w:p>
    <w:p w14:paraId="34B93BCF" w14:textId="77777777" w:rsidR="00987F1E" w:rsidRDefault="00987F1E">
      <w:pPr>
        <w:pStyle w:val="20"/>
        <w:rPr>
          <w:color w:val="000000" w:themeColor="text1"/>
        </w:rPr>
      </w:pPr>
    </w:p>
    <w:p w14:paraId="196D123F" w14:textId="77777777" w:rsidR="00987F1E" w:rsidRDefault="00987F1E">
      <w:pPr>
        <w:pStyle w:val="20"/>
        <w:rPr>
          <w:color w:val="000000" w:themeColor="text1"/>
        </w:rPr>
      </w:pPr>
    </w:p>
    <w:p w14:paraId="4C3BF5B4" w14:textId="77777777" w:rsidR="00987F1E" w:rsidRDefault="00000000">
      <w:pPr>
        <w:jc w:val="center"/>
        <w:outlineLvl w:val="0"/>
        <w:rPr>
          <w:rFonts w:ascii="宋体" w:hAnsi="宋体" w:cs="宋体" w:hint="eastAsia"/>
          <w:b/>
          <w:bCs/>
          <w:color w:val="000000" w:themeColor="text1"/>
          <w:sz w:val="36"/>
          <w:szCs w:val="36"/>
          <w:lang w:val="zh-CN"/>
        </w:rPr>
      </w:pPr>
      <w:bookmarkStart w:id="6" w:name="_Toc20808"/>
      <w:r>
        <w:rPr>
          <w:rFonts w:ascii="宋体" w:hAnsi="宋体" w:cs="宋体" w:hint="eastAsia"/>
          <w:b/>
          <w:bCs/>
          <w:color w:val="000000" w:themeColor="text1"/>
          <w:sz w:val="36"/>
          <w:szCs w:val="36"/>
          <w:lang w:val="zh-CN"/>
        </w:rPr>
        <w:t>目录</w:t>
      </w:r>
      <w:bookmarkEnd w:id="0"/>
      <w:bookmarkEnd w:id="6"/>
    </w:p>
    <w:p w14:paraId="732A315F" w14:textId="77777777" w:rsidR="00987F1E" w:rsidRDefault="00987F1E">
      <w:pPr>
        <w:pStyle w:val="TOC1"/>
        <w:tabs>
          <w:tab w:val="right" w:leader="dot" w:pos="8306"/>
        </w:tabs>
        <w:spacing w:line="480" w:lineRule="auto"/>
        <w:rPr>
          <w:b/>
          <w:bCs/>
          <w:color w:val="000000" w:themeColor="text1"/>
          <w:sz w:val="24"/>
          <w:szCs w:val="32"/>
        </w:rPr>
      </w:pPr>
    </w:p>
    <w:p w14:paraId="05EF4BDA" w14:textId="77777777" w:rsidR="00987F1E" w:rsidRDefault="00000000">
      <w:pPr>
        <w:pStyle w:val="TOC1"/>
        <w:tabs>
          <w:tab w:val="right" w:leader="dot" w:pos="8306"/>
        </w:tabs>
        <w:spacing w:line="360" w:lineRule="auto"/>
        <w:rPr>
          <w:b/>
          <w:bCs/>
          <w:color w:val="000000" w:themeColor="text1"/>
          <w:sz w:val="24"/>
        </w:rPr>
      </w:pPr>
      <w:r>
        <w:rPr>
          <w:rFonts w:ascii="宋体" w:hAnsi="宋体" w:cs="宋体" w:hint="eastAsia"/>
          <w:b/>
          <w:bCs/>
          <w:color w:val="000000" w:themeColor="text1"/>
          <w:sz w:val="24"/>
        </w:rPr>
        <w:fldChar w:fldCharType="begin"/>
      </w:r>
      <w:r>
        <w:rPr>
          <w:rFonts w:ascii="宋体" w:hAnsi="宋体" w:cs="宋体" w:hint="eastAsia"/>
          <w:b/>
          <w:bCs/>
          <w:color w:val="000000" w:themeColor="text1"/>
          <w:sz w:val="24"/>
        </w:rPr>
        <w:instrText xml:space="preserve">TOC \o "1-1" \h \u </w:instrText>
      </w:r>
      <w:r>
        <w:rPr>
          <w:rFonts w:ascii="宋体" w:hAnsi="宋体" w:cs="宋体" w:hint="eastAsia"/>
          <w:b/>
          <w:bCs/>
          <w:color w:val="000000" w:themeColor="text1"/>
          <w:sz w:val="24"/>
        </w:rPr>
        <w:fldChar w:fldCharType="separate"/>
      </w:r>
      <w:hyperlink w:anchor="_Toc17273" w:history="1">
        <w:r w:rsidR="00987F1E">
          <w:rPr>
            <w:rFonts w:ascii="宋体" w:hAnsi="宋体" w:cs="宋体" w:hint="eastAsia"/>
            <w:b/>
            <w:bCs/>
            <w:color w:val="000000" w:themeColor="text1"/>
            <w:sz w:val="24"/>
          </w:rPr>
          <w:t>第一章 招标邀请书（招标公告）</w:t>
        </w:r>
        <w:r w:rsidR="00987F1E">
          <w:rPr>
            <w:b/>
            <w:bCs/>
            <w:color w:val="000000" w:themeColor="text1"/>
            <w:sz w:val="24"/>
          </w:rPr>
          <w:tab/>
        </w:r>
        <w:r w:rsidR="00987F1E">
          <w:rPr>
            <w:b/>
            <w:bCs/>
            <w:color w:val="000000" w:themeColor="text1"/>
            <w:sz w:val="24"/>
          </w:rPr>
          <w:fldChar w:fldCharType="begin"/>
        </w:r>
        <w:r w:rsidR="00987F1E">
          <w:rPr>
            <w:b/>
            <w:bCs/>
            <w:color w:val="000000" w:themeColor="text1"/>
            <w:sz w:val="24"/>
          </w:rPr>
          <w:instrText xml:space="preserve"> PAGEREF _Toc17273 \h </w:instrText>
        </w:r>
        <w:r w:rsidR="00987F1E">
          <w:rPr>
            <w:b/>
            <w:bCs/>
            <w:color w:val="000000" w:themeColor="text1"/>
            <w:sz w:val="24"/>
          </w:rPr>
        </w:r>
        <w:r w:rsidR="00987F1E">
          <w:rPr>
            <w:b/>
            <w:bCs/>
            <w:color w:val="000000" w:themeColor="text1"/>
            <w:sz w:val="24"/>
          </w:rPr>
          <w:fldChar w:fldCharType="separate"/>
        </w:r>
        <w:r w:rsidR="00987F1E">
          <w:rPr>
            <w:b/>
            <w:bCs/>
            <w:color w:val="000000" w:themeColor="text1"/>
            <w:sz w:val="24"/>
          </w:rPr>
          <w:t>8</w:t>
        </w:r>
        <w:r w:rsidR="00987F1E">
          <w:rPr>
            <w:b/>
            <w:bCs/>
            <w:color w:val="000000" w:themeColor="text1"/>
            <w:sz w:val="24"/>
          </w:rPr>
          <w:fldChar w:fldCharType="end"/>
        </w:r>
      </w:hyperlink>
    </w:p>
    <w:p w14:paraId="7162A29A" w14:textId="77777777" w:rsidR="00987F1E" w:rsidRDefault="00987F1E">
      <w:pPr>
        <w:pStyle w:val="TOC1"/>
        <w:tabs>
          <w:tab w:val="right" w:leader="dot" w:pos="8306"/>
        </w:tabs>
        <w:spacing w:line="360" w:lineRule="auto"/>
        <w:rPr>
          <w:b/>
          <w:bCs/>
          <w:color w:val="000000" w:themeColor="text1"/>
          <w:sz w:val="24"/>
        </w:rPr>
      </w:pPr>
      <w:hyperlink w:anchor="_Toc10214" w:history="1">
        <w:r>
          <w:rPr>
            <w:rFonts w:ascii="宋体" w:hAnsi="宋体" w:cs="宋体" w:hint="eastAsia"/>
            <w:b/>
            <w:bCs/>
            <w:color w:val="000000" w:themeColor="text1"/>
            <w:sz w:val="24"/>
          </w:rPr>
          <w:t>第二章 投标须知</w:t>
        </w:r>
        <w:r>
          <w:rPr>
            <w:b/>
            <w:bCs/>
            <w:color w:val="000000" w:themeColor="text1"/>
            <w:sz w:val="24"/>
          </w:rPr>
          <w:tab/>
        </w:r>
        <w:r>
          <w:rPr>
            <w:b/>
            <w:bCs/>
            <w:color w:val="000000" w:themeColor="text1"/>
            <w:sz w:val="24"/>
          </w:rPr>
          <w:fldChar w:fldCharType="begin"/>
        </w:r>
        <w:r>
          <w:rPr>
            <w:b/>
            <w:bCs/>
            <w:color w:val="000000" w:themeColor="text1"/>
            <w:sz w:val="24"/>
          </w:rPr>
          <w:instrText xml:space="preserve"> PAGEREF _Toc10214 \h </w:instrText>
        </w:r>
        <w:r>
          <w:rPr>
            <w:b/>
            <w:bCs/>
            <w:color w:val="000000" w:themeColor="text1"/>
            <w:sz w:val="24"/>
          </w:rPr>
        </w:r>
        <w:r>
          <w:rPr>
            <w:b/>
            <w:bCs/>
            <w:color w:val="000000" w:themeColor="text1"/>
            <w:sz w:val="24"/>
          </w:rPr>
          <w:fldChar w:fldCharType="separate"/>
        </w:r>
        <w:r>
          <w:rPr>
            <w:b/>
            <w:bCs/>
            <w:color w:val="000000" w:themeColor="text1"/>
            <w:sz w:val="24"/>
          </w:rPr>
          <w:t>12</w:t>
        </w:r>
        <w:r>
          <w:rPr>
            <w:b/>
            <w:bCs/>
            <w:color w:val="000000" w:themeColor="text1"/>
            <w:sz w:val="24"/>
          </w:rPr>
          <w:fldChar w:fldCharType="end"/>
        </w:r>
      </w:hyperlink>
    </w:p>
    <w:p w14:paraId="2F2682C5" w14:textId="77777777" w:rsidR="00987F1E" w:rsidRDefault="00987F1E">
      <w:pPr>
        <w:pStyle w:val="TOC1"/>
        <w:tabs>
          <w:tab w:val="right" w:leader="dot" w:pos="8306"/>
        </w:tabs>
        <w:spacing w:line="360" w:lineRule="auto"/>
        <w:rPr>
          <w:b/>
          <w:bCs/>
          <w:color w:val="000000" w:themeColor="text1"/>
          <w:sz w:val="24"/>
        </w:rPr>
      </w:pPr>
      <w:hyperlink w:anchor="_Toc20176" w:history="1">
        <w:r>
          <w:rPr>
            <w:rFonts w:ascii="宋体" w:hAnsi="宋体" w:cs="宋体" w:hint="eastAsia"/>
            <w:b/>
            <w:bCs/>
            <w:color w:val="000000" w:themeColor="text1"/>
            <w:sz w:val="24"/>
          </w:rPr>
          <w:t>第三章 评标程序</w:t>
        </w:r>
        <w:r>
          <w:rPr>
            <w:b/>
            <w:bCs/>
            <w:color w:val="000000" w:themeColor="text1"/>
            <w:sz w:val="24"/>
          </w:rPr>
          <w:tab/>
        </w:r>
        <w:r>
          <w:rPr>
            <w:b/>
            <w:bCs/>
            <w:color w:val="000000" w:themeColor="text1"/>
            <w:sz w:val="24"/>
          </w:rPr>
          <w:fldChar w:fldCharType="begin"/>
        </w:r>
        <w:r>
          <w:rPr>
            <w:b/>
            <w:bCs/>
            <w:color w:val="000000" w:themeColor="text1"/>
            <w:sz w:val="24"/>
          </w:rPr>
          <w:instrText xml:space="preserve"> PAGEREF _Toc20176 \h </w:instrText>
        </w:r>
        <w:r>
          <w:rPr>
            <w:b/>
            <w:bCs/>
            <w:color w:val="000000" w:themeColor="text1"/>
            <w:sz w:val="24"/>
          </w:rPr>
        </w:r>
        <w:r>
          <w:rPr>
            <w:b/>
            <w:bCs/>
            <w:color w:val="000000" w:themeColor="text1"/>
            <w:sz w:val="24"/>
          </w:rPr>
          <w:fldChar w:fldCharType="separate"/>
        </w:r>
        <w:r>
          <w:rPr>
            <w:b/>
            <w:bCs/>
            <w:color w:val="000000" w:themeColor="text1"/>
            <w:sz w:val="24"/>
          </w:rPr>
          <w:t>15</w:t>
        </w:r>
        <w:r>
          <w:rPr>
            <w:b/>
            <w:bCs/>
            <w:color w:val="000000" w:themeColor="text1"/>
            <w:sz w:val="24"/>
          </w:rPr>
          <w:fldChar w:fldCharType="end"/>
        </w:r>
      </w:hyperlink>
    </w:p>
    <w:p w14:paraId="6735509D" w14:textId="77777777" w:rsidR="00987F1E" w:rsidRDefault="00987F1E">
      <w:pPr>
        <w:pStyle w:val="TOC1"/>
        <w:tabs>
          <w:tab w:val="right" w:leader="dot" w:pos="8306"/>
        </w:tabs>
        <w:spacing w:line="360" w:lineRule="auto"/>
        <w:rPr>
          <w:b/>
          <w:bCs/>
          <w:color w:val="000000" w:themeColor="text1"/>
          <w:sz w:val="24"/>
        </w:rPr>
      </w:pPr>
      <w:hyperlink w:anchor="_Toc3567" w:history="1">
        <w:r>
          <w:rPr>
            <w:rFonts w:ascii="宋体" w:hAnsi="宋体" w:cs="宋体" w:hint="eastAsia"/>
            <w:b/>
            <w:bCs/>
            <w:color w:val="000000" w:themeColor="text1"/>
            <w:sz w:val="24"/>
          </w:rPr>
          <w:t>第四章 合同格式及合同条款</w:t>
        </w:r>
        <w:r>
          <w:rPr>
            <w:b/>
            <w:bCs/>
            <w:color w:val="000000" w:themeColor="text1"/>
            <w:sz w:val="24"/>
          </w:rPr>
          <w:tab/>
        </w:r>
        <w:r>
          <w:rPr>
            <w:b/>
            <w:bCs/>
            <w:color w:val="000000" w:themeColor="text1"/>
            <w:sz w:val="24"/>
          </w:rPr>
          <w:fldChar w:fldCharType="begin"/>
        </w:r>
        <w:r>
          <w:rPr>
            <w:b/>
            <w:bCs/>
            <w:color w:val="000000" w:themeColor="text1"/>
            <w:sz w:val="24"/>
          </w:rPr>
          <w:instrText xml:space="preserve"> PAGEREF _Toc3567 \h </w:instrText>
        </w:r>
        <w:r>
          <w:rPr>
            <w:b/>
            <w:bCs/>
            <w:color w:val="000000" w:themeColor="text1"/>
            <w:sz w:val="24"/>
          </w:rPr>
        </w:r>
        <w:r>
          <w:rPr>
            <w:b/>
            <w:bCs/>
            <w:color w:val="000000" w:themeColor="text1"/>
            <w:sz w:val="24"/>
          </w:rPr>
          <w:fldChar w:fldCharType="separate"/>
        </w:r>
        <w:r>
          <w:rPr>
            <w:b/>
            <w:bCs/>
            <w:color w:val="000000" w:themeColor="text1"/>
            <w:sz w:val="24"/>
          </w:rPr>
          <w:t>17</w:t>
        </w:r>
        <w:r>
          <w:rPr>
            <w:b/>
            <w:bCs/>
            <w:color w:val="000000" w:themeColor="text1"/>
            <w:sz w:val="24"/>
          </w:rPr>
          <w:fldChar w:fldCharType="end"/>
        </w:r>
      </w:hyperlink>
    </w:p>
    <w:p w14:paraId="290B5C51" w14:textId="77777777" w:rsidR="00987F1E" w:rsidRDefault="00987F1E">
      <w:pPr>
        <w:pStyle w:val="TOC1"/>
        <w:tabs>
          <w:tab w:val="right" w:leader="dot" w:pos="8306"/>
        </w:tabs>
        <w:spacing w:line="360" w:lineRule="auto"/>
        <w:rPr>
          <w:b/>
          <w:bCs/>
          <w:color w:val="000000" w:themeColor="text1"/>
          <w:sz w:val="24"/>
        </w:rPr>
      </w:pPr>
      <w:hyperlink w:anchor="_Toc25518" w:history="1">
        <w:r>
          <w:rPr>
            <w:rFonts w:ascii="宋体" w:hAnsi="宋体" w:cs="宋体" w:hint="eastAsia"/>
            <w:b/>
            <w:bCs/>
            <w:color w:val="000000" w:themeColor="text1"/>
            <w:sz w:val="24"/>
          </w:rPr>
          <w:t>第五章 用户需求书</w:t>
        </w:r>
        <w:r>
          <w:rPr>
            <w:b/>
            <w:bCs/>
            <w:color w:val="000000" w:themeColor="text1"/>
            <w:sz w:val="24"/>
          </w:rPr>
          <w:tab/>
        </w:r>
      </w:hyperlink>
      <w:r w:rsidR="00000000">
        <w:rPr>
          <w:rFonts w:hint="eastAsia"/>
          <w:b/>
          <w:bCs/>
          <w:color w:val="000000" w:themeColor="text1"/>
          <w:sz w:val="24"/>
        </w:rPr>
        <w:t>26</w:t>
      </w:r>
    </w:p>
    <w:p w14:paraId="43241C56" w14:textId="77777777" w:rsidR="00987F1E" w:rsidRDefault="00987F1E">
      <w:pPr>
        <w:pStyle w:val="TOC1"/>
        <w:tabs>
          <w:tab w:val="right" w:leader="dot" w:pos="8306"/>
        </w:tabs>
        <w:spacing w:line="360" w:lineRule="auto"/>
        <w:rPr>
          <w:b/>
          <w:bCs/>
          <w:color w:val="000000" w:themeColor="text1"/>
          <w:sz w:val="24"/>
        </w:rPr>
      </w:pPr>
      <w:hyperlink w:anchor="_Toc23822" w:history="1">
        <w:r>
          <w:rPr>
            <w:rFonts w:ascii="宋体" w:cs="宋体" w:hint="eastAsia"/>
            <w:b/>
            <w:bCs/>
            <w:color w:val="000000" w:themeColor="text1"/>
            <w:sz w:val="24"/>
          </w:rPr>
          <w:t>第六章 投标文件初审及招标项目评分表</w:t>
        </w:r>
        <w:r>
          <w:rPr>
            <w:b/>
            <w:bCs/>
            <w:color w:val="000000" w:themeColor="text1"/>
            <w:sz w:val="24"/>
          </w:rPr>
          <w:tab/>
        </w:r>
      </w:hyperlink>
      <w:r w:rsidR="00000000">
        <w:rPr>
          <w:rFonts w:hint="eastAsia"/>
          <w:b/>
          <w:bCs/>
          <w:color w:val="000000" w:themeColor="text1"/>
          <w:sz w:val="24"/>
        </w:rPr>
        <w:t>32</w:t>
      </w:r>
    </w:p>
    <w:p w14:paraId="79629481" w14:textId="77777777" w:rsidR="00987F1E" w:rsidRDefault="00987F1E">
      <w:pPr>
        <w:pStyle w:val="TOC1"/>
        <w:tabs>
          <w:tab w:val="right" w:leader="dot" w:pos="8306"/>
        </w:tabs>
        <w:spacing w:line="360" w:lineRule="auto"/>
        <w:rPr>
          <w:b/>
          <w:bCs/>
          <w:color w:val="000000" w:themeColor="text1"/>
          <w:sz w:val="24"/>
        </w:rPr>
      </w:pPr>
      <w:hyperlink w:anchor="_Toc9548" w:history="1">
        <w:r>
          <w:rPr>
            <w:rFonts w:ascii="宋体" w:hAnsi="宋体" w:cs="宋体" w:hint="eastAsia"/>
            <w:b/>
            <w:bCs/>
            <w:color w:val="000000" w:themeColor="text1"/>
            <w:sz w:val="24"/>
          </w:rPr>
          <w:t>第七章 附件（投标文件格式）</w:t>
        </w:r>
        <w:r>
          <w:rPr>
            <w:b/>
            <w:bCs/>
            <w:color w:val="000000" w:themeColor="text1"/>
            <w:sz w:val="24"/>
          </w:rPr>
          <w:tab/>
        </w:r>
      </w:hyperlink>
      <w:r w:rsidR="00000000">
        <w:rPr>
          <w:rFonts w:hint="eastAsia"/>
          <w:b/>
          <w:bCs/>
          <w:color w:val="000000" w:themeColor="text1"/>
          <w:sz w:val="24"/>
        </w:rPr>
        <w:t>38</w:t>
      </w:r>
    </w:p>
    <w:p w14:paraId="02BE9CDD" w14:textId="77777777" w:rsidR="00987F1E" w:rsidRDefault="00987F1E">
      <w:pPr>
        <w:pStyle w:val="TOC1"/>
        <w:tabs>
          <w:tab w:val="right" w:leader="dot" w:pos="8306"/>
        </w:tabs>
        <w:spacing w:line="360" w:lineRule="auto"/>
        <w:rPr>
          <w:b/>
          <w:bCs/>
          <w:color w:val="000000" w:themeColor="text1"/>
          <w:sz w:val="24"/>
        </w:rPr>
      </w:pPr>
      <w:hyperlink w:anchor="_Toc742" w:history="1">
        <w:r>
          <w:rPr>
            <w:rFonts w:ascii="宋体" w:hAnsi="宋体" w:cs="宋体" w:hint="eastAsia"/>
            <w:b/>
            <w:bCs/>
            <w:color w:val="000000" w:themeColor="text1"/>
            <w:sz w:val="24"/>
          </w:rPr>
          <w:t>附件：相关政策</w:t>
        </w:r>
        <w:r>
          <w:rPr>
            <w:b/>
            <w:bCs/>
            <w:color w:val="000000" w:themeColor="text1"/>
            <w:sz w:val="24"/>
          </w:rPr>
          <w:tab/>
        </w:r>
      </w:hyperlink>
      <w:r w:rsidR="00000000">
        <w:rPr>
          <w:rFonts w:hint="eastAsia"/>
          <w:b/>
          <w:bCs/>
          <w:color w:val="000000" w:themeColor="text1"/>
          <w:sz w:val="24"/>
        </w:rPr>
        <w:t>57</w:t>
      </w:r>
    </w:p>
    <w:p w14:paraId="75DA955C" w14:textId="77777777" w:rsidR="00987F1E" w:rsidRDefault="00000000">
      <w:pPr>
        <w:pStyle w:val="TOC1"/>
        <w:tabs>
          <w:tab w:val="right" w:leader="dot" w:pos="8306"/>
        </w:tabs>
        <w:spacing w:line="360" w:lineRule="auto"/>
        <w:rPr>
          <w:rFonts w:ascii="宋体" w:hAnsi="宋体" w:cs="宋体" w:hint="eastAsia"/>
          <w:b/>
          <w:color w:val="000000" w:themeColor="text1"/>
          <w:sz w:val="24"/>
        </w:rPr>
      </w:pPr>
      <w:r>
        <w:rPr>
          <w:rFonts w:ascii="宋体" w:hAnsi="宋体" w:cs="宋体" w:hint="eastAsia"/>
          <w:b/>
          <w:bCs/>
          <w:color w:val="000000" w:themeColor="text1"/>
          <w:sz w:val="24"/>
        </w:rPr>
        <w:fldChar w:fldCharType="end"/>
      </w:r>
    </w:p>
    <w:p w14:paraId="2932B9C5" w14:textId="77777777" w:rsidR="00987F1E" w:rsidRDefault="00987F1E">
      <w:pPr>
        <w:spacing w:line="360" w:lineRule="auto"/>
        <w:rPr>
          <w:color w:val="000000" w:themeColor="text1"/>
        </w:rPr>
      </w:pPr>
    </w:p>
    <w:p w14:paraId="6D677F5E" w14:textId="77777777" w:rsidR="00987F1E" w:rsidRDefault="00000000">
      <w:pPr>
        <w:numPr>
          <w:ilvl w:val="0"/>
          <w:numId w:val="1"/>
        </w:numPr>
        <w:spacing w:line="360" w:lineRule="auto"/>
        <w:jc w:val="center"/>
        <w:outlineLvl w:val="0"/>
        <w:rPr>
          <w:rFonts w:ascii="宋体" w:hAnsi="宋体" w:cs="宋体" w:hint="eastAsia"/>
          <w:b/>
          <w:bCs/>
          <w:color w:val="000000" w:themeColor="text1"/>
          <w:sz w:val="24"/>
        </w:rPr>
      </w:pPr>
      <w:r>
        <w:rPr>
          <w:rFonts w:ascii="宋体"/>
          <w:b/>
          <w:bCs/>
          <w:color w:val="000000" w:themeColor="text1"/>
          <w:sz w:val="32"/>
          <w:szCs w:val="28"/>
        </w:rPr>
        <w:br w:type="page"/>
      </w:r>
      <w:r>
        <w:rPr>
          <w:rFonts w:ascii="宋体" w:hint="eastAsia"/>
          <w:b/>
          <w:bCs/>
          <w:color w:val="000000" w:themeColor="text1"/>
          <w:sz w:val="32"/>
          <w:szCs w:val="28"/>
        </w:rPr>
        <w:lastRenderedPageBreak/>
        <w:t xml:space="preserve"> </w:t>
      </w:r>
      <w:bookmarkStart w:id="7" w:name="_Toc17273"/>
      <w:r>
        <w:rPr>
          <w:rFonts w:ascii="宋体" w:hAnsi="宋体" w:cs="宋体" w:hint="eastAsia"/>
          <w:b/>
          <w:bCs/>
          <w:color w:val="000000" w:themeColor="text1"/>
          <w:sz w:val="24"/>
        </w:rPr>
        <w:t>招标邀请书（招标公告）</w:t>
      </w:r>
      <w:bookmarkEnd w:id="7"/>
    </w:p>
    <w:p w14:paraId="0E643E70" w14:textId="77777777" w:rsidR="00987F1E" w:rsidRDefault="00000000">
      <w:pPr>
        <w:spacing w:line="360" w:lineRule="auto"/>
        <w:ind w:firstLineChars="200" w:firstLine="480"/>
        <w:jc w:val="right"/>
        <w:rPr>
          <w:rFonts w:ascii="宋体" w:hAnsi="宋体" w:cs="宋体" w:hint="eastAsia"/>
          <w:color w:val="000000" w:themeColor="text1"/>
          <w:sz w:val="24"/>
        </w:rPr>
      </w:pPr>
      <w:r>
        <w:rPr>
          <w:rFonts w:ascii="宋体" w:hAnsi="宋体" w:cs="宋体" w:hint="eastAsia"/>
          <w:color w:val="000000" w:themeColor="text1"/>
          <w:sz w:val="24"/>
        </w:rPr>
        <w:t>文件编码：0722-26FE6491SZF-1</w:t>
      </w:r>
    </w:p>
    <w:p w14:paraId="2AF3B309" w14:textId="77777777" w:rsidR="00987F1E" w:rsidRDefault="00000000">
      <w:pPr>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中国远东国际招标有限公司（以下简称采购代理机构）受深圳市前海深港现代服务业合作区管理局委托就</w:t>
      </w:r>
      <w:r>
        <w:rPr>
          <w:rFonts w:ascii="宋体" w:hAnsi="宋体" w:cs="宋体" w:hint="eastAsia"/>
          <w:color w:val="000000" w:themeColor="text1"/>
          <w:sz w:val="24"/>
          <w:u w:val="single"/>
        </w:rPr>
        <w:t>“打造高水平对外开放门户枢纽专题研修班”培训服务项目</w:t>
      </w:r>
      <w:r>
        <w:rPr>
          <w:rFonts w:ascii="宋体" w:hAnsi="宋体" w:cs="宋体" w:hint="eastAsia"/>
          <w:color w:val="000000" w:themeColor="text1"/>
          <w:sz w:val="24"/>
        </w:rPr>
        <w:t>（招标编号：</w:t>
      </w:r>
      <w:r>
        <w:rPr>
          <w:rFonts w:ascii="宋体" w:hAnsi="宋体" w:cs="宋体" w:hint="eastAsia"/>
          <w:color w:val="000000" w:themeColor="text1"/>
          <w:sz w:val="24"/>
          <w:u w:val="single"/>
        </w:rPr>
        <w:t>QH2026064</w:t>
      </w:r>
      <w:r>
        <w:rPr>
          <w:rFonts w:ascii="宋体" w:hAnsi="宋体" w:cs="宋体" w:hint="eastAsia"/>
          <w:color w:val="000000" w:themeColor="text1"/>
          <w:sz w:val="24"/>
        </w:rPr>
        <w:t>）采用简易招标方式采购，欢迎符合投标人资格要求的专业供应商积极参加投标。</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6"/>
        <w:gridCol w:w="7015"/>
      </w:tblGrid>
      <w:tr w:rsidR="00987F1E" w14:paraId="1A9C28C5" w14:textId="77777777">
        <w:trPr>
          <w:trHeight w:val="343"/>
          <w:jc w:val="center"/>
        </w:trPr>
        <w:tc>
          <w:tcPr>
            <w:tcW w:w="1676" w:type="dxa"/>
            <w:vAlign w:val="center"/>
          </w:tcPr>
          <w:p w14:paraId="08A847A6" w14:textId="77777777" w:rsidR="00987F1E"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招标编号</w:t>
            </w:r>
          </w:p>
        </w:tc>
        <w:tc>
          <w:tcPr>
            <w:tcW w:w="7015" w:type="dxa"/>
            <w:vAlign w:val="center"/>
          </w:tcPr>
          <w:p w14:paraId="697E9C25"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QH2026064</w:t>
            </w:r>
          </w:p>
        </w:tc>
      </w:tr>
      <w:tr w:rsidR="00987F1E" w14:paraId="2086F1FB" w14:textId="77777777">
        <w:trPr>
          <w:trHeight w:val="343"/>
          <w:jc w:val="center"/>
        </w:trPr>
        <w:tc>
          <w:tcPr>
            <w:tcW w:w="1676" w:type="dxa"/>
            <w:vAlign w:val="center"/>
          </w:tcPr>
          <w:p w14:paraId="37CE213F" w14:textId="77777777" w:rsidR="00987F1E"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招标项目名称</w:t>
            </w:r>
          </w:p>
        </w:tc>
        <w:tc>
          <w:tcPr>
            <w:tcW w:w="7015" w:type="dxa"/>
            <w:vAlign w:val="center"/>
          </w:tcPr>
          <w:p w14:paraId="0CAA545E"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“打造高水平对外开放门户枢纽专题研修班”培训服务项目</w:t>
            </w:r>
          </w:p>
        </w:tc>
      </w:tr>
      <w:tr w:rsidR="00987F1E" w14:paraId="79C59FFD" w14:textId="77777777">
        <w:trPr>
          <w:trHeight w:val="343"/>
          <w:jc w:val="center"/>
        </w:trPr>
        <w:tc>
          <w:tcPr>
            <w:tcW w:w="1676" w:type="dxa"/>
            <w:vAlign w:val="center"/>
          </w:tcPr>
          <w:p w14:paraId="47781283" w14:textId="77777777" w:rsidR="00987F1E"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标的内容</w:t>
            </w:r>
          </w:p>
        </w:tc>
        <w:tc>
          <w:tcPr>
            <w:tcW w:w="7015" w:type="dxa"/>
            <w:vAlign w:val="center"/>
          </w:tcPr>
          <w:p w14:paraId="27AB3ACC" w14:textId="77777777" w:rsidR="00987F1E" w:rsidRDefault="00000000">
            <w:pPr>
              <w:spacing w:line="360" w:lineRule="auto"/>
              <w:rPr>
                <w:color w:val="000000" w:themeColor="text1"/>
              </w:rPr>
            </w:pPr>
            <w:r>
              <w:rPr>
                <w:rFonts w:ascii="宋体" w:hAnsi="宋体" w:cs="宋体" w:hint="eastAsia"/>
                <w:color w:val="000000" w:themeColor="text1"/>
                <w:sz w:val="24"/>
              </w:rPr>
              <w:t xml:space="preserve">    为进一步拓展前海全面深化改革开放的创新路径，打造市场化、法治化、国际化一流营商环境，拟于2026年第三季度赴英国开展学习培训活动，为切实有效提升出访工作成效，拟采购第三方服务。具体详见用户需求书。</w:t>
            </w:r>
          </w:p>
        </w:tc>
      </w:tr>
      <w:tr w:rsidR="00987F1E" w14:paraId="1F33B1CA" w14:textId="77777777">
        <w:trPr>
          <w:trHeight w:val="343"/>
          <w:jc w:val="center"/>
        </w:trPr>
        <w:tc>
          <w:tcPr>
            <w:tcW w:w="1676" w:type="dxa"/>
            <w:vAlign w:val="center"/>
          </w:tcPr>
          <w:p w14:paraId="4B90FB36" w14:textId="77777777" w:rsidR="00987F1E"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项目预算</w:t>
            </w:r>
          </w:p>
          <w:p w14:paraId="6061B95C" w14:textId="77777777" w:rsidR="00987F1E"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（最高限价）</w:t>
            </w:r>
          </w:p>
        </w:tc>
        <w:tc>
          <w:tcPr>
            <w:tcW w:w="7015" w:type="dxa"/>
            <w:vAlign w:val="center"/>
          </w:tcPr>
          <w:p w14:paraId="314D21D8"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w:t>
            </w:r>
            <w:r>
              <w:rPr>
                <w:rFonts w:ascii="宋体" w:hAnsi="宋体" w:cs="宋体"/>
                <w:color w:val="000000" w:themeColor="text1"/>
                <w:sz w:val="24"/>
              </w:rPr>
              <w:t>855</w:t>
            </w:r>
            <w:r>
              <w:rPr>
                <w:rFonts w:ascii="宋体" w:hAnsi="宋体" w:cs="宋体" w:hint="eastAsia"/>
                <w:color w:val="000000" w:themeColor="text1"/>
                <w:sz w:val="24"/>
              </w:rPr>
              <w:t>,</w:t>
            </w:r>
            <w:r>
              <w:rPr>
                <w:rFonts w:ascii="宋体" w:hAnsi="宋体" w:cs="宋体"/>
                <w:color w:val="000000" w:themeColor="text1"/>
                <w:sz w:val="24"/>
              </w:rPr>
              <w:t>295.2</w:t>
            </w:r>
            <w:r>
              <w:rPr>
                <w:rFonts w:ascii="宋体" w:hAnsi="宋体" w:cs="宋体" w:hint="eastAsia"/>
                <w:color w:val="000000" w:themeColor="text1"/>
                <w:sz w:val="24"/>
              </w:rPr>
              <w:t>0（人民币捌拾伍万伍仟贰佰玖拾伍元贰角整）</w:t>
            </w:r>
          </w:p>
        </w:tc>
      </w:tr>
      <w:tr w:rsidR="00987F1E" w14:paraId="37CEB7D1" w14:textId="77777777">
        <w:trPr>
          <w:trHeight w:val="675"/>
          <w:jc w:val="center"/>
        </w:trPr>
        <w:tc>
          <w:tcPr>
            <w:tcW w:w="1676" w:type="dxa"/>
            <w:vAlign w:val="center"/>
          </w:tcPr>
          <w:p w14:paraId="44C21DD1" w14:textId="77777777" w:rsidR="00987F1E" w:rsidRDefault="00000000">
            <w:pPr>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标书获得办法</w:t>
            </w:r>
          </w:p>
        </w:tc>
        <w:tc>
          <w:tcPr>
            <w:tcW w:w="7015" w:type="dxa"/>
            <w:vAlign w:val="center"/>
          </w:tcPr>
          <w:p w14:paraId="1C7574AD" w14:textId="77777777" w:rsidR="00987F1E"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招标文件为电子版，投标人可在前海管理局官网（信息公开-招标公告栏目）(http://qh.sz.gov.cn/)免费下载。</w:t>
            </w:r>
          </w:p>
        </w:tc>
      </w:tr>
      <w:tr w:rsidR="00987F1E" w14:paraId="726E78D4" w14:textId="77777777">
        <w:trPr>
          <w:trHeight w:val="276"/>
          <w:jc w:val="center"/>
        </w:trPr>
        <w:tc>
          <w:tcPr>
            <w:tcW w:w="1676" w:type="dxa"/>
            <w:vAlign w:val="center"/>
          </w:tcPr>
          <w:p w14:paraId="0A3D7D2A" w14:textId="77777777" w:rsidR="00987F1E" w:rsidRDefault="00000000">
            <w:pPr>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报名方式</w:t>
            </w:r>
          </w:p>
        </w:tc>
        <w:tc>
          <w:tcPr>
            <w:tcW w:w="7015" w:type="dxa"/>
            <w:vAlign w:val="center"/>
          </w:tcPr>
          <w:p w14:paraId="24110373" w14:textId="0E46A467" w:rsidR="00987F1E" w:rsidRDefault="00000000">
            <w:pPr>
              <w:adjustRightInd w:val="0"/>
              <w:snapToGrid w:val="0"/>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将投标文件密封并在</w:t>
            </w:r>
            <w:r>
              <w:rPr>
                <w:rFonts w:ascii="宋体" w:hAnsi="宋体" w:cs="宋体" w:hint="eastAsia"/>
                <w:b/>
                <w:bCs/>
                <w:color w:val="000000" w:themeColor="text1"/>
                <w:kern w:val="0"/>
                <w:sz w:val="24"/>
              </w:rPr>
              <w:t>2026年6月23日</w:t>
            </w:r>
            <w:r w:rsidR="003C0C87">
              <w:rPr>
                <w:rFonts w:ascii="宋体" w:hAnsi="宋体" w:cs="宋体" w:hint="eastAsia"/>
                <w:b/>
                <w:bCs/>
                <w:color w:val="000000" w:themeColor="text1"/>
                <w:kern w:val="0"/>
                <w:sz w:val="24"/>
              </w:rPr>
              <w:t>14</w:t>
            </w:r>
            <w:r>
              <w:rPr>
                <w:rFonts w:ascii="宋体" w:hAnsi="宋体" w:cs="宋体" w:hint="eastAsia"/>
                <w:b/>
                <w:bCs/>
                <w:color w:val="000000" w:themeColor="text1"/>
                <w:kern w:val="0"/>
                <w:sz w:val="24"/>
              </w:rPr>
              <w:t>：30时（北京时间）</w:t>
            </w:r>
            <w:r>
              <w:rPr>
                <w:rFonts w:ascii="宋体" w:hAnsi="宋体" w:cs="宋体" w:hint="eastAsia"/>
                <w:color w:val="000000" w:themeColor="text1"/>
                <w:kern w:val="0"/>
                <w:sz w:val="24"/>
              </w:rPr>
              <w:t>前送达（现场递交或邮寄）至深圳市南山区前海深港合作区桂湾五路123号前海管理局前海大厦T1栋2503室</w:t>
            </w:r>
          </w:p>
          <w:p w14:paraId="05A9943B" w14:textId="77777777" w:rsidR="00987F1E" w:rsidRDefault="00000000">
            <w:pPr>
              <w:adjustRightInd w:val="0"/>
              <w:snapToGrid w:val="0"/>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联  系  人：张女士</w:t>
            </w:r>
          </w:p>
          <w:p w14:paraId="7A4889E1" w14:textId="77777777" w:rsidR="00987F1E" w:rsidRDefault="00000000">
            <w:pPr>
              <w:adjustRightInd w:val="0"/>
              <w:snapToGrid w:val="0"/>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电      话：</w:t>
            </w:r>
            <w:bookmarkStart w:id="8" w:name="OLE_LINK4"/>
            <w:r>
              <w:rPr>
                <w:rFonts w:ascii="宋体" w:hAnsi="宋体" w:cs="宋体" w:hint="eastAsia"/>
                <w:color w:val="000000" w:themeColor="text1"/>
                <w:kern w:val="0"/>
                <w:sz w:val="24"/>
              </w:rPr>
              <w:t>0755-</w:t>
            </w:r>
            <w:bookmarkEnd w:id="8"/>
            <w:r>
              <w:rPr>
                <w:rFonts w:ascii="宋体" w:hAnsi="宋体" w:cs="宋体" w:hint="eastAsia"/>
                <w:color w:val="000000" w:themeColor="text1"/>
                <w:kern w:val="0"/>
                <w:sz w:val="24"/>
              </w:rPr>
              <w:t>88105197</w:t>
            </w:r>
          </w:p>
          <w:p w14:paraId="7A4E8404" w14:textId="77777777" w:rsidR="00987F1E" w:rsidRDefault="00000000">
            <w:pPr>
              <w:adjustRightInd w:val="0"/>
              <w:snapToGrid w:val="0"/>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注：如需现场谈判，投标人需在评标半小时内到达评标现场。若因特殊原因，可进行视频会议谈判。</w:t>
            </w:r>
          </w:p>
        </w:tc>
      </w:tr>
      <w:tr w:rsidR="00987F1E" w14:paraId="2BA165F3" w14:textId="77777777">
        <w:trPr>
          <w:trHeight w:val="445"/>
          <w:jc w:val="center"/>
        </w:trPr>
        <w:tc>
          <w:tcPr>
            <w:tcW w:w="1676" w:type="dxa"/>
            <w:vAlign w:val="center"/>
          </w:tcPr>
          <w:p w14:paraId="1A8F5503" w14:textId="77777777" w:rsidR="00987F1E" w:rsidRDefault="00000000">
            <w:pPr>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投标人资格要求</w:t>
            </w:r>
          </w:p>
        </w:tc>
        <w:tc>
          <w:tcPr>
            <w:tcW w:w="7015" w:type="dxa"/>
            <w:vAlign w:val="center"/>
          </w:tcPr>
          <w:p w14:paraId="2A260F63" w14:textId="77777777" w:rsidR="00987F1E" w:rsidRDefault="00000000">
            <w:pPr>
              <w:numPr>
                <w:ilvl w:val="0"/>
                <w:numId w:val="2"/>
              </w:num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在中华人民共和国境内注册的具有独立法人资格或具有独立承担民事责任的能力的其他组织</w:t>
            </w:r>
            <w:r>
              <w:rPr>
                <w:rFonts w:ascii="宋体" w:hAnsi="宋体" w:cs="宋体" w:hint="eastAsia"/>
                <w:b/>
                <w:bCs/>
                <w:color w:val="000000" w:themeColor="text1"/>
                <w:kern w:val="0"/>
                <w:sz w:val="24"/>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ascii="宋体" w:hAnsi="宋体" w:cs="宋体" w:hint="eastAsia"/>
                <w:color w:val="000000" w:themeColor="text1"/>
                <w:kern w:val="0"/>
                <w:sz w:val="24"/>
              </w:rPr>
              <w:t>；</w:t>
            </w:r>
          </w:p>
          <w:p w14:paraId="45AFC1E3" w14:textId="77777777" w:rsidR="00987F1E" w:rsidRDefault="00000000">
            <w:pPr>
              <w:numPr>
                <w:ilvl w:val="0"/>
                <w:numId w:val="2"/>
              </w:num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lastRenderedPageBreak/>
              <w:t>参与政府采购项目投标的供应商近三年内无行贿犯罪记录</w:t>
            </w:r>
            <w:r>
              <w:rPr>
                <w:rFonts w:ascii="宋体" w:hAnsi="宋体" w:cs="宋体" w:hint="eastAsia"/>
                <w:b/>
                <w:bCs/>
                <w:color w:val="000000" w:themeColor="text1"/>
                <w:kern w:val="0"/>
                <w:sz w:val="24"/>
              </w:rPr>
              <w:t>（由投标人在《政府采购投标及履约承诺函》中作出声明）</w:t>
            </w:r>
            <w:r>
              <w:rPr>
                <w:rFonts w:ascii="宋体" w:hAnsi="宋体" w:cs="宋体" w:hint="eastAsia"/>
                <w:color w:val="000000" w:themeColor="text1"/>
                <w:kern w:val="0"/>
                <w:sz w:val="24"/>
              </w:rPr>
              <w:t>；</w:t>
            </w:r>
          </w:p>
          <w:p w14:paraId="28F39191" w14:textId="77777777" w:rsidR="00987F1E" w:rsidRDefault="00000000">
            <w:pPr>
              <w:numPr>
                <w:ilvl w:val="0"/>
                <w:numId w:val="2"/>
              </w:num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参与本项目投标前三年内，在经营活动中没有重大违法记录以及不存在被有关部门禁止参与政府采购活动且在有效期内的情况</w:t>
            </w:r>
            <w:r>
              <w:rPr>
                <w:rFonts w:ascii="宋体" w:hAnsi="宋体" w:cs="宋体" w:hint="eastAsia"/>
                <w:b/>
                <w:bCs/>
                <w:color w:val="000000" w:themeColor="text1"/>
                <w:kern w:val="0"/>
                <w:sz w:val="24"/>
              </w:rPr>
              <w:t>（由投标人在《政府采购投标及履约承诺函》中作出声明）</w:t>
            </w:r>
            <w:r>
              <w:rPr>
                <w:rFonts w:ascii="宋体" w:hAnsi="宋体" w:cs="宋体" w:hint="eastAsia"/>
                <w:color w:val="000000" w:themeColor="text1"/>
                <w:kern w:val="0"/>
                <w:sz w:val="24"/>
              </w:rPr>
              <w:t>；</w:t>
            </w:r>
          </w:p>
          <w:p w14:paraId="7906D803" w14:textId="77777777" w:rsidR="00987F1E" w:rsidRDefault="00000000">
            <w:pPr>
              <w:numPr>
                <w:ilvl w:val="0"/>
                <w:numId w:val="2"/>
              </w:num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投标人承诺“本单位（公司）不存在《深圳市财政局政府采购供应商信用信息管理办法》（深财规〔2023〕3号）列明的严重违法失信行为”</w:t>
            </w:r>
            <w:r>
              <w:rPr>
                <w:rFonts w:ascii="宋体" w:hAnsi="宋体" w:cs="宋体" w:hint="eastAsia"/>
                <w:b/>
                <w:bCs/>
                <w:color w:val="000000" w:themeColor="text1"/>
                <w:kern w:val="0"/>
                <w:sz w:val="24"/>
              </w:rPr>
              <w:t>（由投标人在《政府采购投标及履约承诺函》中作出声明）</w:t>
            </w:r>
            <w:r>
              <w:rPr>
                <w:rFonts w:ascii="宋体" w:hAnsi="宋体" w:cs="宋体" w:hint="eastAsia"/>
                <w:color w:val="000000" w:themeColor="text1"/>
                <w:kern w:val="0"/>
                <w:sz w:val="24"/>
              </w:rPr>
              <w:t>；</w:t>
            </w:r>
          </w:p>
          <w:p w14:paraId="73964B8D" w14:textId="77777777" w:rsidR="00987F1E"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14:paraId="5265BAA6" w14:textId="77777777" w:rsidR="00987F1E" w:rsidRDefault="00000000">
            <w:pPr>
              <w:numPr>
                <w:ilvl w:val="0"/>
                <w:numId w:val="2"/>
              </w:num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ascii="宋体" w:hAnsi="宋体" w:cs="宋体" w:hint="eastAsia"/>
                <w:b/>
                <w:bCs/>
                <w:color w:val="000000" w:themeColor="text1"/>
                <w:kern w:val="0"/>
                <w:sz w:val="24"/>
              </w:rPr>
              <w:t>（由投标人提供《供应商基本情况表》并加盖公章，同时提供投标人的社保缴纳证明材料及股权关系证明材料，格式见-投标文件格式）；</w:t>
            </w:r>
          </w:p>
          <w:p w14:paraId="0D270DE1" w14:textId="77777777" w:rsidR="00987F1E" w:rsidRDefault="00000000">
            <w:pPr>
              <w:numPr>
                <w:ilvl w:val="0"/>
                <w:numId w:val="2"/>
              </w:num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为此项目提供整体设计、规范编制或者项目管理、监理、检测等服务的供应商，不得再参加此项目的其他招标采购活动</w:t>
            </w:r>
            <w:r>
              <w:rPr>
                <w:rFonts w:ascii="宋体" w:hAnsi="宋体" w:cs="宋体" w:hint="eastAsia"/>
                <w:b/>
                <w:bCs/>
                <w:color w:val="000000" w:themeColor="text1"/>
                <w:kern w:val="0"/>
                <w:sz w:val="24"/>
              </w:rPr>
              <w:t>（由投标人在《政府采购投标及履约承诺函》中作出声明）；</w:t>
            </w:r>
          </w:p>
          <w:p w14:paraId="37A3E0E0" w14:textId="77777777" w:rsidR="00987F1E" w:rsidRDefault="00000000">
            <w:pPr>
              <w:numPr>
                <w:ilvl w:val="0"/>
                <w:numId w:val="2"/>
              </w:num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落实政府采购政策需满足的资格要求：本项目不属于专门面向特定企业（单位）的采购项目，本项目采购标的对应的中小企业划分标准所属行业为：</w:t>
            </w:r>
            <w:r>
              <w:rPr>
                <w:rFonts w:ascii="宋体" w:hAnsi="宋体" w:cs="宋体" w:hint="eastAsia"/>
                <w:color w:val="000000" w:themeColor="text1"/>
                <w:kern w:val="0"/>
                <w:sz w:val="24"/>
                <w:u w:val="single"/>
              </w:rPr>
              <w:t>租赁和商务服务业。</w:t>
            </w:r>
          </w:p>
          <w:p w14:paraId="65752B6C" w14:textId="77777777" w:rsidR="00987F1E" w:rsidRDefault="00000000">
            <w:pPr>
              <w:numPr>
                <w:ilvl w:val="0"/>
                <w:numId w:val="2"/>
              </w:num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lastRenderedPageBreak/>
              <w:t>本项目不接受联合体投标、不允许非法分包、转包。</w:t>
            </w:r>
          </w:p>
        </w:tc>
      </w:tr>
      <w:tr w:rsidR="00987F1E" w14:paraId="1F259A7D" w14:textId="77777777">
        <w:trPr>
          <w:trHeight w:val="90"/>
          <w:jc w:val="center"/>
        </w:trPr>
        <w:tc>
          <w:tcPr>
            <w:tcW w:w="1676" w:type="dxa"/>
            <w:vAlign w:val="center"/>
          </w:tcPr>
          <w:p w14:paraId="63511A90" w14:textId="77777777" w:rsidR="00987F1E" w:rsidRDefault="00000000">
            <w:pPr>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lastRenderedPageBreak/>
              <w:t>报价要求</w:t>
            </w:r>
          </w:p>
        </w:tc>
        <w:tc>
          <w:tcPr>
            <w:tcW w:w="7015" w:type="dxa"/>
            <w:vAlign w:val="center"/>
          </w:tcPr>
          <w:p w14:paraId="5F2740E3" w14:textId="77777777" w:rsidR="00987F1E" w:rsidRDefault="00000000">
            <w:pPr>
              <w:numPr>
                <w:ilvl w:val="0"/>
                <w:numId w:val="3"/>
              </w:numPr>
              <w:spacing w:line="360" w:lineRule="auto"/>
              <w:rPr>
                <w:rFonts w:ascii="宋体" w:hAnsi="宋体" w:cs="宋体" w:hint="eastAsia"/>
                <w:color w:val="000000" w:themeColor="text1"/>
                <w:sz w:val="24"/>
              </w:rPr>
            </w:pPr>
            <w:bookmarkStart w:id="9" w:name="OLE_LINK5"/>
            <w:r>
              <w:rPr>
                <w:rFonts w:ascii="宋体" w:hAnsi="宋体" w:cs="宋体" w:hint="eastAsia"/>
                <w:color w:val="000000" w:themeColor="text1"/>
                <w:sz w:val="24"/>
              </w:rPr>
              <w:t>本次投标根据参加人数及实际时间据实结算，投标报价总价作为中标人与采购人签订的合同金额。投标单价不可超各分项最高限价，投标人的报价不可高于预算（限价），否则投标人的投标文件视同无效。本项目服务费包括但不限于服务成本、法定税费和企业的利润等为完成本项目服务所发生的全部相关费用，包括但不限于：培训费、师资费、资料费、城市间交通费、伙食费、场地费、住宿费、税费等一切费用，由企业根据招标文件所提供的资料自行测算投标报价；一经中标，投标报价总价作为中标单位与采购人签订的合同金额，在合同实施期间，除另签补充合同外，不接受中标人以任何理由、任何名目提出增加费用的要求。</w:t>
            </w:r>
          </w:p>
          <w:bookmarkEnd w:id="9"/>
          <w:p w14:paraId="4EDF13D9" w14:textId="77777777" w:rsidR="00987F1E" w:rsidRDefault="00000000">
            <w:pPr>
              <w:numPr>
                <w:ilvl w:val="0"/>
                <w:numId w:val="3"/>
              </w:numPr>
              <w:spacing w:line="360" w:lineRule="auto"/>
              <w:rPr>
                <w:rFonts w:ascii="宋体" w:hAnsi="宋体" w:cs="宋体" w:hint="eastAsia"/>
                <w:color w:val="000000" w:themeColor="text1"/>
                <w:sz w:val="24"/>
              </w:rPr>
            </w:pPr>
            <w:r>
              <w:rPr>
                <w:rFonts w:ascii="宋体" w:hAnsi="宋体" w:cs="宋体" w:hint="eastAsia"/>
                <w:color w:val="000000" w:themeColor="text1"/>
                <w:sz w:val="24"/>
              </w:rPr>
              <w:t>投标人应根据本企业的成本自行决定报价；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1D8036F" w14:textId="77777777" w:rsidR="00987F1E" w:rsidRDefault="00000000">
            <w:pPr>
              <w:numPr>
                <w:ilvl w:val="0"/>
                <w:numId w:val="3"/>
              </w:numPr>
              <w:spacing w:line="360" w:lineRule="auto"/>
              <w:rPr>
                <w:rFonts w:ascii="宋体" w:hAnsi="宋体" w:cs="宋体" w:hint="eastAsia"/>
                <w:color w:val="000000" w:themeColor="text1"/>
                <w:sz w:val="24"/>
              </w:rPr>
            </w:pPr>
            <w:r>
              <w:rPr>
                <w:rFonts w:ascii="宋体" w:hAnsi="宋体" w:cs="宋体" w:hint="eastAsia"/>
                <w:color w:val="000000" w:themeColor="text1"/>
                <w:sz w:val="24"/>
              </w:rPr>
              <w:t>投标人的投标报价，应是本项目招标范围和招标文件及合同条款上所列的各项内容中所述的全部，不得以任何理由予以重复，并以投标人在投标文件中提出的综合单价或总价为依据。</w:t>
            </w:r>
          </w:p>
          <w:p w14:paraId="23F8D551" w14:textId="77777777" w:rsidR="00987F1E" w:rsidRDefault="00000000">
            <w:pPr>
              <w:numPr>
                <w:ilvl w:val="0"/>
                <w:numId w:val="3"/>
              </w:numPr>
              <w:spacing w:line="360" w:lineRule="auto"/>
              <w:rPr>
                <w:rFonts w:ascii="宋体" w:hAnsi="宋体" w:cs="宋体" w:hint="eastAsia"/>
                <w:color w:val="000000" w:themeColor="text1"/>
                <w:sz w:val="24"/>
              </w:rPr>
            </w:pPr>
            <w:r>
              <w:rPr>
                <w:rFonts w:ascii="宋体" w:hAnsi="宋体" w:cs="宋体" w:hint="eastAsia"/>
                <w:color w:val="000000" w:themeColor="text1"/>
                <w:sz w:val="24"/>
              </w:rPr>
              <w:t>投标人应充分了解项目的位置、情况、道路及任何其他足以影响投标报价的情况，任何因忽视或误解项目情况而导致的索赔或服务期限延长申请将不获批准。</w:t>
            </w:r>
          </w:p>
          <w:p w14:paraId="54BD287B" w14:textId="77777777" w:rsidR="00987F1E" w:rsidRDefault="00000000">
            <w:pPr>
              <w:numPr>
                <w:ilvl w:val="0"/>
                <w:numId w:val="3"/>
              </w:numPr>
              <w:spacing w:line="360" w:lineRule="auto"/>
              <w:rPr>
                <w:rFonts w:ascii="宋体" w:hAnsi="宋体" w:cs="宋体" w:hint="eastAsia"/>
                <w:color w:val="000000" w:themeColor="text1"/>
                <w:sz w:val="24"/>
              </w:rPr>
            </w:pPr>
            <w:r>
              <w:rPr>
                <w:rFonts w:ascii="宋体" w:hAnsi="宋体" w:cs="宋体" w:hint="eastAsia"/>
                <w:color w:val="000000" w:themeColor="text1"/>
                <w:sz w:val="24"/>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rsidR="00987F1E" w14:paraId="718EE611" w14:textId="77777777">
        <w:trPr>
          <w:trHeight w:val="1169"/>
          <w:jc w:val="center"/>
        </w:trPr>
        <w:tc>
          <w:tcPr>
            <w:tcW w:w="1676" w:type="dxa"/>
            <w:vAlign w:val="center"/>
          </w:tcPr>
          <w:p w14:paraId="7E83055E" w14:textId="77777777" w:rsidR="00987F1E" w:rsidRDefault="00000000">
            <w:pPr>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lastRenderedPageBreak/>
              <w:t>联系方式</w:t>
            </w:r>
          </w:p>
        </w:tc>
        <w:tc>
          <w:tcPr>
            <w:tcW w:w="7015" w:type="dxa"/>
            <w:vAlign w:val="center"/>
          </w:tcPr>
          <w:p w14:paraId="5D8D6FAB" w14:textId="77777777" w:rsidR="00987F1E"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1.采购人信息</w:t>
            </w:r>
          </w:p>
          <w:p w14:paraId="49EF1E72" w14:textId="77777777" w:rsidR="00987F1E" w:rsidRDefault="00000000">
            <w:pPr>
              <w:spacing w:line="360" w:lineRule="auto"/>
              <w:rPr>
                <w:rFonts w:ascii="宋体" w:hAnsi="宋体" w:cs="宋体" w:hint="eastAsia"/>
                <w:color w:val="000000" w:themeColor="text1"/>
                <w:kern w:val="0"/>
                <w:sz w:val="24"/>
              </w:rPr>
            </w:pPr>
            <w:bookmarkStart w:id="10" w:name="_Toc28359086"/>
            <w:bookmarkStart w:id="11" w:name="_Toc28359009"/>
            <w:r>
              <w:rPr>
                <w:rFonts w:ascii="宋体" w:hAnsi="宋体" w:cs="宋体" w:hint="eastAsia"/>
                <w:color w:val="000000" w:themeColor="text1"/>
                <w:kern w:val="0"/>
                <w:sz w:val="24"/>
              </w:rPr>
              <w:t>名  称：深圳市前海深港现代服务业合作区管理局</w:t>
            </w:r>
          </w:p>
          <w:p w14:paraId="4B31B9B2" w14:textId="77777777" w:rsidR="00987F1E"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地  址：深圳市南山区前海深港合作区桂湾五路123号前海管理局前海大厦T1栋</w:t>
            </w:r>
          </w:p>
          <w:p w14:paraId="37492EA1" w14:textId="77777777" w:rsidR="00987F1E"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联系人：张女士</w:t>
            </w:r>
          </w:p>
          <w:p w14:paraId="3404B6A1" w14:textId="77777777" w:rsidR="00987F1E"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电  话：0755-8810</w:t>
            </w:r>
            <w:r>
              <w:rPr>
                <w:rFonts w:ascii="宋体" w:hAnsi="宋体" w:cs="宋体"/>
                <w:color w:val="000000" w:themeColor="text1"/>
                <w:kern w:val="0"/>
                <w:sz w:val="24"/>
              </w:rPr>
              <w:t>5197</w:t>
            </w:r>
          </w:p>
          <w:p w14:paraId="602C106E" w14:textId="77777777" w:rsidR="00987F1E"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2.采购代理机构信息</w:t>
            </w:r>
            <w:bookmarkEnd w:id="10"/>
            <w:bookmarkEnd w:id="11"/>
          </w:p>
          <w:p w14:paraId="2C969AE9" w14:textId="77777777" w:rsidR="00987F1E" w:rsidRDefault="00000000">
            <w:pPr>
              <w:spacing w:line="360" w:lineRule="auto"/>
              <w:rPr>
                <w:rFonts w:ascii="宋体" w:hAnsi="宋体" w:cs="宋体" w:hint="eastAsia"/>
                <w:color w:val="000000" w:themeColor="text1"/>
                <w:kern w:val="0"/>
                <w:sz w:val="24"/>
              </w:rPr>
            </w:pPr>
            <w:bookmarkStart w:id="12" w:name="_Toc28359087"/>
            <w:bookmarkStart w:id="13" w:name="_Toc28359010"/>
            <w:r>
              <w:rPr>
                <w:rFonts w:ascii="宋体" w:hAnsi="宋体" w:cs="宋体" w:hint="eastAsia"/>
                <w:color w:val="000000" w:themeColor="text1"/>
                <w:kern w:val="0"/>
                <w:sz w:val="24"/>
              </w:rPr>
              <w:t>名  称：中国远东国际招标有限公司</w:t>
            </w:r>
          </w:p>
          <w:p w14:paraId="5AAE66CD" w14:textId="77777777" w:rsidR="00987F1E"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地  址：深圳市福田区上步南路1001号锦峰大厦22楼</w:t>
            </w:r>
          </w:p>
          <w:p w14:paraId="229D7BE5" w14:textId="77777777" w:rsidR="00987F1E"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联系人：凌女士、伍先生</w:t>
            </w:r>
          </w:p>
          <w:p w14:paraId="03FD0ADD" w14:textId="77777777" w:rsidR="00987F1E"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电  话：0755-82078919、82077364转108</w:t>
            </w:r>
          </w:p>
          <w:p w14:paraId="3AF2A387" w14:textId="77777777" w:rsidR="00987F1E"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传  真：0755-82077519</w:t>
            </w:r>
          </w:p>
          <w:p w14:paraId="2C44ACFE" w14:textId="77777777" w:rsidR="00987F1E"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3.项目联系方式</w:t>
            </w:r>
            <w:bookmarkEnd w:id="12"/>
            <w:bookmarkEnd w:id="13"/>
          </w:p>
          <w:p w14:paraId="7B7D2D73" w14:textId="77777777" w:rsidR="00987F1E"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项目联系人：凌女士、伍先生</w:t>
            </w:r>
          </w:p>
          <w:p w14:paraId="2D1F03C7" w14:textId="77777777" w:rsidR="00987F1E"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电　话：0755-82078919、82077364转108</w:t>
            </w:r>
          </w:p>
        </w:tc>
      </w:tr>
    </w:tbl>
    <w:p w14:paraId="018C598F" w14:textId="77777777" w:rsidR="00987F1E" w:rsidRDefault="00000000">
      <w:pPr>
        <w:adjustRightInd w:val="0"/>
        <w:snapToGrid w:val="0"/>
        <w:spacing w:line="360" w:lineRule="auto"/>
        <w:ind w:firstLineChars="200" w:firstLine="480"/>
        <w:jc w:val="right"/>
        <w:rPr>
          <w:rFonts w:ascii="宋体" w:hAnsi="宋体" w:cs="宋体" w:hint="eastAsia"/>
          <w:color w:val="000000" w:themeColor="text1"/>
          <w:sz w:val="24"/>
        </w:rPr>
      </w:pPr>
      <w:r>
        <w:rPr>
          <w:rFonts w:ascii="宋体" w:hAnsi="宋体" w:cs="宋体" w:hint="eastAsia"/>
          <w:color w:val="000000" w:themeColor="text1"/>
          <w:sz w:val="24"/>
        </w:rPr>
        <w:t>中国远东国际招标有限公司</w:t>
      </w:r>
    </w:p>
    <w:p w14:paraId="22FC588E" w14:textId="77777777" w:rsidR="00987F1E" w:rsidRDefault="00000000">
      <w:pPr>
        <w:adjustRightInd w:val="0"/>
        <w:snapToGrid w:val="0"/>
        <w:spacing w:line="360" w:lineRule="auto"/>
        <w:ind w:firstLineChars="200" w:firstLine="480"/>
        <w:jc w:val="right"/>
        <w:rPr>
          <w:rFonts w:ascii="宋体" w:hAnsi="宋体" w:cs="宋体" w:hint="eastAsia"/>
          <w:color w:val="000000" w:themeColor="text1"/>
          <w:sz w:val="24"/>
        </w:rPr>
      </w:pPr>
      <w:r>
        <w:rPr>
          <w:rFonts w:ascii="宋体" w:hAnsi="宋体" w:cs="宋体" w:hint="eastAsia"/>
          <w:color w:val="000000" w:themeColor="text1"/>
          <w:sz w:val="24"/>
        </w:rPr>
        <w:tab/>
      </w:r>
      <w:r>
        <w:rPr>
          <w:rFonts w:ascii="宋体" w:hAnsi="宋体" w:cs="宋体" w:hint="eastAsia"/>
          <w:color w:val="000000" w:themeColor="text1"/>
          <w:sz w:val="24"/>
        </w:rPr>
        <w:tab/>
        <w:t xml:space="preserve"> 2026年6月15日</w:t>
      </w:r>
    </w:p>
    <w:p w14:paraId="0588CD64" w14:textId="77777777" w:rsidR="00987F1E" w:rsidRDefault="00000000">
      <w:pPr>
        <w:numPr>
          <w:ilvl w:val="0"/>
          <w:numId w:val="1"/>
        </w:numPr>
        <w:spacing w:line="360" w:lineRule="auto"/>
        <w:jc w:val="center"/>
        <w:outlineLvl w:val="0"/>
        <w:rPr>
          <w:rFonts w:ascii="宋体" w:hAnsi="宋体" w:cs="宋体" w:hint="eastAsia"/>
          <w:b/>
          <w:bCs/>
          <w:color w:val="000000" w:themeColor="text1"/>
          <w:sz w:val="24"/>
        </w:rPr>
      </w:pPr>
      <w:r>
        <w:rPr>
          <w:rFonts w:ascii="宋体" w:hAnsi="宋体" w:cs="宋体" w:hint="eastAsia"/>
          <w:b/>
          <w:bCs/>
          <w:color w:val="000000" w:themeColor="text1"/>
          <w:sz w:val="24"/>
        </w:rPr>
        <w:br w:type="page"/>
      </w:r>
      <w:r>
        <w:rPr>
          <w:rFonts w:ascii="宋体" w:hAnsi="宋体" w:cs="宋体" w:hint="eastAsia"/>
          <w:b/>
          <w:bCs/>
          <w:color w:val="000000" w:themeColor="text1"/>
          <w:sz w:val="24"/>
        </w:rPr>
        <w:lastRenderedPageBreak/>
        <w:t xml:space="preserve"> </w:t>
      </w:r>
      <w:bookmarkStart w:id="14" w:name="_Toc10214"/>
      <w:r>
        <w:rPr>
          <w:rFonts w:ascii="宋体" w:hAnsi="宋体" w:cs="宋体" w:hint="eastAsia"/>
          <w:b/>
          <w:bCs/>
          <w:color w:val="000000" w:themeColor="text1"/>
          <w:sz w:val="24"/>
        </w:rPr>
        <w:t>投标须知</w:t>
      </w:r>
      <w:bookmarkEnd w:id="14"/>
    </w:p>
    <w:p w14:paraId="36382A7A"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1、本项目是深圳市前海深港现代服务业合作区管理局的“打造高水平对外开放门户枢纽专题研修班”培训服务项目。</w:t>
      </w:r>
    </w:p>
    <w:p w14:paraId="43D2B59C"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14:paraId="7E3F04DE" w14:textId="77777777" w:rsidR="00987F1E"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2.1、本次采购公开征集供应商，报名且符合招标文件初审的供应商满足3家或3家以上的，采用综合评分法的方式进行。</w:t>
      </w:r>
      <w:r>
        <w:rPr>
          <w:rFonts w:ascii="宋体" w:hAnsi="宋体" w:cs="宋体" w:hint="eastAsia"/>
          <w:b/>
          <w:bCs/>
          <w:color w:val="000000" w:themeColor="text1"/>
          <w:sz w:val="24"/>
          <w:u w:val="single"/>
        </w:rPr>
        <w:t>报名且符合招标文件初审的供应商不足3家而导致招标失败的，应重新组织简易招标(公开征集)或转为其他采购方式采购。</w:t>
      </w:r>
    </w:p>
    <w:p w14:paraId="6261FD02" w14:textId="77777777" w:rsidR="00987F1E"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2.2、对于重新组织简易招标(公开征集)，仍出现有效投标供应商不足3家的情形，按以下流程执行：</w:t>
      </w:r>
    </w:p>
    <w:p w14:paraId="3985153E" w14:textId="77777777" w:rsidR="00987F1E"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a.有效投标人为2家的，可在2家有效投标人中取得分最高者为中标供应商；</w:t>
      </w:r>
    </w:p>
    <w:p w14:paraId="191A50CD" w14:textId="77777777" w:rsidR="00987F1E" w:rsidRDefault="00000000">
      <w:pPr>
        <w:spacing w:line="360" w:lineRule="auto"/>
        <w:rPr>
          <w:rFonts w:ascii="宋体" w:hAnsi="宋体" w:cs="宋体" w:hint="eastAsia"/>
          <w:color w:val="000000" w:themeColor="text1"/>
          <w:sz w:val="24"/>
        </w:rPr>
      </w:pPr>
      <w:r>
        <w:rPr>
          <w:rFonts w:ascii="宋体" w:hAnsi="宋体" w:cs="宋体" w:hint="eastAsia"/>
          <w:b/>
          <w:bCs/>
          <w:color w:val="000000" w:themeColor="text1"/>
          <w:sz w:val="24"/>
        </w:rPr>
        <w:t>b.如参与投标且符合招标文件要求的供应商仅有1家，评审委员会应与投标供应商进行谈判，</w:t>
      </w:r>
      <w:r>
        <w:rPr>
          <w:rFonts w:ascii="宋体" w:hAnsi="宋体" w:cs="宋体" w:hint="eastAsia"/>
          <w:b/>
          <w:bCs/>
          <w:color w:val="000000" w:themeColor="text1"/>
          <w:sz w:val="24"/>
          <w:u w:val="single"/>
        </w:rPr>
        <w:t>原则上成交价不超过最初报价的95%。</w:t>
      </w:r>
    </w:p>
    <w:p w14:paraId="327098E6"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3、本项目根据项目的实际情况，公开征集符合投标人资格的供应商。请各供应商根据本文件的要求，准备</w:t>
      </w:r>
      <w:r>
        <w:rPr>
          <w:rFonts w:ascii="宋体" w:hAnsi="宋体" w:cs="宋体" w:hint="eastAsia"/>
          <w:b/>
          <w:bCs/>
          <w:color w:val="000000" w:themeColor="text1"/>
          <w:sz w:val="24"/>
        </w:rPr>
        <w:t>5套（1套正本，4套副本，</w:t>
      </w:r>
      <w:bookmarkStart w:id="15" w:name="OLE_LINK6"/>
      <w:r>
        <w:rPr>
          <w:rFonts w:ascii="宋体" w:hAnsi="宋体" w:cs="宋体" w:hint="eastAsia"/>
          <w:b/>
          <w:color w:val="000000" w:themeColor="text1"/>
          <w:sz w:val="24"/>
        </w:rPr>
        <w:t>1份电子文档：PDF格式的正本投标文件扫描件、与正本一致的word文档格式的投标文件</w:t>
      </w:r>
      <w:bookmarkEnd w:id="15"/>
      <w:r>
        <w:rPr>
          <w:rFonts w:ascii="宋体" w:hAnsi="宋体" w:cs="宋体" w:hint="eastAsia"/>
          <w:b/>
          <w:bCs/>
          <w:color w:val="000000" w:themeColor="text1"/>
          <w:sz w:val="24"/>
        </w:rPr>
        <w:t>）</w:t>
      </w:r>
      <w:r>
        <w:rPr>
          <w:rFonts w:ascii="宋体" w:hAnsi="宋体" w:cs="宋体" w:hint="eastAsia"/>
          <w:color w:val="000000" w:themeColor="text1"/>
          <w:sz w:val="24"/>
        </w:rPr>
        <w:t>完备的资料进行投标。</w:t>
      </w:r>
    </w:p>
    <w:p w14:paraId="4CC99A0D"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4、本招标文件已对本次采购项目的商务条件和货物或服务的质量、技术要求、成果要求、交货要求、售后服务作出了明确的规定。</w:t>
      </w:r>
    </w:p>
    <w:p w14:paraId="2F525AA6" w14:textId="77777777" w:rsidR="00987F1E" w:rsidRDefault="00000000">
      <w:pPr>
        <w:snapToGrid w:val="0"/>
        <w:spacing w:afterLines="25" w:after="78" w:line="360" w:lineRule="auto"/>
        <w:rPr>
          <w:rFonts w:ascii="宋体" w:hAnsi="宋体" w:cs="宋体" w:hint="eastAsia"/>
          <w:color w:val="000000" w:themeColor="text1"/>
          <w:sz w:val="24"/>
        </w:rPr>
      </w:pPr>
      <w:r>
        <w:rPr>
          <w:rFonts w:ascii="宋体" w:hAnsi="宋体" w:cs="宋体" w:hint="eastAsia"/>
          <w:color w:val="000000" w:themeColor="text1"/>
          <w:sz w:val="24"/>
        </w:rPr>
        <w:t>5、响应文件要包括如下内容：</w:t>
      </w:r>
    </w:p>
    <w:p w14:paraId="7DC34250" w14:textId="77777777" w:rsidR="00987F1E" w:rsidRDefault="00000000">
      <w:pPr>
        <w:numPr>
          <w:ilvl w:val="0"/>
          <w:numId w:val="4"/>
        </w:numPr>
        <w:tabs>
          <w:tab w:val="clear" w:pos="-420"/>
        </w:tabs>
        <w:snapToGrid w:val="0"/>
        <w:spacing w:afterLines="25" w:after="78" w:line="360" w:lineRule="auto"/>
        <w:ind w:left="1050" w:hanging="420"/>
        <w:rPr>
          <w:rFonts w:ascii="宋体" w:hAnsi="宋体" w:cs="宋体" w:hint="eastAsia"/>
          <w:color w:val="000000" w:themeColor="text1"/>
          <w:sz w:val="24"/>
        </w:rPr>
      </w:pPr>
      <w:r>
        <w:rPr>
          <w:rFonts w:ascii="宋体" w:hAnsi="宋体" w:cs="宋体" w:hint="eastAsia"/>
          <w:color w:val="000000" w:themeColor="text1"/>
          <w:sz w:val="24"/>
        </w:rPr>
        <w:t>价格部分；</w:t>
      </w:r>
    </w:p>
    <w:p w14:paraId="73F9CB88" w14:textId="77777777" w:rsidR="00987F1E" w:rsidRDefault="00000000">
      <w:pPr>
        <w:numPr>
          <w:ilvl w:val="0"/>
          <w:numId w:val="4"/>
        </w:numPr>
        <w:tabs>
          <w:tab w:val="clear" w:pos="-420"/>
        </w:tabs>
        <w:snapToGrid w:val="0"/>
        <w:spacing w:afterLines="25" w:after="78" w:line="360" w:lineRule="auto"/>
        <w:ind w:left="1050" w:hanging="420"/>
        <w:rPr>
          <w:rFonts w:ascii="宋体" w:hAnsi="宋体" w:cs="宋体" w:hint="eastAsia"/>
          <w:color w:val="000000" w:themeColor="text1"/>
          <w:sz w:val="24"/>
        </w:rPr>
      </w:pPr>
      <w:r>
        <w:rPr>
          <w:rFonts w:ascii="宋体" w:hAnsi="宋体" w:cs="宋体" w:hint="eastAsia"/>
          <w:color w:val="000000" w:themeColor="text1"/>
          <w:sz w:val="24"/>
        </w:rPr>
        <w:t>商务部分；</w:t>
      </w:r>
    </w:p>
    <w:p w14:paraId="0A65CDA7" w14:textId="77777777" w:rsidR="00987F1E" w:rsidRDefault="00000000">
      <w:pPr>
        <w:numPr>
          <w:ilvl w:val="0"/>
          <w:numId w:val="4"/>
        </w:numPr>
        <w:tabs>
          <w:tab w:val="clear" w:pos="-420"/>
        </w:tabs>
        <w:snapToGrid w:val="0"/>
        <w:spacing w:afterLines="25" w:after="78" w:line="360" w:lineRule="auto"/>
        <w:ind w:left="1050" w:hanging="420"/>
        <w:rPr>
          <w:rFonts w:ascii="宋体" w:hAnsi="宋体" w:cs="宋体" w:hint="eastAsia"/>
          <w:color w:val="000000" w:themeColor="text1"/>
          <w:sz w:val="24"/>
        </w:rPr>
      </w:pPr>
      <w:r>
        <w:rPr>
          <w:rFonts w:ascii="宋体" w:hAnsi="宋体" w:cs="宋体" w:hint="eastAsia"/>
          <w:color w:val="000000" w:themeColor="text1"/>
          <w:sz w:val="24"/>
        </w:rPr>
        <w:t>技术部分。</w:t>
      </w:r>
    </w:p>
    <w:p w14:paraId="51F0CC2A" w14:textId="77777777" w:rsidR="00987F1E" w:rsidRDefault="00000000">
      <w:pPr>
        <w:snapToGrid w:val="0"/>
        <w:spacing w:line="360" w:lineRule="auto"/>
        <w:rPr>
          <w:rFonts w:ascii="宋体" w:hAnsi="宋体" w:cs="宋体" w:hint="eastAsia"/>
          <w:b/>
          <w:color w:val="000000" w:themeColor="text1"/>
          <w:sz w:val="24"/>
        </w:rPr>
      </w:pPr>
      <w:r>
        <w:rPr>
          <w:rFonts w:ascii="宋体" w:hAnsi="宋体" w:cs="宋体" w:hint="eastAsia"/>
          <w:color w:val="000000" w:themeColor="text1"/>
          <w:sz w:val="24"/>
        </w:rPr>
        <w:t>6、</w:t>
      </w:r>
      <w:r>
        <w:rPr>
          <w:rFonts w:ascii="宋体" w:hAnsi="宋体" w:cs="宋体" w:hint="eastAsia"/>
          <w:bCs/>
          <w:color w:val="000000" w:themeColor="text1"/>
          <w:sz w:val="24"/>
        </w:rPr>
        <w:t>采购人会对本次招标的项目确定一个最高限价，最终成交价格超出最高限价将会被当作投标无效处理。</w:t>
      </w:r>
    </w:p>
    <w:p w14:paraId="77DA6312" w14:textId="77777777" w:rsidR="00987F1E" w:rsidRDefault="00000000">
      <w:pPr>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7、如采购人要求参加投标的供应商需在现场述标时，要派出熟悉本项目情况的</w:t>
      </w:r>
      <w:r>
        <w:rPr>
          <w:rFonts w:ascii="宋体" w:hAnsi="宋体" w:cs="宋体" w:hint="eastAsia"/>
          <w:color w:val="000000" w:themeColor="text1"/>
          <w:sz w:val="24"/>
        </w:rPr>
        <w:lastRenderedPageBreak/>
        <w:t>项目负责人和对报价有决策权的代表参加，供应商代表要有法人代表的授权，同时要提供法人代表证明。</w:t>
      </w:r>
    </w:p>
    <w:p w14:paraId="63D4EF8A" w14:textId="77777777" w:rsidR="00987F1E" w:rsidRDefault="00000000">
      <w:pPr>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8、采购人有权根据项目的实际情况提出质量标准、服务标准、交货标准、交货时间、验收方式、付款方式、履约保证、价格等方面的要求，并就这些内容进行评审，所有供应商都在同一标准下进行评审。</w:t>
      </w:r>
    </w:p>
    <w:p w14:paraId="1ACCB17B" w14:textId="77777777" w:rsidR="00987F1E" w:rsidRDefault="00000000">
      <w:pPr>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9、本次采购凡涉及知识产权问题，由项目供应商负责。</w:t>
      </w:r>
    </w:p>
    <w:p w14:paraId="69B4A4EF" w14:textId="77777777" w:rsidR="00987F1E" w:rsidRDefault="00000000">
      <w:pPr>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10、采购人将组成评审委员会，评审工作由评审委员会独立负责。</w:t>
      </w:r>
    </w:p>
    <w:p w14:paraId="0110005E" w14:textId="77777777" w:rsidR="00987F1E" w:rsidRDefault="00000000">
      <w:pPr>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11、供应商应在规定的时间内提交投标文件，如需供应商代表到达现场，采购人或采购代理机构将至少在开标前一个工作日发出通知，供应商代表必须在规定的时间到达现场。</w:t>
      </w:r>
    </w:p>
    <w:p w14:paraId="4774C244" w14:textId="77777777" w:rsidR="00987F1E" w:rsidRDefault="00000000">
      <w:pPr>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12、采用综合评分法的情况：评审委员会将分别对供应商递交的投标文件进行评审。</w:t>
      </w:r>
    </w:p>
    <w:p w14:paraId="356A249A" w14:textId="77777777" w:rsidR="00987F1E" w:rsidRDefault="00000000">
      <w:pPr>
        <w:snapToGrid w:val="0"/>
        <w:spacing w:line="360" w:lineRule="auto"/>
        <w:ind w:firstLineChars="150" w:firstLine="360"/>
        <w:rPr>
          <w:rFonts w:ascii="宋体" w:hAnsi="宋体" w:cs="宋体" w:hint="eastAsia"/>
          <w:color w:val="000000" w:themeColor="text1"/>
          <w:sz w:val="24"/>
        </w:rPr>
      </w:pPr>
      <w:r>
        <w:rPr>
          <w:rFonts w:ascii="宋体" w:hAnsi="宋体" w:cs="宋体" w:hint="eastAsia"/>
          <w:color w:val="000000" w:themeColor="text1"/>
          <w:sz w:val="24"/>
        </w:rPr>
        <w:t>（1）评审委员会将根据供应商的供货能力、服务能力、货物的质量、是否满足本次采购的商务条件、报价等方面的情况进行综合评审，评标委员会依据得分情况，取综合得分最高的供应商为第一中标候选人。</w:t>
      </w:r>
    </w:p>
    <w:p w14:paraId="4FF1A2FD" w14:textId="77777777" w:rsidR="00987F1E" w:rsidRDefault="00000000">
      <w:pPr>
        <w:snapToGrid w:val="0"/>
        <w:spacing w:line="360" w:lineRule="auto"/>
        <w:ind w:firstLineChars="150" w:firstLine="360"/>
        <w:rPr>
          <w:rFonts w:ascii="宋体" w:hAnsi="宋体" w:cs="宋体" w:hint="eastAsia"/>
          <w:color w:val="000000" w:themeColor="text1"/>
          <w:sz w:val="24"/>
        </w:rPr>
      </w:pPr>
      <w:r>
        <w:rPr>
          <w:rFonts w:ascii="宋体" w:hAnsi="宋体" w:cs="宋体" w:hint="eastAsia"/>
          <w:color w:val="000000" w:themeColor="text1"/>
          <w:sz w:val="24"/>
        </w:rPr>
        <w:t>（2）如果二个及以上供应商的综合评分相同时，取投标价格低者为第一中标候选人。</w:t>
      </w:r>
    </w:p>
    <w:p w14:paraId="2916518C" w14:textId="77777777" w:rsidR="00987F1E" w:rsidRDefault="00000000">
      <w:pPr>
        <w:snapToGrid w:val="0"/>
        <w:spacing w:line="360" w:lineRule="auto"/>
        <w:ind w:firstLineChars="150" w:firstLine="360"/>
        <w:rPr>
          <w:rFonts w:ascii="宋体" w:hAnsi="宋体" w:cs="宋体" w:hint="eastAsia"/>
          <w:color w:val="000000" w:themeColor="text1"/>
          <w:sz w:val="24"/>
        </w:rPr>
      </w:pPr>
      <w:r>
        <w:rPr>
          <w:rFonts w:ascii="宋体" w:hAnsi="宋体" w:cs="宋体" w:hint="eastAsia"/>
          <w:color w:val="000000" w:themeColor="text1"/>
          <w:sz w:val="24"/>
        </w:rPr>
        <w:t>（3）如果二个及以上供应商的综合评分相同，且投标价格也相同时，取技术部分得分高者为第一中标候选人。</w:t>
      </w:r>
    </w:p>
    <w:p w14:paraId="20857900" w14:textId="77777777" w:rsidR="00987F1E" w:rsidRDefault="00000000">
      <w:pPr>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13、采用谈判的情况：参与投标且符合招标文件要求的供应商仅有一家，评审委员会将与投标供应商进行谈判。</w:t>
      </w:r>
    </w:p>
    <w:p w14:paraId="6CF9F979" w14:textId="77777777" w:rsidR="00987F1E" w:rsidRDefault="00000000">
      <w:pPr>
        <w:snapToGrid w:val="0"/>
        <w:spacing w:line="360" w:lineRule="auto"/>
        <w:ind w:firstLineChars="150" w:firstLine="360"/>
        <w:rPr>
          <w:rFonts w:ascii="宋体" w:hAnsi="宋体" w:cs="宋体" w:hint="eastAsia"/>
          <w:color w:val="000000" w:themeColor="text1"/>
          <w:sz w:val="24"/>
        </w:rPr>
      </w:pPr>
      <w:r>
        <w:rPr>
          <w:rFonts w:ascii="宋体" w:hAnsi="宋体" w:cs="宋体" w:hint="eastAsia"/>
          <w:color w:val="000000" w:themeColor="text1"/>
          <w:sz w:val="24"/>
        </w:rPr>
        <w:t>（1）供应商在谈判时由项目负责人与评审委员会进行谈判；</w:t>
      </w:r>
    </w:p>
    <w:p w14:paraId="5420DEB3" w14:textId="77777777" w:rsidR="00987F1E" w:rsidRDefault="00000000">
      <w:pPr>
        <w:snapToGrid w:val="0"/>
        <w:spacing w:line="360" w:lineRule="auto"/>
        <w:ind w:firstLineChars="150" w:firstLine="360"/>
        <w:rPr>
          <w:rFonts w:ascii="宋体" w:hAnsi="宋体" w:cs="宋体" w:hint="eastAsia"/>
          <w:color w:val="000000" w:themeColor="text1"/>
          <w:sz w:val="24"/>
        </w:rPr>
      </w:pPr>
      <w:r>
        <w:rPr>
          <w:rFonts w:ascii="宋体" w:hAnsi="宋体" w:cs="宋体" w:hint="eastAsia"/>
          <w:color w:val="000000" w:themeColor="text1"/>
          <w:sz w:val="24"/>
        </w:rPr>
        <w:t>（2）原则上成交价不超过最初报价的95%。</w:t>
      </w:r>
    </w:p>
    <w:p w14:paraId="4F5E72FB" w14:textId="77777777" w:rsidR="00987F1E" w:rsidRDefault="00000000">
      <w:pPr>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14、所有的评审/谈判内容都必须保密。</w:t>
      </w:r>
    </w:p>
    <w:p w14:paraId="16DA2A86" w14:textId="77777777" w:rsidR="00987F1E" w:rsidRDefault="00000000">
      <w:pPr>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15、招标代理服务收费：</w:t>
      </w:r>
    </w:p>
    <w:p w14:paraId="1B564058" w14:textId="77777777" w:rsidR="00987F1E" w:rsidRDefault="00000000">
      <w:pPr>
        <w:snapToGrid w:val="0"/>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 xml:space="preserve">    以《深圳市财政委员会关于规范深圳市社会采购代理机构管理有关事项的补充通知》（深财购〔2018〕27号）代理费用参考标准的80%按差额定率累进法进行计费，若以上计算金额小于3000元，则按3000元收取。</w:t>
      </w:r>
    </w:p>
    <w:p w14:paraId="7FCFD935" w14:textId="77777777" w:rsidR="00987F1E" w:rsidRDefault="00000000">
      <w:pPr>
        <w:snapToGrid w:val="0"/>
        <w:spacing w:line="360" w:lineRule="auto"/>
        <w:ind w:firstLineChars="150" w:firstLine="360"/>
        <w:rPr>
          <w:rFonts w:ascii="宋体" w:hAnsi="宋体" w:cs="宋体" w:hint="eastAsia"/>
          <w:color w:val="000000" w:themeColor="text1"/>
          <w:sz w:val="24"/>
        </w:rPr>
      </w:pPr>
      <w:r>
        <w:rPr>
          <w:rFonts w:ascii="宋体" w:hAnsi="宋体" w:cs="宋体" w:hint="eastAsia"/>
          <w:color w:val="000000" w:themeColor="text1"/>
          <w:sz w:val="24"/>
        </w:rPr>
        <w:t>具体计取费率标准如下表所示：</w:t>
      </w:r>
    </w:p>
    <w:tbl>
      <w:tblPr>
        <w:tblW w:w="861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24"/>
        <w:gridCol w:w="1843"/>
        <w:gridCol w:w="1755"/>
        <w:gridCol w:w="1897"/>
      </w:tblGrid>
      <w:tr w:rsidR="00987F1E" w14:paraId="08BE2F83" w14:textId="77777777">
        <w:trPr>
          <w:trHeight w:val="446"/>
          <w:jc w:val="center"/>
        </w:trPr>
        <w:tc>
          <w:tcPr>
            <w:tcW w:w="3124" w:type="dxa"/>
            <w:vMerge w:val="restart"/>
            <w:shd w:val="clear" w:color="auto" w:fill="D7D7D7"/>
            <w:vAlign w:val="center"/>
          </w:tcPr>
          <w:p w14:paraId="2F3A30EC" w14:textId="77777777" w:rsidR="00987F1E" w:rsidRDefault="00000000">
            <w:pPr>
              <w:adjustRightInd w:val="0"/>
              <w:snapToGrid w:val="0"/>
              <w:spacing w:line="360" w:lineRule="auto"/>
              <w:ind w:right="26"/>
              <w:jc w:val="center"/>
              <w:rPr>
                <w:rFonts w:ascii="宋体" w:hAnsi="宋体" w:cs="宋体" w:hint="eastAsia"/>
                <w:b/>
                <w:bCs/>
                <w:color w:val="000000" w:themeColor="text1"/>
                <w:sz w:val="24"/>
              </w:rPr>
            </w:pPr>
            <w:r>
              <w:rPr>
                <w:rFonts w:ascii="宋体" w:hAnsi="宋体" w:cs="宋体" w:hint="eastAsia"/>
                <w:b/>
                <w:bCs/>
                <w:color w:val="000000" w:themeColor="text1"/>
                <w:sz w:val="24"/>
              </w:rPr>
              <w:lastRenderedPageBreak/>
              <w:t>中标金额</w:t>
            </w:r>
          </w:p>
        </w:tc>
        <w:tc>
          <w:tcPr>
            <w:tcW w:w="5495" w:type="dxa"/>
            <w:gridSpan w:val="3"/>
            <w:shd w:val="clear" w:color="auto" w:fill="D7D7D7"/>
            <w:vAlign w:val="center"/>
          </w:tcPr>
          <w:p w14:paraId="55B5C7BB" w14:textId="77777777" w:rsidR="00987F1E" w:rsidRDefault="00000000">
            <w:pPr>
              <w:adjustRightInd w:val="0"/>
              <w:snapToGrid w:val="0"/>
              <w:spacing w:line="360" w:lineRule="auto"/>
              <w:ind w:right="26"/>
              <w:jc w:val="center"/>
              <w:rPr>
                <w:rFonts w:ascii="宋体" w:hAnsi="宋体" w:cs="宋体" w:hint="eastAsia"/>
                <w:b/>
                <w:bCs/>
                <w:color w:val="000000" w:themeColor="text1"/>
                <w:sz w:val="24"/>
              </w:rPr>
            </w:pPr>
            <w:r>
              <w:rPr>
                <w:rFonts w:ascii="宋体" w:hAnsi="宋体" w:cs="宋体" w:hint="eastAsia"/>
                <w:b/>
                <w:bCs/>
                <w:color w:val="000000" w:themeColor="text1"/>
                <w:sz w:val="24"/>
              </w:rPr>
              <w:t>各类型招标代理服务费计算费率</w:t>
            </w:r>
          </w:p>
        </w:tc>
      </w:tr>
      <w:tr w:rsidR="00987F1E" w14:paraId="595F433A" w14:textId="77777777">
        <w:trPr>
          <w:trHeight w:val="181"/>
          <w:jc w:val="center"/>
        </w:trPr>
        <w:tc>
          <w:tcPr>
            <w:tcW w:w="3124" w:type="dxa"/>
            <w:vMerge/>
            <w:shd w:val="clear" w:color="auto" w:fill="D7D7D7"/>
            <w:vAlign w:val="center"/>
          </w:tcPr>
          <w:p w14:paraId="27F0D2FC" w14:textId="77777777" w:rsidR="00987F1E" w:rsidRDefault="00987F1E">
            <w:pPr>
              <w:adjustRightInd w:val="0"/>
              <w:snapToGrid w:val="0"/>
              <w:spacing w:line="360" w:lineRule="auto"/>
              <w:ind w:right="26"/>
              <w:jc w:val="center"/>
              <w:rPr>
                <w:rFonts w:ascii="宋体" w:hAnsi="宋体" w:cs="宋体" w:hint="eastAsia"/>
                <w:b/>
                <w:bCs/>
                <w:color w:val="000000" w:themeColor="text1"/>
                <w:sz w:val="24"/>
              </w:rPr>
            </w:pPr>
          </w:p>
        </w:tc>
        <w:tc>
          <w:tcPr>
            <w:tcW w:w="1843" w:type="dxa"/>
            <w:shd w:val="clear" w:color="auto" w:fill="D7D7D7"/>
            <w:vAlign w:val="center"/>
          </w:tcPr>
          <w:p w14:paraId="70745FDC" w14:textId="77777777" w:rsidR="00987F1E" w:rsidRDefault="00000000">
            <w:pPr>
              <w:adjustRightInd w:val="0"/>
              <w:snapToGrid w:val="0"/>
              <w:spacing w:line="360" w:lineRule="auto"/>
              <w:ind w:right="26"/>
              <w:jc w:val="center"/>
              <w:rPr>
                <w:rFonts w:ascii="宋体" w:hAnsi="宋体" w:cs="宋体" w:hint="eastAsia"/>
                <w:b/>
                <w:bCs/>
                <w:color w:val="000000" w:themeColor="text1"/>
                <w:sz w:val="24"/>
              </w:rPr>
            </w:pPr>
            <w:r>
              <w:rPr>
                <w:rFonts w:ascii="宋体" w:hAnsi="宋体" w:cs="宋体" w:hint="eastAsia"/>
                <w:b/>
                <w:bCs/>
                <w:color w:val="000000" w:themeColor="text1"/>
                <w:sz w:val="24"/>
              </w:rPr>
              <w:t>货物招标</w:t>
            </w:r>
          </w:p>
        </w:tc>
        <w:tc>
          <w:tcPr>
            <w:tcW w:w="1755" w:type="dxa"/>
            <w:shd w:val="clear" w:color="auto" w:fill="D7D7D7"/>
            <w:vAlign w:val="center"/>
          </w:tcPr>
          <w:p w14:paraId="59DB4BBE" w14:textId="77777777" w:rsidR="00987F1E" w:rsidRDefault="00000000">
            <w:pPr>
              <w:adjustRightInd w:val="0"/>
              <w:snapToGrid w:val="0"/>
              <w:spacing w:line="360" w:lineRule="auto"/>
              <w:ind w:right="26"/>
              <w:jc w:val="center"/>
              <w:rPr>
                <w:rFonts w:ascii="宋体" w:hAnsi="宋体" w:cs="宋体" w:hint="eastAsia"/>
                <w:b/>
                <w:bCs/>
                <w:color w:val="000000" w:themeColor="text1"/>
                <w:sz w:val="24"/>
              </w:rPr>
            </w:pPr>
            <w:r>
              <w:rPr>
                <w:rFonts w:ascii="宋体" w:hAnsi="宋体" w:cs="宋体" w:hint="eastAsia"/>
                <w:b/>
                <w:bCs/>
                <w:color w:val="000000" w:themeColor="text1"/>
                <w:sz w:val="24"/>
              </w:rPr>
              <w:t>服务招标</w:t>
            </w:r>
          </w:p>
        </w:tc>
        <w:tc>
          <w:tcPr>
            <w:tcW w:w="1897" w:type="dxa"/>
            <w:shd w:val="clear" w:color="auto" w:fill="D7D7D7"/>
            <w:vAlign w:val="center"/>
          </w:tcPr>
          <w:p w14:paraId="501F5C28" w14:textId="77777777" w:rsidR="00987F1E" w:rsidRDefault="00000000">
            <w:pPr>
              <w:adjustRightInd w:val="0"/>
              <w:snapToGrid w:val="0"/>
              <w:spacing w:line="360" w:lineRule="auto"/>
              <w:ind w:right="26"/>
              <w:jc w:val="center"/>
              <w:rPr>
                <w:rFonts w:ascii="宋体" w:hAnsi="宋体" w:cs="宋体" w:hint="eastAsia"/>
                <w:b/>
                <w:bCs/>
                <w:color w:val="000000" w:themeColor="text1"/>
                <w:sz w:val="24"/>
              </w:rPr>
            </w:pPr>
            <w:r>
              <w:rPr>
                <w:rFonts w:ascii="宋体" w:hAnsi="宋体" w:cs="宋体" w:hint="eastAsia"/>
                <w:b/>
                <w:bCs/>
                <w:color w:val="000000" w:themeColor="text1"/>
                <w:sz w:val="24"/>
              </w:rPr>
              <w:t>工程招标</w:t>
            </w:r>
          </w:p>
        </w:tc>
      </w:tr>
      <w:tr w:rsidR="00987F1E" w14:paraId="0A5DE6E9" w14:textId="77777777">
        <w:trPr>
          <w:trHeight w:val="428"/>
          <w:jc w:val="center"/>
        </w:trPr>
        <w:tc>
          <w:tcPr>
            <w:tcW w:w="3124" w:type="dxa"/>
            <w:vAlign w:val="center"/>
          </w:tcPr>
          <w:p w14:paraId="5F1D816F" w14:textId="77777777" w:rsidR="00987F1E"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100万元以下</w:t>
            </w:r>
          </w:p>
        </w:tc>
        <w:tc>
          <w:tcPr>
            <w:tcW w:w="1843" w:type="dxa"/>
            <w:vAlign w:val="center"/>
          </w:tcPr>
          <w:p w14:paraId="1FADAA3B" w14:textId="77777777" w:rsidR="00987F1E" w:rsidRDefault="00000000">
            <w:pPr>
              <w:adjustRightInd w:val="0"/>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1.5%</w:t>
            </w:r>
          </w:p>
        </w:tc>
        <w:tc>
          <w:tcPr>
            <w:tcW w:w="1755" w:type="dxa"/>
            <w:vAlign w:val="center"/>
          </w:tcPr>
          <w:p w14:paraId="0674131D" w14:textId="77777777" w:rsidR="00987F1E"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1.5%</w:t>
            </w:r>
          </w:p>
        </w:tc>
        <w:tc>
          <w:tcPr>
            <w:tcW w:w="1897" w:type="dxa"/>
            <w:vAlign w:val="center"/>
          </w:tcPr>
          <w:p w14:paraId="13FA38E3" w14:textId="77777777" w:rsidR="00987F1E"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1.0%</w:t>
            </w:r>
          </w:p>
        </w:tc>
      </w:tr>
      <w:tr w:rsidR="00987F1E" w14:paraId="68304461" w14:textId="77777777">
        <w:trPr>
          <w:trHeight w:val="428"/>
          <w:jc w:val="center"/>
        </w:trPr>
        <w:tc>
          <w:tcPr>
            <w:tcW w:w="3124" w:type="dxa"/>
            <w:vAlign w:val="center"/>
          </w:tcPr>
          <w:p w14:paraId="5C9E4D84" w14:textId="77777777" w:rsidR="00987F1E"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100万元（含）-500万元</w:t>
            </w:r>
          </w:p>
        </w:tc>
        <w:tc>
          <w:tcPr>
            <w:tcW w:w="1843" w:type="dxa"/>
            <w:vAlign w:val="center"/>
          </w:tcPr>
          <w:p w14:paraId="2F0069AF" w14:textId="77777777" w:rsidR="00987F1E" w:rsidRDefault="00000000">
            <w:pPr>
              <w:adjustRightInd w:val="0"/>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1.1%</w:t>
            </w:r>
          </w:p>
        </w:tc>
        <w:tc>
          <w:tcPr>
            <w:tcW w:w="1755" w:type="dxa"/>
            <w:vAlign w:val="center"/>
          </w:tcPr>
          <w:p w14:paraId="6E4594CB" w14:textId="77777777" w:rsidR="00987F1E"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0.8%</w:t>
            </w:r>
          </w:p>
        </w:tc>
        <w:tc>
          <w:tcPr>
            <w:tcW w:w="1897" w:type="dxa"/>
            <w:vAlign w:val="center"/>
          </w:tcPr>
          <w:p w14:paraId="138C3C4F" w14:textId="77777777" w:rsidR="00987F1E"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0.7%</w:t>
            </w:r>
          </w:p>
        </w:tc>
      </w:tr>
      <w:tr w:rsidR="00987F1E" w14:paraId="200CDA52" w14:textId="77777777">
        <w:trPr>
          <w:trHeight w:val="428"/>
          <w:jc w:val="center"/>
        </w:trPr>
        <w:tc>
          <w:tcPr>
            <w:tcW w:w="3124" w:type="dxa"/>
            <w:vAlign w:val="center"/>
          </w:tcPr>
          <w:p w14:paraId="1B8BEE6E" w14:textId="77777777" w:rsidR="00987F1E"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500万元（含）-1000万元</w:t>
            </w:r>
          </w:p>
        </w:tc>
        <w:tc>
          <w:tcPr>
            <w:tcW w:w="1843" w:type="dxa"/>
            <w:vAlign w:val="center"/>
          </w:tcPr>
          <w:p w14:paraId="5C13CE95" w14:textId="77777777" w:rsidR="00987F1E" w:rsidRDefault="00000000">
            <w:pPr>
              <w:adjustRightInd w:val="0"/>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0.8%</w:t>
            </w:r>
          </w:p>
        </w:tc>
        <w:tc>
          <w:tcPr>
            <w:tcW w:w="1755" w:type="dxa"/>
            <w:vAlign w:val="center"/>
          </w:tcPr>
          <w:p w14:paraId="1C3C4CD3" w14:textId="77777777" w:rsidR="00987F1E"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0.45%</w:t>
            </w:r>
          </w:p>
        </w:tc>
        <w:tc>
          <w:tcPr>
            <w:tcW w:w="1897" w:type="dxa"/>
            <w:vAlign w:val="center"/>
          </w:tcPr>
          <w:p w14:paraId="194E031C" w14:textId="77777777" w:rsidR="00987F1E"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0.55%</w:t>
            </w:r>
          </w:p>
        </w:tc>
      </w:tr>
      <w:tr w:rsidR="00987F1E" w14:paraId="50303DC0" w14:textId="77777777">
        <w:trPr>
          <w:trHeight w:val="428"/>
          <w:jc w:val="center"/>
        </w:trPr>
        <w:tc>
          <w:tcPr>
            <w:tcW w:w="3124" w:type="dxa"/>
            <w:vAlign w:val="center"/>
          </w:tcPr>
          <w:p w14:paraId="2A3B3AA5" w14:textId="77777777" w:rsidR="00987F1E"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1000万元（含）-5000万元</w:t>
            </w:r>
          </w:p>
        </w:tc>
        <w:tc>
          <w:tcPr>
            <w:tcW w:w="1843" w:type="dxa"/>
            <w:vAlign w:val="center"/>
          </w:tcPr>
          <w:p w14:paraId="0C25DED8" w14:textId="77777777" w:rsidR="00987F1E" w:rsidRDefault="00000000">
            <w:pPr>
              <w:adjustRightInd w:val="0"/>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0.5%</w:t>
            </w:r>
          </w:p>
        </w:tc>
        <w:tc>
          <w:tcPr>
            <w:tcW w:w="1755" w:type="dxa"/>
            <w:vAlign w:val="center"/>
          </w:tcPr>
          <w:p w14:paraId="0DB4A1A6" w14:textId="77777777" w:rsidR="00987F1E"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0.25%</w:t>
            </w:r>
          </w:p>
        </w:tc>
        <w:tc>
          <w:tcPr>
            <w:tcW w:w="1897" w:type="dxa"/>
            <w:vAlign w:val="center"/>
          </w:tcPr>
          <w:p w14:paraId="42649DC8" w14:textId="77777777" w:rsidR="00987F1E"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0.35%</w:t>
            </w:r>
          </w:p>
        </w:tc>
      </w:tr>
      <w:tr w:rsidR="00987F1E" w14:paraId="73CE486E" w14:textId="77777777">
        <w:trPr>
          <w:trHeight w:val="428"/>
          <w:jc w:val="center"/>
        </w:trPr>
        <w:tc>
          <w:tcPr>
            <w:tcW w:w="3124" w:type="dxa"/>
            <w:vAlign w:val="center"/>
          </w:tcPr>
          <w:p w14:paraId="02DAE91A" w14:textId="77777777" w:rsidR="00987F1E"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5000万元（含）-1亿元</w:t>
            </w:r>
          </w:p>
        </w:tc>
        <w:tc>
          <w:tcPr>
            <w:tcW w:w="1843" w:type="dxa"/>
            <w:vAlign w:val="center"/>
          </w:tcPr>
          <w:p w14:paraId="5A8DCE0C" w14:textId="77777777" w:rsidR="00987F1E" w:rsidRDefault="00000000">
            <w:pPr>
              <w:adjustRightInd w:val="0"/>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0.25%</w:t>
            </w:r>
          </w:p>
        </w:tc>
        <w:tc>
          <w:tcPr>
            <w:tcW w:w="1755" w:type="dxa"/>
            <w:vAlign w:val="center"/>
          </w:tcPr>
          <w:p w14:paraId="3BCFEFDC" w14:textId="77777777" w:rsidR="00987F1E"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0.1%</w:t>
            </w:r>
          </w:p>
        </w:tc>
        <w:tc>
          <w:tcPr>
            <w:tcW w:w="1897" w:type="dxa"/>
            <w:vAlign w:val="center"/>
          </w:tcPr>
          <w:p w14:paraId="629F2BA5" w14:textId="77777777" w:rsidR="00987F1E"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0.2%</w:t>
            </w:r>
          </w:p>
        </w:tc>
      </w:tr>
      <w:tr w:rsidR="00987F1E" w14:paraId="3C07456B" w14:textId="77777777">
        <w:trPr>
          <w:trHeight w:val="428"/>
          <w:jc w:val="center"/>
        </w:trPr>
        <w:tc>
          <w:tcPr>
            <w:tcW w:w="3124" w:type="dxa"/>
            <w:vAlign w:val="center"/>
          </w:tcPr>
          <w:p w14:paraId="26CACE35" w14:textId="77777777" w:rsidR="00987F1E"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1亿元（含）-5亿元</w:t>
            </w:r>
          </w:p>
        </w:tc>
        <w:tc>
          <w:tcPr>
            <w:tcW w:w="1843" w:type="dxa"/>
            <w:vAlign w:val="center"/>
          </w:tcPr>
          <w:p w14:paraId="19311D2B" w14:textId="77777777" w:rsidR="00987F1E" w:rsidRDefault="00000000">
            <w:pPr>
              <w:adjustRightInd w:val="0"/>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0.05%</w:t>
            </w:r>
          </w:p>
        </w:tc>
        <w:tc>
          <w:tcPr>
            <w:tcW w:w="1755" w:type="dxa"/>
            <w:vAlign w:val="center"/>
          </w:tcPr>
          <w:p w14:paraId="6457925F" w14:textId="77777777" w:rsidR="00987F1E"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0.05%</w:t>
            </w:r>
          </w:p>
        </w:tc>
        <w:tc>
          <w:tcPr>
            <w:tcW w:w="1897" w:type="dxa"/>
            <w:vAlign w:val="center"/>
          </w:tcPr>
          <w:p w14:paraId="04906CD9" w14:textId="77777777" w:rsidR="00987F1E"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0.05%</w:t>
            </w:r>
          </w:p>
        </w:tc>
      </w:tr>
      <w:tr w:rsidR="00987F1E" w14:paraId="050BE743" w14:textId="77777777">
        <w:trPr>
          <w:trHeight w:val="428"/>
          <w:jc w:val="center"/>
        </w:trPr>
        <w:tc>
          <w:tcPr>
            <w:tcW w:w="3124" w:type="dxa"/>
            <w:vAlign w:val="center"/>
          </w:tcPr>
          <w:p w14:paraId="04747AC7" w14:textId="77777777" w:rsidR="00987F1E"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5亿元（含）-10亿元</w:t>
            </w:r>
          </w:p>
        </w:tc>
        <w:tc>
          <w:tcPr>
            <w:tcW w:w="1843" w:type="dxa"/>
            <w:vAlign w:val="center"/>
          </w:tcPr>
          <w:p w14:paraId="2286268F" w14:textId="77777777" w:rsidR="00987F1E" w:rsidRDefault="00000000">
            <w:pPr>
              <w:adjustRightInd w:val="0"/>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0.035%</w:t>
            </w:r>
          </w:p>
        </w:tc>
        <w:tc>
          <w:tcPr>
            <w:tcW w:w="1755" w:type="dxa"/>
            <w:vAlign w:val="center"/>
          </w:tcPr>
          <w:p w14:paraId="0D262030" w14:textId="77777777" w:rsidR="00987F1E"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0.035%</w:t>
            </w:r>
          </w:p>
        </w:tc>
        <w:tc>
          <w:tcPr>
            <w:tcW w:w="1897" w:type="dxa"/>
            <w:vAlign w:val="center"/>
          </w:tcPr>
          <w:p w14:paraId="71E92EF4" w14:textId="77777777" w:rsidR="00987F1E"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0.035%</w:t>
            </w:r>
          </w:p>
        </w:tc>
      </w:tr>
      <w:tr w:rsidR="00987F1E" w14:paraId="40E6BCE0" w14:textId="77777777">
        <w:trPr>
          <w:trHeight w:val="428"/>
          <w:jc w:val="center"/>
        </w:trPr>
        <w:tc>
          <w:tcPr>
            <w:tcW w:w="3124" w:type="dxa"/>
            <w:vAlign w:val="center"/>
          </w:tcPr>
          <w:p w14:paraId="0515762B" w14:textId="77777777" w:rsidR="00987F1E"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10亿元（含）-50亿元</w:t>
            </w:r>
          </w:p>
        </w:tc>
        <w:tc>
          <w:tcPr>
            <w:tcW w:w="1843" w:type="dxa"/>
            <w:vAlign w:val="center"/>
          </w:tcPr>
          <w:p w14:paraId="2EE9729D" w14:textId="77777777" w:rsidR="00987F1E" w:rsidRDefault="00000000">
            <w:pPr>
              <w:adjustRightInd w:val="0"/>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0.008%</w:t>
            </w:r>
          </w:p>
        </w:tc>
        <w:tc>
          <w:tcPr>
            <w:tcW w:w="1755" w:type="dxa"/>
            <w:vAlign w:val="center"/>
          </w:tcPr>
          <w:p w14:paraId="1A22F4A1" w14:textId="77777777" w:rsidR="00987F1E"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0.008%</w:t>
            </w:r>
          </w:p>
        </w:tc>
        <w:tc>
          <w:tcPr>
            <w:tcW w:w="1897" w:type="dxa"/>
            <w:vAlign w:val="center"/>
          </w:tcPr>
          <w:p w14:paraId="346C0F1D" w14:textId="77777777" w:rsidR="00987F1E"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0.008%</w:t>
            </w:r>
          </w:p>
        </w:tc>
      </w:tr>
      <w:tr w:rsidR="00987F1E" w14:paraId="0691DBD0" w14:textId="77777777">
        <w:trPr>
          <w:trHeight w:val="428"/>
          <w:jc w:val="center"/>
        </w:trPr>
        <w:tc>
          <w:tcPr>
            <w:tcW w:w="3124" w:type="dxa"/>
            <w:vAlign w:val="center"/>
          </w:tcPr>
          <w:p w14:paraId="75AFDC1C" w14:textId="77777777" w:rsidR="00987F1E"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50亿元（含）-100亿元</w:t>
            </w:r>
          </w:p>
        </w:tc>
        <w:tc>
          <w:tcPr>
            <w:tcW w:w="1843" w:type="dxa"/>
            <w:vAlign w:val="center"/>
          </w:tcPr>
          <w:p w14:paraId="06E183DA" w14:textId="77777777" w:rsidR="00987F1E" w:rsidRDefault="00000000">
            <w:pPr>
              <w:adjustRightInd w:val="0"/>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0.006%</w:t>
            </w:r>
          </w:p>
        </w:tc>
        <w:tc>
          <w:tcPr>
            <w:tcW w:w="1755" w:type="dxa"/>
            <w:vAlign w:val="center"/>
          </w:tcPr>
          <w:p w14:paraId="06FA4FD1" w14:textId="77777777" w:rsidR="00987F1E"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0.006%</w:t>
            </w:r>
          </w:p>
        </w:tc>
        <w:tc>
          <w:tcPr>
            <w:tcW w:w="1897" w:type="dxa"/>
            <w:vAlign w:val="center"/>
          </w:tcPr>
          <w:p w14:paraId="1061A73C" w14:textId="77777777" w:rsidR="00987F1E"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0.006%</w:t>
            </w:r>
          </w:p>
        </w:tc>
      </w:tr>
      <w:tr w:rsidR="00987F1E" w14:paraId="44D9A616" w14:textId="77777777">
        <w:trPr>
          <w:trHeight w:val="455"/>
          <w:jc w:val="center"/>
        </w:trPr>
        <w:tc>
          <w:tcPr>
            <w:tcW w:w="3124" w:type="dxa"/>
            <w:vAlign w:val="center"/>
          </w:tcPr>
          <w:p w14:paraId="17C76CD2" w14:textId="77777777" w:rsidR="00987F1E"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100亿元（含）以上</w:t>
            </w:r>
          </w:p>
        </w:tc>
        <w:tc>
          <w:tcPr>
            <w:tcW w:w="1843" w:type="dxa"/>
            <w:vAlign w:val="center"/>
          </w:tcPr>
          <w:p w14:paraId="25F203B9" w14:textId="77777777" w:rsidR="00987F1E" w:rsidRDefault="00000000">
            <w:pPr>
              <w:adjustRightInd w:val="0"/>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0.004%</w:t>
            </w:r>
          </w:p>
        </w:tc>
        <w:tc>
          <w:tcPr>
            <w:tcW w:w="1755" w:type="dxa"/>
            <w:vAlign w:val="center"/>
          </w:tcPr>
          <w:p w14:paraId="07A85DBE" w14:textId="77777777" w:rsidR="00987F1E"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0.004%</w:t>
            </w:r>
          </w:p>
        </w:tc>
        <w:tc>
          <w:tcPr>
            <w:tcW w:w="1897" w:type="dxa"/>
            <w:vAlign w:val="center"/>
          </w:tcPr>
          <w:p w14:paraId="336AFC2B" w14:textId="77777777" w:rsidR="00987F1E"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0.004%</w:t>
            </w:r>
          </w:p>
        </w:tc>
      </w:tr>
    </w:tbl>
    <w:p w14:paraId="1424F440"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招标代理服务费缴纳至：</w:t>
      </w:r>
    </w:p>
    <w:p w14:paraId="5E196D11" w14:textId="77777777" w:rsidR="00987F1E"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开户名称：中国远东国际招标有限公司深圳分公司</w:t>
      </w:r>
    </w:p>
    <w:p w14:paraId="0DD89D29" w14:textId="77777777" w:rsidR="00987F1E"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银行账号：443066027015004105368</w:t>
      </w:r>
    </w:p>
    <w:p w14:paraId="4B1CE48F" w14:textId="77777777" w:rsidR="00987F1E" w:rsidRDefault="00000000">
      <w:pPr>
        <w:spacing w:line="360" w:lineRule="auto"/>
        <w:rPr>
          <w:rFonts w:ascii="宋体" w:hAnsi="宋体" w:cs="宋体" w:hint="eastAsia"/>
          <w:b/>
          <w:bCs/>
          <w:color w:val="000000" w:themeColor="text1"/>
          <w:sz w:val="24"/>
        </w:rPr>
        <w:sectPr w:rsidR="00987F1E">
          <w:footerReference w:type="even" r:id="rId8"/>
          <w:footerReference w:type="default" r:id="rId9"/>
          <w:pgSz w:w="11906" w:h="16838"/>
          <w:pgMar w:top="1440" w:right="1800" w:bottom="1440" w:left="1800" w:header="851" w:footer="992" w:gutter="0"/>
          <w:cols w:space="720"/>
          <w:docGrid w:type="lines" w:linePitch="312"/>
        </w:sectPr>
      </w:pPr>
      <w:r>
        <w:rPr>
          <w:rFonts w:ascii="宋体" w:hAnsi="宋体" w:cs="宋体" w:hint="eastAsia"/>
          <w:b/>
          <w:bCs/>
          <w:color w:val="000000" w:themeColor="text1"/>
          <w:sz w:val="24"/>
        </w:rPr>
        <w:t>开户银行：交通银行股份有限公司深圳上步支行</w:t>
      </w:r>
    </w:p>
    <w:p w14:paraId="6B22B8C5" w14:textId="77777777" w:rsidR="00987F1E" w:rsidRDefault="00000000">
      <w:pPr>
        <w:numPr>
          <w:ilvl w:val="0"/>
          <w:numId w:val="1"/>
        </w:numPr>
        <w:spacing w:line="360" w:lineRule="auto"/>
        <w:jc w:val="center"/>
        <w:outlineLvl w:val="0"/>
        <w:rPr>
          <w:rFonts w:ascii="宋体" w:hAnsi="宋体" w:cs="宋体" w:hint="eastAsia"/>
          <w:b/>
          <w:bCs/>
          <w:color w:val="000000" w:themeColor="text1"/>
          <w:sz w:val="24"/>
        </w:rPr>
      </w:pPr>
      <w:r>
        <w:rPr>
          <w:rFonts w:ascii="宋体" w:hAnsi="宋体" w:cs="宋体" w:hint="eastAsia"/>
          <w:b/>
          <w:bCs/>
          <w:color w:val="000000" w:themeColor="text1"/>
          <w:sz w:val="24"/>
        </w:rPr>
        <w:lastRenderedPageBreak/>
        <w:t xml:space="preserve"> </w:t>
      </w:r>
      <w:bookmarkStart w:id="16" w:name="_Toc20176"/>
      <w:r>
        <w:rPr>
          <w:rFonts w:ascii="宋体" w:hAnsi="宋体" w:cs="宋体" w:hint="eastAsia"/>
          <w:b/>
          <w:bCs/>
          <w:color w:val="000000" w:themeColor="text1"/>
          <w:sz w:val="24"/>
        </w:rPr>
        <w:t>评标程序</w:t>
      </w:r>
      <w:bookmarkEnd w:id="16"/>
    </w:p>
    <w:p w14:paraId="53600C67"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14:paraId="1AB203E1"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二、参加会议人员：投标人代表（如需）、项目负责代表、评审委员会成员、监督部门代表（如需）、采购代理机构代表。</w:t>
      </w:r>
    </w:p>
    <w:p w14:paraId="6FF30D53"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三、会议主持人：中国远东国际招标有限公司工作人员 。</w:t>
      </w:r>
    </w:p>
    <w:p w14:paraId="2DA38E10" w14:textId="5C9C02BB"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四、开标时间：2026年6月23日</w:t>
      </w:r>
      <w:r w:rsidR="003C0C87">
        <w:rPr>
          <w:rFonts w:ascii="宋体" w:hAnsi="宋体" w:cs="宋体" w:hint="eastAsia"/>
          <w:color w:val="000000" w:themeColor="text1"/>
          <w:sz w:val="24"/>
        </w:rPr>
        <w:t>14</w:t>
      </w:r>
      <w:r>
        <w:rPr>
          <w:rFonts w:ascii="宋体" w:hAnsi="宋体" w:cs="宋体" w:hint="eastAsia"/>
          <w:color w:val="000000" w:themeColor="text1"/>
          <w:sz w:val="24"/>
        </w:rPr>
        <w:t>:30时（北京时间）。</w:t>
      </w:r>
    </w:p>
    <w:p w14:paraId="462D9851" w14:textId="6BD8B551"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五、会议开始：2026年6月23日</w:t>
      </w:r>
      <w:r w:rsidR="003C0C87">
        <w:rPr>
          <w:rFonts w:ascii="宋体" w:hAnsi="宋体" w:cs="宋体" w:hint="eastAsia"/>
          <w:color w:val="000000" w:themeColor="text1"/>
          <w:sz w:val="24"/>
        </w:rPr>
        <w:t>14</w:t>
      </w:r>
      <w:r>
        <w:rPr>
          <w:rFonts w:ascii="宋体" w:hAnsi="宋体" w:cs="宋体" w:hint="eastAsia"/>
          <w:color w:val="000000" w:themeColor="text1"/>
          <w:sz w:val="24"/>
        </w:rPr>
        <w:t>:30时（北京时间）由会议主持人宣布定标会议开始。</w:t>
      </w:r>
    </w:p>
    <w:p w14:paraId="0FB3E73F"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六、项目负责代表向采购代理机构代表送交投标文件，监督部门代表（如有）确认投标文件密封完整，未密封投标文件将作为投标无效处理。</w:t>
      </w:r>
    </w:p>
    <w:p w14:paraId="7FEFD0EC"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七、由采购代理机构代表现场拆封投标文件，并分发给评审委员会成员。</w:t>
      </w:r>
    </w:p>
    <w:p w14:paraId="0C41A762"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八、采购代理机构就投标文件中的资格证明等内容对投标供应商进行资格审查。</w:t>
      </w:r>
    </w:p>
    <w:p w14:paraId="407C9F67"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九、评审委员会审查供应商的投标文件，工作人员记录审查的情况。</w:t>
      </w:r>
    </w:p>
    <w:p w14:paraId="38537B9B"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十、评审委员会按以下工作程序进行：</w:t>
      </w:r>
    </w:p>
    <w:p w14:paraId="7FEC97A0"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1、评标委员会对各供应商的投标文件进行符合性审查，对未能通过符合性审查的投标文件作投标无效处理。</w:t>
      </w:r>
    </w:p>
    <w:p w14:paraId="5D2ED90B"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2、对通过初审的供应商的投标文件进行详细的比较和评价。如需要，进行必要的澄清/说明工作。</w:t>
      </w:r>
    </w:p>
    <w:p w14:paraId="207C7B10"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3、根据参与投标且符合招标文件要求的供应商数量情况，确定本项目的评审方法。</w:t>
      </w:r>
    </w:p>
    <w:p w14:paraId="4DF84DCE"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4、采用综合评分法的情况：评审委员会将分别对供应商递交的投标文件进行评审。</w:t>
      </w:r>
    </w:p>
    <w:p w14:paraId="6FE62F66"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14:paraId="67656B76"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4.2如果二个及以上供应商的综合评分相同时，取投标价格低者为第一中标候选人。</w:t>
      </w:r>
    </w:p>
    <w:p w14:paraId="0CC510EF"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lastRenderedPageBreak/>
        <w:t>4.3如果二个及以上供应商的综合评分相同，且投标价格也相同时，取技术部分得分高者为第一中标候选人。</w:t>
      </w:r>
    </w:p>
    <w:p w14:paraId="61852060"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5、采用谈判的情况：参与投标且符合招标文件要求的供应商仅有一家，评审委员会将与投标供应商进行谈判。</w:t>
      </w:r>
    </w:p>
    <w:p w14:paraId="0A67AD44"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5.1 供应商在谈判时由项目负责人与评审委员会进行谈判；</w:t>
      </w:r>
    </w:p>
    <w:p w14:paraId="79A32710"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5.2 原则上成交价不超过最初报价的95%。</w:t>
      </w:r>
    </w:p>
    <w:p w14:paraId="363479A9"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5.3 评审委员会在谈判环节确定本项目最后的方案和承诺的内容，确定符合本次采购要求。如经谈判，供应商无法对招标实质性要求作出完全的响应，该供应商将被要求退出本次谈判，项目招标失败。</w:t>
      </w:r>
    </w:p>
    <w:p w14:paraId="00C483AD"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6、评审委员会按照本项目招标文件中规定的评标方法确定中标供应商。</w:t>
      </w:r>
    </w:p>
    <w:p w14:paraId="3FEF2E06"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十一、根据本次采购的结果，1</w:t>
      </w:r>
      <w:r>
        <w:rPr>
          <w:rFonts w:ascii="宋体" w:hAnsi="宋体" w:cs="宋体"/>
          <w:color w:val="000000" w:themeColor="text1"/>
          <w:sz w:val="24"/>
        </w:rPr>
        <w:t>0</w:t>
      </w:r>
      <w:r>
        <w:rPr>
          <w:rFonts w:ascii="宋体" w:hAnsi="宋体" w:cs="宋体" w:hint="eastAsia"/>
          <w:color w:val="000000" w:themeColor="text1"/>
          <w:sz w:val="24"/>
        </w:rPr>
        <w:t>个工作日内与中标供应商签订合同。</w:t>
      </w:r>
    </w:p>
    <w:p w14:paraId="41F19E1F" w14:textId="77777777" w:rsidR="00987F1E" w:rsidRDefault="00987F1E">
      <w:pPr>
        <w:spacing w:line="360" w:lineRule="auto"/>
        <w:rPr>
          <w:rFonts w:ascii="宋体" w:hAnsi="宋体" w:cs="宋体" w:hint="eastAsia"/>
          <w:color w:val="000000" w:themeColor="text1"/>
          <w:sz w:val="24"/>
        </w:rPr>
      </w:pPr>
    </w:p>
    <w:p w14:paraId="2F3561D7" w14:textId="77777777" w:rsidR="00987F1E" w:rsidRDefault="00987F1E">
      <w:pPr>
        <w:spacing w:line="360" w:lineRule="auto"/>
        <w:rPr>
          <w:rFonts w:ascii="宋体" w:hAnsi="宋体" w:cs="宋体" w:hint="eastAsia"/>
          <w:color w:val="000000" w:themeColor="text1"/>
          <w:sz w:val="24"/>
        </w:rPr>
      </w:pPr>
    </w:p>
    <w:p w14:paraId="280E80BD" w14:textId="77777777" w:rsidR="00987F1E" w:rsidRDefault="00987F1E">
      <w:pPr>
        <w:spacing w:line="360" w:lineRule="auto"/>
        <w:rPr>
          <w:rFonts w:ascii="宋体" w:hAnsi="宋体" w:cs="宋体" w:hint="eastAsia"/>
          <w:color w:val="000000" w:themeColor="text1"/>
          <w:sz w:val="24"/>
        </w:rPr>
      </w:pPr>
    </w:p>
    <w:p w14:paraId="719A5284" w14:textId="77777777" w:rsidR="00987F1E" w:rsidRDefault="00987F1E">
      <w:pPr>
        <w:spacing w:line="360" w:lineRule="auto"/>
        <w:rPr>
          <w:rFonts w:ascii="宋体" w:hAnsi="宋体" w:cs="宋体" w:hint="eastAsia"/>
          <w:color w:val="000000" w:themeColor="text1"/>
          <w:sz w:val="24"/>
        </w:rPr>
      </w:pPr>
    </w:p>
    <w:p w14:paraId="7234B64B" w14:textId="77777777" w:rsidR="00987F1E" w:rsidRDefault="00000000">
      <w:pPr>
        <w:pStyle w:val="a6"/>
        <w:rPr>
          <w:rFonts w:ascii="宋体" w:hAnsi="宋体" w:cs="宋体" w:hint="eastAsia"/>
          <w:color w:val="000000" w:themeColor="text1"/>
        </w:rPr>
      </w:pPr>
      <w:r>
        <w:rPr>
          <w:rFonts w:hint="eastAsia"/>
          <w:color w:val="000000" w:themeColor="text1"/>
        </w:rPr>
        <w:br w:type="page"/>
      </w:r>
    </w:p>
    <w:p w14:paraId="630226C9" w14:textId="77777777" w:rsidR="00987F1E" w:rsidRDefault="00000000">
      <w:pPr>
        <w:numPr>
          <w:ilvl w:val="0"/>
          <w:numId w:val="1"/>
        </w:numPr>
        <w:spacing w:line="360" w:lineRule="auto"/>
        <w:jc w:val="center"/>
        <w:outlineLvl w:val="0"/>
        <w:rPr>
          <w:rFonts w:ascii="宋体" w:hAnsi="宋体" w:cs="宋体" w:hint="eastAsia"/>
          <w:b/>
          <w:bCs/>
          <w:color w:val="000000" w:themeColor="text1"/>
          <w:sz w:val="24"/>
        </w:rPr>
      </w:pPr>
      <w:bookmarkStart w:id="17" w:name="_Toc3567"/>
      <w:r>
        <w:rPr>
          <w:rFonts w:ascii="宋体" w:hAnsi="宋体" w:cs="宋体" w:hint="eastAsia"/>
          <w:b/>
          <w:bCs/>
          <w:color w:val="000000" w:themeColor="text1"/>
          <w:sz w:val="24"/>
        </w:rPr>
        <w:lastRenderedPageBreak/>
        <w:t>合同格式及合同条款</w:t>
      </w:r>
      <w:bookmarkEnd w:id="17"/>
    </w:p>
    <w:p w14:paraId="54ACFECC" w14:textId="77777777" w:rsidR="00987F1E" w:rsidRDefault="00987F1E">
      <w:pPr>
        <w:spacing w:line="360" w:lineRule="auto"/>
        <w:ind w:firstLineChars="196" w:firstLine="470"/>
        <w:jc w:val="center"/>
        <w:rPr>
          <w:rFonts w:ascii="宋体" w:hAnsi="宋体" w:cs="宋体" w:hint="eastAsia"/>
          <w:color w:val="000000" w:themeColor="text1"/>
          <w:sz w:val="24"/>
        </w:rPr>
      </w:pPr>
      <w:bookmarkStart w:id="18" w:name="_Toc73518163"/>
      <w:bookmarkStart w:id="19" w:name="_Toc73521680"/>
      <w:bookmarkStart w:id="20" w:name="_Toc101074886"/>
      <w:bookmarkStart w:id="21" w:name="_Toc100052414"/>
      <w:bookmarkStart w:id="22" w:name="_Toc84303603"/>
      <w:bookmarkStart w:id="23" w:name="_Toc73517685"/>
      <w:bookmarkStart w:id="24" w:name="_Toc73521592"/>
    </w:p>
    <w:bookmarkEnd w:id="18"/>
    <w:bookmarkEnd w:id="19"/>
    <w:bookmarkEnd w:id="20"/>
    <w:bookmarkEnd w:id="21"/>
    <w:bookmarkEnd w:id="22"/>
    <w:bookmarkEnd w:id="23"/>
    <w:bookmarkEnd w:id="24"/>
    <w:p w14:paraId="164AE7A8" w14:textId="77777777" w:rsidR="00987F1E" w:rsidRDefault="00000000">
      <w:pPr>
        <w:pStyle w:val="af6"/>
        <w:spacing w:line="360" w:lineRule="auto"/>
        <w:ind w:left="1470" w:right="1470" w:firstLine="482"/>
        <w:jc w:val="center"/>
        <w:rPr>
          <w:rFonts w:ascii="宋体" w:hAnsi="宋体" w:cs="宋体" w:hint="eastAsia"/>
          <w:b/>
          <w:color w:val="000000" w:themeColor="text1"/>
          <w:sz w:val="24"/>
          <w:szCs w:val="24"/>
        </w:rPr>
      </w:pPr>
      <w:r>
        <w:rPr>
          <w:rFonts w:ascii="宋体" w:hAnsi="宋体" w:cs="宋体" w:hint="eastAsia"/>
          <w:b/>
          <w:color w:val="000000" w:themeColor="text1"/>
          <w:sz w:val="24"/>
          <w:szCs w:val="24"/>
        </w:rPr>
        <w:t xml:space="preserve">                        合同编号（甲方）：            </w:t>
      </w:r>
    </w:p>
    <w:p w14:paraId="155A3E5E" w14:textId="77777777" w:rsidR="00987F1E" w:rsidRDefault="00000000">
      <w:pPr>
        <w:pStyle w:val="af6"/>
        <w:spacing w:line="360" w:lineRule="auto"/>
        <w:ind w:left="1470" w:right="1470" w:firstLine="482"/>
        <w:jc w:val="center"/>
        <w:rPr>
          <w:rFonts w:ascii="宋体" w:hAnsi="宋体" w:cs="宋体" w:hint="eastAsia"/>
          <w:b/>
          <w:color w:val="000000" w:themeColor="text1"/>
          <w:sz w:val="24"/>
          <w:szCs w:val="24"/>
        </w:rPr>
      </w:pPr>
      <w:r>
        <w:rPr>
          <w:rFonts w:ascii="宋体" w:hAnsi="宋体" w:cs="宋体" w:hint="eastAsia"/>
          <w:b/>
          <w:color w:val="000000" w:themeColor="text1"/>
          <w:sz w:val="24"/>
          <w:szCs w:val="24"/>
        </w:rPr>
        <w:t xml:space="preserve">                        合同编号（乙方）：            </w:t>
      </w:r>
    </w:p>
    <w:p w14:paraId="533AE275" w14:textId="77777777" w:rsidR="00987F1E" w:rsidRDefault="00987F1E">
      <w:pPr>
        <w:pStyle w:val="af6"/>
        <w:spacing w:line="360" w:lineRule="auto"/>
        <w:ind w:left="1470" w:right="1470" w:firstLine="482"/>
        <w:jc w:val="center"/>
        <w:rPr>
          <w:rFonts w:ascii="宋体" w:hAnsi="宋体" w:cs="宋体" w:hint="eastAsia"/>
          <w:b/>
          <w:color w:val="000000" w:themeColor="text1"/>
          <w:sz w:val="24"/>
          <w:szCs w:val="24"/>
        </w:rPr>
      </w:pPr>
    </w:p>
    <w:p w14:paraId="7000040D" w14:textId="77777777" w:rsidR="00987F1E" w:rsidRDefault="00000000">
      <w:pPr>
        <w:pStyle w:val="af6"/>
        <w:spacing w:line="360" w:lineRule="auto"/>
        <w:ind w:left="1470" w:right="1470" w:firstLine="482"/>
        <w:rPr>
          <w:rFonts w:ascii="宋体" w:hAnsi="宋体" w:cs="宋体" w:hint="eastAsia"/>
          <w:b/>
          <w:color w:val="000000" w:themeColor="text1"/>
          <w:sz w:val="24"/>
          <w:szCs w:val="24"/>
        </w:rPr>
      </w:pPr>
      <w:r>
        <w:rPr>
          <w:rFonts w:ascii="宋体" w:hAnsi="宋体" w:cs="宋体" w:hint="eastAsia"/>
          <w:b/>
          <w:color w:val="000000" w:themeColor="text1"/>
          <w:sz w:val="24"/>
          <w:szCs w:val="24"/>
        </w:rPr>
        <w:t xml:space="preserve"> </w:t>
      </w:r>
    </w:p>
    <w:p w14:paraId="731619C2" w14:textId="77777777" w:rsidR="00987F1E" w:rsidRDefault="00000000">
      <w:pPr>
        <w:pStyle w:val="af6"/>
        <w:spacing w:line="360" w:lineRule="auto"/>
        <w:ind w:left="1470" w:right="1470" w:firstLine="482"/>
        <w:rPr>
          <w:rFonts w:ascii="宋体" w:hAnsi="宋体" w:cs="宋体" w:hint="eastAsia"/>
          <w:b/>
          <w:color w:val="000000" w:themeColor="text1"/>
          <w:sz w:val="24"/>
          <w:szCs w:val="24"/>
        </w:rPr>
      </w:pPr>
      <w:r>
        <w:rPr>
          <w:rFonts w:ascii="宋体" w:hAnsi="宋体" w:cs="宋体" w:hint="eastAsia"/>
          <w:b/>
          <w:color w:val="000000" w:themeColor="text1"/>
          <w:sz w:val="24"/>
          <w:szCs w:val="24"/>
        </w:rPr>
        <w:t xml:space="preserve"> </w:t>
      </w:r>
    </w:p>
    <w:p w14:paraId="72CC060B" w14:textId="77777777" w:rsidR="00987F1E" w:rsidRDefault="00000000">
      <w:pPr>
        <w:spacing w:line="360" w:lineRule="auto"/>
        <w:jc w:val="center"/>
        <w:rPr>
          <w:rFonts w:ascii="宋体" w:hAnsi="宋体" w:cs="宋体" w:hint="eastAsia"/>
          <w:color w:val="000000" w:themeColor="text1"/>
          <w:sz w:val="24"/>
        </w:rPr>
      </w:pPr>
      <w:r>
        <w:rPr>
          <w:rFonts w:ascii="宋体" w:hAnsi="宋体" w:cs="宋体" w:hint="eastAsia"/>
          <w:b/>
          <w:color w:val="000000" w:themeColor="text1"/>
          <w:sz w:val="36"/>
          <w:szCs w:val="36"/>
        </w:rPr>
        <w:t>“打造高水平对外开放门户枢纽专题研修班”培训服务项目委托合同</w:t>
      </w:r>
    </w:p>
    <w:p w14:paraId="7A28A979" w14:textId="77777777" w:rsidR="00987F1E" w:rsidRDefault="00000000">
      <w:pPr>
        <w:pStyle w:val="af6"/>
        <w:spacing w:line="360" w:lineRule="auto"/>
        <w:ind w:left="1470" w:right="147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 xml:space="preserve"> </w:t>
      </w:r>
    </w:p>
    <w:p w14:paraId="0A6297D4" w14:textId="77777777" w:rsidR="00987F1E" w:rsidRDefault="00000000">
      <w:pPr>
        <w:pStyle w:val="af6"/>
        <w:spacing w:line="360" w:lineRule="auto"/>
        <w:ind w:left="1470" w:right="147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 xml:space="preserve"> </w:t>
      </w:r>
    </w:p>
    <w:p w14:paraId="04B1BC1E" w14:textId="77777777" w:rsidR="00987F1E" w:rsidRDefault="00000000">
      <w:pPr>
        <w:spacing w:line="360" w:lineRule="auto"/>
        <w:jc w:val="center"/>
        <w:rPr>
          <w:rFonts w:ascii="宋体" w:hAnsi="宋体" w:cs="宋体" w:hint="eastAsia"/>
          <w:b/>
          <w:color w:val="000000" w:themeColor="text1"/>
          <w:sz w:val="24"/>
        </w:rPr>
      </w:pPr>
      <w:r>
        <w:rPr>
          <w:rFonts w:ascii="宋体" w:hAnsi="宋体" w:cs="宋体" w:hint="eastAsia"/>
          <w:b/>
          <w:color w:val="000000" w:themeColor="text1"/>
          <w:sz w:val="24"/>
        </w:rPr>
        <w:t xml:space="preserve">  </w:t>
      </w:r>
    </w:p>
    <w:p w14:paraId="32C12EC7" w14:textId="77777777" w:rsidR="00987F1E" w:rsidRDefault="00000000">
      <w:pPr>
        <w:spacing w:line="360" w:lineRule="auto"/>
        <w:ind w:firstLineChars="300" w:firstLine="720"/>
        <w:rPr>
          <w:rFonts w:ascii="宋体" w:hAnsi="宋体" w:cs="宋体" w:hint="eastAsia"/>
          <w:color w:val="000000" w:themeColor="text1"/>
          <w:sz w:val="24"/>
          <w:u w:val="single"/>
        </w:rPr>
      </w:pPr>
      <w:r>
        <w:rPr>
          <w:rFonts w:ascii="宋体" w:hAnsi="宋体" w:cs="宋体" w:hint="eastAsia"/>
          <w:color w:val="000000" w:themeColor="text1"/>
          <w:sz w:val="24"/>
        </w:rPr>
        <w:t>项目名称</w:t>
      </w:r>
      <w:r>
        <w:rPr>
          <w:rFonts w:ascii="宋体" w:hAnsi="宋体" w:cs="宋体" w:hint="eastAsia"/>
          <w:color w:val="000000" w:themeColor="text1"/>
          <w:sz w:val="24"/>
          <w:u w:val="single"/>
        </w:rPr>
        <w:t>：“打造高水平对外开放门户枢纽专题研修班”培训服务项目</w:t>
      </w:r>
    </w:p>
    <w:p w14:paraId="1A215AF2" w14:textId="77777777" w:rsidR="00987F1E" w:rsidRDefault="00000000">
      <w:pPr>
        <w:spacing w:line="360" w:lineRule="auto"/>
        <w:ind w:firstLineChars="300" w:firstLine="720"/>
        <w:rPr>
          <w:rFonts w:ascii="宋体" w:hAnsi="宋体" w:cs="宋体" w:hint="eastAsia"/>
          <w:color w:val="000000" w:themeColor="text1"/>
          <w:sz w:val="24"/>
          <w:u w:val="single"/>
        </w:rPr>
      </w:pPr>
      <w:r>
        <w:rPr>
          <w:rFonts w:ascii="宋体" w:hAnsi="宋体" w:cs="宋体" w:hint="eastAsia"/>
          <w:color w:val="000000" w:themeColor="text1"/>
          <w:sz w:val="24"/>
        </w:rPr>
        <w:t>项目类型：</w:t>
      </w:r>
      <w:r>
        <w:rPr>
          <w:rFonts w:ascii="宋体" w:hAnsi="宋体" w:cs="宋体" w:hint="eastAsia"/>
          <w:color w:val="000000" w:themeColor="text1"/>
          <w:sz w:val="24"/>
          <w:u w:val="single"/>
        </w:rPr>
        <w:t xml:space="preserve">                        </w:t>
      </w:r>
    </w:p>
    <w:p w14:paraId="099C4823" w14:textId="77777777" w:rsidR="00987F1E" w:rsidRDefault="00000000">
      <w:pPr>
        <w:spacing w:line="360" w:lineRule="auto"/>
        <w:ind w:firstLineChars="300" w:firstLine="720"/>
        <w:rPr>
          <w:rFonts w:ascii="宋体" w:hAnsi="宋体" w:cs="宋体" w:hint="eastAsia"/>
          <w:color w:val="000000" w:themeColor="text1"/>
          <w:sz w:val="24"/>
          <w:u w:val="single"/>
        </w:rPr>
      </w:pPr>
      <w:r>
        <w:rPr>
          <w:rFonts w:ascii="宋体" w:hAnsi="宋体" w:cs="宋体" w:hint="eastAsia"/>
          <w:color w:val="000000" w:themeColor="text1"/>
          <w:sz w:val="24"/>
        </w:rPr>
        <w:t>委托方（甲方）：</w:t>
      </w:r>
      <w:r>
        <w:rPr>
          <w:rFonts w:ascii="宋体" w:hAnsi="宋体" w:cs="宋体" w:hint="eastAsia"/>
          <w:color w:val="000000" w:themeColor="text1"/>
          <w:sz w:val="24"/>
          <w:u w:val="single"/>
        </w:rPr>
        <w:t xml:space="preserve">  深圳市前海深港现代服务业合作区管理局  </w:t>
      </w:r>
    </w:p>
    <w:p w14:paraId="5DBC1AA5" w14:textId="77777777" w:rsidR="00987F1E" w:rsidRDefault="00000000">
      <w:pPr>
        <w:spacing w:line="360" w:lineRule="auto"/>
        <w:ind w:firstLineChars="300" w:firstLine="720"/>
        <w:rPr>
          <w:rFonts w:ascii="宋体" w:hAnsi="宋体" w:cs="宋体" w:hint="eastAsia"/>
          <w:color w:val="000000" w:themeColor="text1"/>
          <w:sz w:val="24"/>
          <w:u w:val="single"/>
        </w:rPr>
      </w:pPr>
      <w:r>
        <w:rPr>
          <w:rFonts w:ascii="宋体" w:hAnsi="宋体" w:cs="宋体" w:hint="eastAsia"/>
          <w:color w:val="000000" w:themeColor="text1"/>
          <w:sz w:val="24"/>
        </w:rPr>
        <w:t>承接方（乙方）：</w:t>
      </w:r>
      <w:r>
        <w:rPr>
          <w:rFonts w:ascii="宋体" w:hAnsi="宋体" w:cs="宋体" w:hint="eastAsia"/>
          <w:color w:val="000000" w:themeColor="text1"/>
          <w:sz w:val="24"/>
          <w:u w:val="single"/>
        </w:rPr>
        <w:t xml:space="preserve">                                        </w:t>
      </w:r>
    </w:p>
    <w:p w14:paraId="0049EFC3" w14:textId="77777777" w:rsidR="00987F1E" w:rsidRDefault="00000000">
      <w:pPr>
        <w:spacing w:line="360" w:lineRule="auto"/>
        <w:jc w:val="center"/>
        <w:rPr>
          <w:rFonts w:ascii="宋体" w:hAnsi="宋体" w:cs="宋体" w:hint="eastAsia"/>
          <w:b/>
          <w:color w:val="000000" w:themeColor="text1"/>
          <w:sz w:val="24"/>
        </w:rPr>
      </w:pPr>
      <w:r>
        <w:rPr>
          <w:rFonts w:ascii="宋体" w:hAnsi="宋体" w:cs="宋体" w:hint="eastAsia"/>
          <w:b/>
          <w:color w:val="000000" w:themeColor="text1"/>
          <w:sz w:val="24"/>
        </w:rPr>
        <w:t xml:space="preserve"> </w:t>
      </w:r>
    </w:p>
    <w:p w14:paraId="0F00D111" w14:textId="77777777" w:rsidR="00987F1E" w:rsidRDefault="00987F1E">
      <w:pPr>
        <w:spacing w:line="360" w:lineRule="auto"/>
        <w:jc w:val="center"/>
        <w:rPr>
          <w:rFonts w:ascii="宋体" w:hAnsi="宋体" w:cs="宋体" w:hint="eastAsia"/>
          <w:color w:val="000000" w:themeColor="text1"/>
          <w:sz w:val="24"/>
        </w:rPr>
      </w:pPr>
    </w:p>
    <w:p w14:paraId="4781B38F" w14:textId="77777777" w:rsidR="00987F1E"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二〇二六年  月</w:t>
      </w:r>
    </w:p>
    <w:p w14:paraId="2F095728" w14:textId="77777777" w:rsidR="00987F1E"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本合同共    页（不含封面）</w:t>
      </w:r>
    </w:p>
    <w:p w14:paraId="1AADEBC8" w14:textId="77777777" w:rsidR="00987F1E"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br w:type="page"/>
      </w:r>
      <w:r>
        <w:rPr>
          <w:rFonts w:ascii="宋体" w:hAnsi="宋体" w:cs="宋体" w:hint="eastAsia"/>
          <w:b/>
          <w:bCs/>
          <w:color w:val="000000" w:themeColor="text1"/>
          <w:sz w:val="24"/>
        </w:rPr>
        <w:lastRenderedPageBreak/>
        <w:t xml:space="preserve">甲方： </w:t>
      </w:r>
      <w:r>
        <w:rPr>
          <w:rFonts w:ascii="宋体" w:hAnsi="宋体" w:cs="宋体" w:hint="eastAsia"/>
          <w:color w:val="000000" w:themeColor="text1"/>
          <w:sz w:val="24"/>
          <w:u w:val="single"/>
        </w:rPr>
        <w:t>深圳市前海深港现代服务业合作区管理局</w:t>
      </w:r>
    </w:p>
    <w:p w14:paraId="39F9CDF4" w14:textId="77777777" w:rsidR="00987F1E"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 xml:space="preserve">地址： </w:t>
      </w:r>
      <w:r>
        <w:rPr>
          <w:rFonts w:ascii="宋体" w:hAnsi="宋体" w:cs="宋体" w:hint="eastAsia"/>
          <w:color w:val="000000" w:themeColor="text1"/>
          <w:sz w:val="24"/>
          <w:u w:val="single"/>
        </w:rPr>
        <w:t>深圳市前海深港合作区</w:t>
      </w:r>
      <w:r>
        <w:rPr>
          <w:rFonts w:ascii="宋体" w:hAnsi="宋体" w:cs="宋体"/>
          <w:color w:val="000000" w:themeColor="text1"/>
          <w:sz w:val="24"/>
          <w:u w:val="single"/>
        </w:rPr>
        <w:t>桂湾五路123号前海大厦T1栋前海管理局</w:t>
      </w:r>
    </w:p>
    <w:p w14:paraId="221FDA8F" w14:textId="77777777" w:rsidR="00987F1E"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 xml:space="preserve"> </w:t>
      </w:r>
    </w:p>
    <w:p w14:paraId="25102B44" w14:textId="77777777" w:rsidR="00987F1E"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乙方：</w:t>
      </w:r>
    </w:p>
    <w:p w14:paraId="560114E3" w14:textId="77777777" w:rsidR="00987F1E"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地址：</w:t>
      </w:r>
    </w:p>
    <w:p w14:paraId="1CB62B8E" w14:textId="77777777" w:rsidR="00987F1E"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 xml:space="preserve"> </w:t>
      </w:r>
    </w:p>
    <w:p w14:paraId="2C81949B"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以下甲方和乙方合称“双方”。</w:t>
      </w:r>
    </w:p>
    <w:p w14:paraId="4A38EE46"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根据《中华人民共和国民法典》等法律、法规的相关规定和编号为【QH2026064】招标项目的中标结果，由【***】单位（以下简称乙方）为中标人。按照《中华人民共和国民法典》和《深圳经济特区政府采购条例》，经甲乙双方协商，就甲方委托</w:t>
      </w:r>
      <w:r>
        <w:rPr>
          <w:rFonts w:ascii="宋体" w:hAnsi="宋体" w:cs="宋体" w:hint="eastAsia"/>
          <w:b/>
          <w:bCs/>
          <w:color w:val="000000" w:themeColor="text1"/>
          <w:sz w:val="24"/>
          <w:u w:val="single"/>
        </w:rPr>
        <w:t>乙方开展</w:t>
      </w:r>
      <w:r>
        <w:rPr>
          <w:rFonts w:ascii="宋体" w:hAnsi="宋体" w:cs="宋体" w:hint="eastAsia"/>
          <w:color w:val="000000" w:themeColor="text1"/>
          <w:sz w:val="24"/>
        </w:rPr>
        <w:t>“打造高水平对外开放门户枢纽专题研修班”培训服务项目</w:t>
      </w:r>
      <w:r>
        <w:rPr>
          <w:rFonts w:ascii="宋体" w:hAnsi="宋体" w:cs="宋体" w:hint="eastAsia"/>
          <w:b/>
          <w:bCs/>
          <w:color w:val="000000" w:themeColor="text1"/>
          <w:kern w:val="0"/>
          <w:sz w:val="24"/>
          <w:u w:val="single"/>
        </w:rPr>
        <w:t>（以下简称本项目）</w:t>
      </w:r>
      <w:r>
        <w:rPr>
          <w:rFonts w:ascii="宋体" w:hAnsi="宋体" w:cs="宋体" w:hint="eastAsia"/>
          <w:color w:val="000000" w:themeColor="text1"/>
          <w:sz w:val="24"/>
        </w:rPr>
        <w:t>，达成以下合同条款：</w:t>
      </w:r>
    </w:p>
    <w:p w14:paraId="6C42E933" w14:textId="77777777" w:rsidR="00987F1E"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第一条 项目内容</w:t>
      </w:r>
    </w:p>
    <w:p w14:paraId="1B5D7894"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项目名称：“打造高水平对外开放门户枢纽专题研修班”培训服务项目</w:t>
      </w:r>
    </w:p>
    <w:p w14:paraId="36FBD80B"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1、项目</w:t>
      </w:r>
      <w:r>
        <w:rPr>
          <w:rFonts w:ascii="宋体" w:hAnsi="宋体" w:cs="宋体" w:hint="eastAsia"/>
          <w:color w:val="000000" w:themeColor="text1"/>
          <w:sz w:val="24"/>
          <w:lang w:val="zh-CN"/>
        </w:rPr>
        <w:t>概况</w:t>
      </w:r>
    </w:p>
    <w:p w14:paraId="401B5750" w14:textId="77777777" w:rsidR="00987F1E" w:rsidRDefault="00000000">
      <w:pPr>
        <w:tabs>
          <w:tab w:val="left" w:pos="720"/>
        </w:tabs>
        <w:autoSpaceDE w:val="0"/>
        <w:autoSpaceDN w:val="0"/>
        <w:adjustRightInd w:val="0"/>
        <w:spacing w:line="360" w:lineRule="auto"/>
        <w:ind w:right="17" w:firstLineChars="200" w:firstLine="480"/>
        <w:jc w:val="left"/>
        <w:outlineLvl w:val="1"/>
        <w:rPr>
          <w:rFonts w:ascii="宋体" w:hAnsi="宋体" w:cs="宋体" w:hint="eastAsia"/>
          <w:color w:val="000000" w:themeColor="text1"/>
          <w:sz w:val="24"/>
        </w:rPr>
      </w:pPr>
      <w:r>
        <w:rPr>
          <w:rFonts w:ascii="宋体" w:hAnsi="宋体" w:cs="宋体" w:hint="eastAsia"/>
          <w:color w:val="000000" w:themeColor="text1"/>
          <w:sz w:val="24"/>
        </w:rPr>
        <w:t>为深化落实党中央对前海的战略部署，加快打造高水平对外开放门户枢纽，构建市场化、法治化、国际化一流营商环境，拟于2026年第三季度赴英国开展学习培训活动。</w:t>
      </w:r>
    </w:p>
    <w:p w14:paraId="25173065" w14:textId="77777777" w:rsidR="00987F1E" w:rsidRDefault="00000000">
      <w:pPr>
        <w:tabs>
          <w:tab w:val="left" w:pos="720"/>
        </w:tabs>
        <w:autoSpaceDE w:val="0"/>
        <w:autoSpaceDN w:val="0"/>
        <w:adjustRightInd w:val="0"/>
        <w:spacing w:line="360" w:lineRule="auto"/>
        <w:ind w:right="17" w:firstLineChars="200" w:firstLine="480"/>
        <w:jc w:val="left"/>
        <w:outlineLvl w:val="1"/>
        <w:rPr>
          <w:rFonts w:ascii="宋体" w:hAnsi="宋体" w:cs="宋体" w:hint="eastAsia"/>
          <w:b/>
          <w:color w:val="000000" w:themeColor="text1"/>
          <w:sz w:val="24"/>
        </w:rPr>
      </w:pPr>
      <w:r>
        <w:rPr>
          <w:rFonts w:ascii="宋体" w:hAnsi="宋体" w:cs="宋体" w:hint="eastAsia"/>
          <w:bCs/>
          <w:color w:val="000000" w:themeColor="text1"/>
          <w:sz w:val="24"/>
        </w:rPr>
        <w:t>2</w:t>
      </w:r>
      <w:r>
        <w:rPr>
          <w:rFonts w:ascii="宋体" w:hAnsi="宋体" w:cs="宋体" w:hint="eastAsia"/>
          <w:color w:val="000000" w:themeColor="text1"/>
          <w:sz w:val="24"/>
        </w:rPr>
        <w:t>、项目内容</w:t>
      </w:r>
    </w:p>
    <w:p w14:paraId="2923F790" w14:textId="77777777" w:rsidR="00987F1E" w:rsidRDefault="00000000">
      <w:pPr>
        <w:pStyle w:val="a6"/>
        <w:spacing w:after="0" w:line="560" w:lineRule="exact"/>
        <w:ind w:firstLineChars="200" w:firstLine="480"/>
        <w:rPr>
          <w:rFonts w:ascii="宋体" w:hAnsi="宋体" w:cs="宋体" w:hint="eastAsia"/>
          <w:bCs/>
          <w:color w:val="000000" w:themeColor="text1"/>
        </w:rPr>
      </w:pPr>
      <w:r>
        <w:rPr>
          <w:rFonts w:ascii="宋体" w:hAnsi="宋体" w:cs="宋体" w:hint="eastAsia"/>
          <w:bCs/>
          <w:color w:val="000000" w:themeColor="text1"/>
        </w:rPr>
        <w:t>（1）培训主题：</w:t>
      </w:r>
      <w:r>
        <w:rPr>
          <w:rFonts w:ascii="宋体" w:hAnsi="宋体" w:cs="宋体" w:hint="eastAsia"/>
          <w:color w:val="000000" w:themeColor="text1"/>
        </w:rPr>
        <w:t>打造高水平对外开放门户枢纽</w:t>
      </w:r>
    </w:p>
    <w:p w14:paraId="11F4ABFE" w14:textId="77777777" w:rsidR="00987F1E" w:rsidRDefault="00000000">
      <w:pPr>
        <w:pStyle w:val="af7"/>
        <w:tabs>
          <w:tab w:val="left" w:pos="720"/>
        </w:tabs>
        <w:autoSpaceDE w:val="0"/>
        <w:autoSpaceDN w:val="0"/>
        <w:adjustRightInd w:val="0"/>
        <w:spacing w:line="360" w:lineRule="auto"/>
        <w:ind w:right="17" w:firstLine="480"/>
        <w:jc w:val="left"/>
        <w:rPr>
          <w:rFonts w:ascii="宋体" w:hAnsi="宋体" w:cs="宋体" w:hint="eastAsia"/>
          <w:bCs/>
          <w:color w:val="000000" w:themeColor="text1"/>
          <w:sz w:val="24"/>
        </w:rPr>
      </w:pPr>
      <w:r>
        <w:rPr>
          <w:rFonts w:ascii="宋体" w:hAnsi="宋体" w:cs="宋体" w:hint="eastAsia"/>
          <w:bCs/>
          <w:color w:val="000000" w:themeColor="text1"/>
          <w:sz w:val="24"/>
        </w:rPr>
        <w:t>（2）出访时间：2026年第三季度（共约14天，具体日期视实际公务安排适当调整）</w:t>
      </w:r>
    </w:p>
    <w:p w14:paraId="4B70C34C" w14:textId="77777777" w:rsidR="00987F1E" w:rsidRDefault="00000000">
      <w:pPr>
        <w:spacing w:line="360" w:lineRule="auto"/>
        <w:ind w:firstLineChars="200" w:firstLine="480"/>
      </w:pPr>
      <w:r>
        <w:rPr>
          <w:rFonts w:ascii="宋体" w:hAnsi="宋体" w:cs="宋体" w:hint="eastAsia"/>
          <w:bCs/>
          <w:color w:val="000000" w:themeColor="text1"/>
          <w:sz w:val="24"/>
        </w:rPr>
        <w:t>（3）出访事项：出访英国开展“</w:t>
      </w:r>
      <w:r>
        <w:rPr>
          <w:rFonts w:ascii="宋体" w:hAnsi="宋体" w:cs="宋体" w:hint="eastAsia"/>
          <w:color w:val="000000" w:themeColor="text1"/>
          <w:sz w:val="24"/>
          <w:u w:val="single"/>
        </w:rPr>
        <w:t>打造高水平对外开放门户枢纽专题研修班</w:t>
      </w:r>
    </w:p>
    <w:p w14:paraId="200486B4" w14:textId="77777777" w:rsidR="00987F1E" w:rsidRDefault="00000000">
      <w:pPr>
        <w:pStyle w:val="af7"/>
        <w:tabs>
          <w:tab w:val="left" w:pos="720"/>
        </w:tabs>
        <w:autoSpaceDE w:val="0"/>
        <w:autoSpaceDN w:val="0"/>
        <w:adjustRightInd w:val="0"/>
        <w:spacing w:line="560" w:lineRule="exact"/>
        <w:ind w:right="17" w:firstLineChars="0" w:firstLine="0"/>
        <w:jc w:val="left"/>
        <w:rPr>
          <w:rFonts w:ascii="宋体" w:hAnsi="宋体" w:cs="宋体" w:hint="eastAsia"/>
          <w:bCs/>
          <w:color w:val="000000" w:themeColor="text1"/>
          <w:sz w:val="24"/>
        </w:rPr>
      </w:pPr>
      <w:r>
        <w:rPr>
          <w:rFonts w:ascii="宋体" w:hAnsi="宋体" w:cs="宋体" w:hint="eastAsia"/>
          <w:bCs/>
          <w:color w:val="000000" w:themeColor="text1"/>
          <w:sz w:val="24"/>
        </w:rPr>
        <w:t>”培训，前海管理局共12人。</w:t>
      </w:r>
    </w:p>
    <w:p w14:paraId="39C085E2" w14:textId="77777777" w:rsidR="00987F1E" w:rsidRDefault="00000000">
      <w:pPr>
        <w:pStyle w:val="af7"/>
        <w:tabs>
          <w:tab w:val="left" w:pos="720"/>
        </w:tabs>
        <w:autoSpaceDE w:val="0"/>
        <w:autoSpaceDN w:val="0"/>
        <w:adjustRightInd w:val="0"/>
        <w:spacing w:line="560" w:lineRule="exact"/>
        <w:ind w:right="17" w:firstLine="480"/>
        <w:jc w:val="left"/>
        <w:rPr>
          <w:rFonts w:ascii="宋体" w:hAnsi="宋体" w:cs="宋体" w:hint="eastAsia"/>
          <w:bCs/>
          <w:color w:val="000000" w:themeColor="text1"/>
          <w:sz w:val="24"/>
        </w:rPr>
      </w:pPr>
      <w:r>
        <w:rPr>
          <w:rFonts w:ascii="宋体" w:hAnsi="宋体" w:cs="宋体" w:hint="eastAsia"/>
          <w:bCs/>
          <w:color w:val="000000" w:themeColor="text1"/>
          <w:sz w:val="24"/>
        </w:rPr>
        <w:t>（4）服务事项：12人在培训期间的住宿费、伙食费、公杂费、培训费、城市间交通费、国际旅费等。</w:t>
      </w:r>
    </w:p>
    <w:p w14:paraId="07823C84" w14:textId="77777777" w:rsidR="00987F1E" w:rsidRDefault="00000000">
      <w:pPr>
        <w:pStyle w:val="af7"/>
        <w:tabs>
          <w:tab w:val="left" w:pos="720"/>
        </w:tabs>
        <w:autoSpaceDE w:val="0"/>
        <w:autoSpaceDN w:val="0"/>
        <w:adjustRightInd w:val="0"/>
        <w:spacing w:line="560" w:lineRule="exact"/>
        <w:ind w:right="17" w:firstLine="480"/>
        <w:jc w:val="left"/>
        <w:rPr>
          <w:rFonts w:ascii="宋体" w:hAnsi="宋体" w:cs="宋体" w:hint="eastAsia"/>
          <w:bCs/>
          <w:color w:val="000000" w:themeColor="text1"/>
          <w:sz w:val="24"/>
        </w:rPr>
      </w:pPr>
      <w:r>
        <w:rPr>
          <w:rFonts w:ascii="宋体" w:hAnsi="宋体" w:cs="宋体" w:hint="eastAsia"/>
          <w:bCs/>
          <w:color w:val="000000" w:themeColor="text1"/>
          <w:sz w:val="24"/>
        </w:rPr>
        <w:t>3、服务地点</w:t>
      </w:r>
    </w:p>
    <w:p w14:paraId="3605BA71" w14:textId="77777777" w:rsidR="00987F1E" w:rsidRDefault="00000000">
      <w:pPr>
        <w:tabs>
          <w:tab w:val="left" w:pos="720"/>
        </w:tabs>
        <w:autoSpaceDE w:val="0"/>
        <w:autoSpaceDN w:val="0"/>
        <w:adjustRightInd w:val="0"/>
        <w:spacing w:line="360" w:lineRule="auto"/>
        <w:ind w:right="17" w:firstLineChars="200" w:firstLine="480"/>
        <w:jc w:val="left"/>
        <w:outlineLvl w:val="1"/>
        <w:rPr>
          <w:rFonts w:ascii="宋体" w:hAnsi="宋体" w:cs="宋体" w:hint="eastAsia"/>
          <w:color w:val="000000" w:themeColor="text1"/>
          <w:sz w:val="24"/>
        </w:rPr>
      </w:pPr>
      <w:r>
        <w:rPr>
          <w:rFonts w:ascii="宋体" w:hAnsi="宋体" w:cs="宋体" w:hint="eastAsia"/>
          <w:color w:val="000000" w:themeColor="text1"/>
          <w:sz w:val="24"/>
        </w:rPr>
        <w:t>甲方指定地点。</w:t>
      </w:r>
    </w:p>
    <w:p w14:paraId="327B93E9" w14:textId="77777777" w:rsidR="00987F1E"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第二条  服务期限及后续服务要求</w:t>
      </w:r>
    </w:p>
    <w:p w14:paraId="350470CF"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2.1服务期限：自合同签订之日起至</w:t>
      </w:r>
      <w:r>
        <w:rPr>
          <w:rFonts w:ascii="宋体" w:hAnsi="宋体" w:cs="宋体"/>
          <w:color w:val="000000" w:themeColor="text1"/>
          <w:sz w:val="24"/>
        </w:rPr>
        <w:t>2026</w:t>
      </w:r>
      <w:r>
        <w:rPr>
          <w:rFonts w:ascii="宋体" w:hAnsi="宋体" w:cs="宋体" w:hint="eastAsia"/>
          <w:color w:val="000000" w:themeColor="text1"/>
          <w:sz w:val="24"/>
        </w:rPr>
        <w:t>年</w:t>
      </w:r>
      <w:r>
        <w:rPr>
          <w:rFonts w:ascii="宋体" w:hAnsi="宋体" w:cs="宋体"/>
          <w:color w:val="000000" w:themeColor="text1"/>
          <w:sz w:val="24"/>
        </w:rPr>
        <w:t>9</w:t>
      </w:r>
      <w:r>
        <w:rPr>
          <w:rFonts w:ascii="宋体" w:hAnsi="宋体" w:cs="宋体" w:hint="eastAsia"/>
          <w:color w:val="000000" w:themeColor="text1"/>
          <w:sz w:val="24"/>
        </w:rPr>
        <w:t>月</w:t>
      </w:r>
      <w:r>
        <w:rPr>
          <w:rFonts w:ascii="宋体" w:hAnsi="宋体" w:cs="宋体"/>
          <w:color w:val="000000" w:themeColor="text1"/>
          <w:sz w:val="24"/>
        </w:rPr>
        <w:t>30</w:t>
      </w:r>
      <w:r>
        <w:rPr>
          <w:rFonts w:ascii="宋体" w:hAnsi="宋体" w:cs="宋体" w:hint="eastAsia"/>
          <w:color w:val="000000" w:themeColor="text1"/>
          <w:sz w:val="24"/>
        </w:rPr>
        <w:t>日。</w:t>
      </w:r>
    </w:p>
    <w:p w14:paraId="1B544998" w14:textId="77777777" w:rsidR="00987F1E" w:rsidRDefault="00000000">
      <w:pPr>
        <w:spacing w:line="360" w:lineRule="auto"/>
        <w:ind w:firstLineChars="200" w:firstLine="480"/>
        <w:rPr>
          <w:color w:val="000000" w:themeColor="text1"/>
        </w:rPr>
      </w:pPr>
      <w:r>
        <w:rPr>
          <w:rFonts w:ascii="宋体" w:hAnsi="宋体" w:cs="宋体" w:hint="eastAsia"/>
          <w:bCs/>
          <w:color w:val="000000" w:themeColor="text1"/>
          <w:sz w:val="24"/>
        </w:rPr>
        <w:t>2.2</w:t>
      </w:r>
      <w:r>
        <w:rPr>
          <w:rFonts w:ascii="宋体" w:hAnsi="宋体" w:cs="宋体" w:hint="eastAsia"/>
          <w:color w:val="000000" w:themeColor="text1"/>
          <w:sz w:val="24"/>
        </w:rPr>
        <w:t>后续服务要求</w:t>
      </w:r>
      <w:r>
        <w:rPr>
          <w:rFonts w:ascii="宋体" w:hAnsi="宋体" w:cs="宋体" w:hint="eastAsia"/>
          <w:bCs/>
          <w:color w:val="000000" w:themeColor="text1"/>
          <w:sz w:val="24"/>
        </w:rPr>
        <w:t>：项目后续服务期限自最终成果通过甲方审查之日起的6个月内，服务期内乙方应向甲方提供后续的咨询服务，并协助甲方完成各种后续审计、评估等工作。</w:t>
      </w:r>
    </w:p>
    <w:p w14:paraId="0BA52CC4" w14:textId="77777777" w:rsidR="00987F1E"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第三条  项目资料归属</w:t>
      </w:r>
    </w:p>
    <w:p w14:paraId="2498E824"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1、所有提交给甲方的项目文件及相关资料的</w:t>
      </w:r>
      <w:r>
        <w:rPr>
          <w:rFonts w:ascii="宋体" w:hAnsi="宋体" w:cs="宋体"/>
          <w:color w:val="000000" w:themeColor="text1"/>
          <w:sz w:val="24"/>
        </w:rPr>
        <w:t>阶段性成果及</w:t>
      </w:r>
      <w:r>
        <w:rPr>
          <w:rFonts w:ascii="宋体" w:hAnsi="宋体" w:cs="宋体" w:hint="eastAsia"/>
          <w:color w:val="000000" w:themeColor="text1"/>
          <w:sz w:val="24"/>
        </w:rPr>
        <w:t>最后文本，包括为履行服务范围所编制的计划和证明资料等，都属于甲方</w:t>
      </w:r>
      <w:r>
        <w:rPr>
          <w:rFonts w:ascii="宋体" w:hAnsi="宋体" w:cs="宋体"/>
          <w:color w:val="000000" w:themeColor="text1"/>
          <w:sz w:val="24"/>
        </w:rPr>
        <w:t>所有</w:t>
      </w:r>
      <w:r>
        <w:rPr>
          <w:rFonts w:ascii="宋体" w:hAnsi="宋体" w:cs="宋体" w:hint="eastAsia"/>
          <w:color w:val="000000" w:themeColor="text1"/>
          <w:sz w:val="24"/>
        </w:rPr>
        <w:t>，乙方在提交给甲方之前应将上述资料进行整理归类和编制索引。</w:t>
      </w:r>
    </w:p>
    <w:p w14:paraId="004D6B76"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2、乙方未经甲方的书面同意，不得将上述资料用于与本项目之外的任何项目，也不得将其泄露或授权给第三方使用。</w:t>
      </w:r>
    </w:p>
    <w:p w14:paraId="5FD2D5E0" w14:textId="77777777" w:rsidR="00987F1E"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第四条  甲方的权利与义务</w:t>
      </w:r>
    </w:p>
    <w:p w14:paraId="6A66ECCA"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1、提出活动需求，制订教学计划；</w:t>
      </w:r>
    </w:p>
    <w:p w14:paraId="6AD00C21"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2、总体协调，为培训班提供相关支持；</w:t>
      </w:r>
    </w:p>
    <w:p w14:paraId="17B87730"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3、确定培训对象，将培训人员名单和人数通知乙方，配合乙方做好报名工作；</w:t>
      </w:r>
    </w:p>
    <w:p w14:paraId="5B3BDDE5"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4、对乙方的教学组织安排和教学效果进行监督；</w:t>
      </w:r>
    </w:p>
    <w:p w14:paraId="0E50C0CC"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5、按时向乙方支付费用；</w:t>
      </w:r>
    </w:p>
    <w:p w14:paraId="6ACCE756"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6、在培训后对学员学习和项目成效进行综合评估；</w:t>
      </w:r>
    </w:p>
    <w:p w14:paraId="59898D4E"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7、配合乙方做好学员的组织管理工作。</w:t>
      </w:r>
    </w:p>
    <w:p w14:paraId="61E34040"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8、甲方指定项目联系人：</w:t>
      </w:r>
    </w:p>
    <w:p w14:paraId="1AFD21B5"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姓名：  </w:t>
      </w:r>
    </w:p>
    <w:p w14:paraId="2CD328EB"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联系方式：</w:t>
      </w:r>
      <w:r>
        <w:rPr>
          <w:rFonts w:ascii="宋体" w:hAnsi="宋体" w:cs="宋体"/>
          <w:color w:val="000000" w:themeColor="text1"/>
          <w:sz w:val="24"/>
        </w:rPr>
        <w:t>0755-</w:t>
      </w:r>
      <w:r>
        <w:rPr>
          <w:rFonts w:ascii="宋体" w:hAnsi="宋体" w:cs="宋体" w:hint="eastAsia"/>
          <w:color w:val="000000" w:themeColor="text1"/>
          <w:sz w:val="24"/>
        </w:rPr>
        <w:t xml:space="preserve"> </w:t>
      </w:r>
    </w:p>
    <w:p w14:paraId="7C657B91" w14:textId="77777777" w:rsidR="00987F1E"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第五条 乙方的权利与义务</w:t>
      </w:r>
    </w:p>
    <w:p w14:paraId="2DB8C1D0"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1、根据甲方需求制定培训方案；</w:t>
      </w:r>
    </w:p>
    <w:p w14:paraId="4207633B"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2、执行教学计划，包括落实教学场地、教材和教学设备等；对外语授课课程配课堂交替传译；</w:t>
      </w:r>
    </w:p>
    <w:p w14:paraId="510FE4D6"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3、协助甲方做好报名统计工作；</w:t>
      </w:r>
    </w:p>
    <w:p w14:paraId="13194D0A"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4、负责教学管理、监督，确保教学质量；</w:t>
      </w:r>
    </w:p>
    <w:p w14:paraId="7D982C05"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5、课程结束后为学员拍摄集体照，向全程参与课程的学员颁发结业证书。</w:t>
      </w:r>
    </w:p>
    <w:p w14:paraId="2AC627E8"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6、做好后勤保障，确保授课教授的服务到位，确保学员学习用品，教授交</w:t>
      </w:r>
      <w:r>
        <w:rPr>
          <w:rFonts w:ascii="宋体" w:hAnsi="宋体" w:cs="宋体" w:hint="eastAsia"/>
          <w:color w:val="000000" w:themeColor="text1"/>
          <w:sz w:val="24"/>
        </w:rPr>
        <w:lastRenderedPageBreak/>
        <w:t>通和餐饮安排服务落实到位；</w:t>
      </w:r>
    </w:p>
    <w:p w14:paraId="37DD86DF"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7、向甲方出具培训费用的有效全额学费发票；</w:t>
      </w:r>
    </w:p>
    <w:p w14:paraId="1339A435"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8、负责配合甲方在培训后对学员学习和项目成效进行评估。</w:t>
      </w:r>
    </w:p>
    <w:p w14:paraId="1C05FE04"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9、在服务期限内，项目人员应相对稳定，更换现场人员，须经甲方书面同意后方可更换。乙方须指定2名签收人，代表乙方签收甲方发出的任务书。签收人需持乙方法人授权委托书报甲方备案，授权有效期与双方签订的合同期限一致。更换授权签收人须提前30个工作日向甲方提出书面申请。</w:t>
      </w:r>
    </w:p>
    <w:p w14:paraId="35C8B587"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10、乙方对其工作人员在合同履行期间的一切行为负责，期间发生的一切安全事故责任、其他人身损害意外及因此发生的人身损害赔偿和其他费用由乙方自行承担，概与甲方无关。若因乙方工作人员的行为导致甲方支付赔偿或其他费用，乙方应当全部偿还给甲方。</w:t>
      </w:r>
    </w:p>
    <w:p w14:paraId="0182CB63"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11、乙方指定项目联系人：</w:t>
      </w:r>
    </w:p>
    <w:p w14:paraId="6748CDA2"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姓名： </w:t>
      </w:r>
    </w:p>
    <w:p w14:paraId="6A2F7145" w14:textId="77777777" w:rsidR="00987F1E" w:rsidRDefault="00000000">
      <w:pPr>
        <w:spacing w:line="360" w:lineRule="auto"/>
        <w:ind w:firstLineChars="200" w:firstLine="480"/>
        <w:rPr>
          <w:color w:val="000000" w:themeColor="text1"/>
        </w:rPr>
      </w:pPr>
      <w:r>
        <w:rPr>
          <w:rFonts w:ascii="宋体" w:hAnsi="宋体" w:cs="宋体" w:hint="eastAsia"/>
          <w:color w:val="000000" w:themeColor="text1"/>
          <w:sz w:val="24"/>
        </w:rPr>
        <w:t>联系方式：</w:t>
      </w:r>
    </w:p>
    <w:p w14:paraId="732FB22C" w14:textId="77777777" w:rsidR="00987F1E"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第六条  人员要求</w:t>
      </w:r>
    </w:p>
    <w:p w14:paraId="7A34B3C8"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以下为本项目核心领导团队。</w:t>
      </w:r>
    </w:p>
    <w:tbl>
      <w:tblPr>
        <w:tblW w:w="8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169"/>
        <w:gridCol w:w="677"/>
        <w:gridCol w:w="677"/>
        <w:gridCol w:w="677"/>
        <w:gridCol w:w="1392"/>
        <w:gridCol w:w="2909"/>
      </w:tblGrid>
      <w:tr w:rsidR="00987F1E" w14:paraId="24074853" w14:textId="77777777">
        <w:trPr>
          <w:trHeight w:val="649"/>
          <w:jc w:val="center"/>
        </w:trPr>
        <w:tc>
          <w:tcPr>
            <w:tcW w:w="648" w:type="dxa"/>
            <w:tcBorders>
              <w:top w:val="single" w:sz="4" w:space="0" w:color="auto"/>
              <w:left w:val="single" w:sz="4" w:space="0" w:color="auto"/>
              <w:bottom w:val="single" w:sz="4" w:space="0" w:color="auto"/>
              <w:right w:val="single" w:sz="4" w:space="0" w:color="auto"/>
            </w:tcBorders>
            <w:vAlign w:val="center"/>
          </w:tcPr>
          <w:p w14:paraId="440FADE4" w14:textId="77777777" w:rsidR="00987F1E"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序号</w:t>
            </w:r>
          </w:p>
        </w:tc>
        <w:tc>
          <w:tcPr>
            <w:tcW w:w="1169" w:type="dxa"/>
            <w:tcBorders>
              <w:top w:val="single" w:sz="4" w:space="0" w:color="auto"/>
              <w:left w:val="nil"/>
              <w:bottom w:val="single" w:sz="4" w:space="0" w:color="auto"/>
              <w:right w:val="single" w:sz="4" w:space="0" w:color="auto"/>
            </w:tcBorders>
            <w:vAlign w:val="center"/>
          </w:tcPr>
          <w:p w14:paraId="2D7126E1" w14:textId="77777777" w:rsidR="00987F1E"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姓名</w:t>
            </w:r>
          </w:p>
        </w:tc>
        <w:tc>
          <w:tcPr>
            <w:tcW w:w="677" w:type="dxa"/>
            <w:tcBorders>
              <w:top w:val="single" w:sz="4" w:space="0" w:color="auto"/>
              <w:left w:val="nil"/>
              <w:bottom w:val="single" w:sz="4" w:space="0" w:color="auto"/>
              <w:right w:val="single" w:sz="4" w:space="0" w:color="auto"/>
            </w:tcBorders>
            <w:vAlign w:val="center"/>
          </w:tcPr>
          <w:p w14:paraId="752E9514" w14:textId="77777777" w:rsidR="00987F1E"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性别</w:t>
            </w:r>
          </w:p>
        </w:tc>
        <w:tc>
          <w:tcPr>
            <w:tcW w:w="677" w:type="dxa"/>
            <w:tcBorders>
              <w:top w:val="single" w:sz="4" w:space="0" w:color="auto"/>
              <w:left w:val="nil"/>
              <w:bottom w:val="single" w:sz="4" w:space="0" w:color="auto"/>
              <w:right w:val="single" w:sz="4" w:space="0" w:color="auto"/>
            </w:tcBorders>
            <w:vAlign w:val="center"/>
          </w:tcPr>
          <w:p w14:paraId="519CFDAA" w14:textId="77777777" w:rsidR="00987F1E"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年龄</w:t>
            </w:r>
          </w:p>
        </w:tc>
        <w:tc>
          <w:tcPr>
            <w:tcW w:w="677" w:type="dxa"/>
            <w:tcBorders>
              <w:top w:val="single" w:sz="4" w:space="0" w:color="auto"/>
              <w:left w:val="nil"/>
              <w:bottom w:val="single" w:sz="4" w:space="0" w:color="auto"/>
              <w:right w:val="single" w:sz="4" w:space="0" w:color="auto"/>
            </w:tcBorders>
            <w:vAlign w:val="center"/>
          </w:tcPr>
          <w:p w14:paraId="11312777" w14:textId="77777777" w:rsidR="00987F1E"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学历</w:t>
            </w:r>
          </w:p>
        </w:tc>
        <w:tc>
          <w:tcPr>
            <w:tcW w:w="1392" w:type="dxa"/>
            <w:tcBorders>
              <w:top w:val="single" w:sz="4" w:space="0" w:color="auto"/>
              <w:left w:val="nil"/>
              <w:bottom w:val="single" w:sz="4" w:space="0" w:color="auto"/>
              <w:right w:val="single" w:sz="4" w:space="0" w:color="auto"/>
            </w:tcBorders>
            <w:vAlign w:val="center"/>
          </w:tcPr>
          <w:p w14:paraId="5AA52156" w14:textId="77777777" w:rsidR="00987F1E"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职称、职务</w:t>
            </w:r>
          </w:p>
        </w:tc>
        <w:tc>
          <w:tcPr>
            <w:tcW w:w="2909" w:type="dxa"/>
            <w:tcBorders>
              <w:top w:val="single" w:sz="4" w:space="0" w:color="auto"/>
              <w:left w:val="nil"/>
              <w:bottom w:val="single" w:sz="4" w:space="0" w:color="auto"/>
              <w:right w:val="single" w:sz="4" w:space="0" w:color="auto"/>
            </w:tcBorders>
            <w:vAlign w:val="center"/>
          </w:tcPr>
          <w:p w14:paraId="7B7FBB60" w14:textId="77777777" w:rsidR="00987F1E"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拟任</w:t>
            </w:r>
            <w:r>
              <w:rPr>
                <w:rFonts w:ascii="宋体" w:hAnsi="宋体" w:cs="宋体"/>
                <w:color w:val="000000" w:themeColor="text1"/>
                <w:sz w:val="24"/>
              </w:rPr>
              <w:t>团队</w:t>
            </w:r>
            <w:r>
              <w:rPr>
                <w:rFonts w:ascii="宋体" w:hAnsi="宋体" w:cs="宋体" w:hint="eastAsia"/>
                <w:color w:val="000000" w:themeColor="text1"/>
                <w:sz w:val="24"/>
              </w:rPr>
              <w:t>职务</w:t>
            </w:r>
          </w:p>
        </w:tc>
      </w:tr>
      <w:tr w:rsidR="00987F1E" w14:paraId="2804AE4B" w14:textId="77777777">
        <w:trPr>
          <w:trHeight w:val="649"/>
          <w:jc w:val="center"/>
        </w:trPr>
        <w:tc>
          <w:tcPr>
            <w:tcW w:w="648" w:type="dxa"/>
            <w:tcBorders>
              <w:top w:val="single" w:sz="4" w:space="0" w:color="auto"/>
              <w:left w:val="single" w:sz="4" w:space="0" w:color="auto"/>
              <w:bottom w:val="single" w:sz="4" w:space="0" w:color="auto"/>
              <w:right w:val="single" w:sz="4" w:space="0" w:color="auto"/>
            </w:tcBorders>
            <w:vAlign w:val="center"/>
          </w:tcPr>
          <w:p w14:paraId="6D622AD5" w14:textId="77777777" w:rsidR="00987F1E"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1</w:t>
            </w:r>
          </w:p>
        </w:tc>
        <w:tc>
          <w:tcPr>
            <w:tcW w:w="1169" w:type="dxa"/>
            <w:tcBorders>
              <w:top w:val="single" w:sz="4" w:space="0" w:color="auto"/>
              <w:left w:val="nil"/>
              <w:bottom w:val="single" w:sz="4" w:space="0" w:color="auto"/>
              <w:right w:val="single" w:sz="4" w:space="0" w:color="auto"/>
            </w:tcBorders>
            <w:vAlign w:val="center"/>
          </w:tcPr>
          <w:p w14:paraId="401D87F3" w14:textId="77777777" w:rsidR="00987F1E" w:rsidRDefault="00987F1E">
            <w:pPr>
              <w:spacing w:line="360" w:lineRule="auto"/>
              <w:jc w:val="center"/>
              <w:rPr>
                <w:rFonts w:ascii="宋体" w:hAnsi="宋体" w:cs="宋体" w:hint="eastAsia"/>
                <w:color w:val="000000" w:themeColor="text1"/>
                <w:sz w:val="24"/>
              </w:rPr>
            </w:pPr>
          </w:p>
        </w:tc>
        <w:tc>
          <w:tcPr>
            <w:tcW w:w="677" w:type="dxa"/>
            <w:tcBorders>
              <w:top w:val="single" w:sz="4" w:space="0" w:color="auto"/>
              <w:left w:val="nil"/>
              <w:bottom w:val="single" w:sz="4" w:space="0" w:color="auto"/>
              <w:right w:val="single" w:sz="4" w:space="0" w:color="auto"/>
            </w:tcBorders>
            <w:vAlign w:val="center"/>
          </w:tcPr>
          <w:p w14:paraId="59160083" w14:textId="77777777" w:rsidR="00987F1E" w:rsidRDefault="00987F1E">
            <w:pPr>
              <w:spacing w:line="360" w:lineRule="auto"/>
              <w:jc w:val="center"/>
              <w:rPr>
                <w:rFonts w:ascii="宋体" w:hAnsi="宋体" w:cs="宋体" w:hint="eastAsia"/>
                <w:color w:val="000000" w:themeColor="text1"/>
                <w:sz w:val="24"/>
              </w:rPr>
            </w:pPr>
          </w:p>
        </w:tc>
        <w:tc>
          <w:tcPr>
            <w:tcW w:w="677" w:type="dxa"/>
            <w:tcBorders>
              <w:top w:val="single" w:sz="4" w:space="0" w:color="auto"/>
              <w:left w:val="nil"/>
              <w:bottom w:val="single" w:sz="4" w:space="0" w:color="auto"/>
              <w:right w:val="single" w:sz="4" w:space="0" w:color="auto"/>
            </w:tcBorders>
            <w:vAlign w:val="center"/>
          </w:tcPr>
          <w:p w14:paraId="73FE8473" w14:textId="77777777" w:rsidR="00987F1E" w:rsidRDefault="00987F1E">
            <w:pPr>
              <w:spacing w:line="360" w:lineRule="auto"/>
              <w:jc w:val="center"/>
              <w:rPr>
                <w:rFonts w:ascii="宋体" w:hAnsi="宋体" w:cs="宋体" w:hint="eastAsia"/>
                <w:color w:val="000000" w:themeColor="text1"/>
                <w:sz w:val="24"/>
              </w:rPr>
            </w:pPr>
          </w:p>
        </w:tc>
        <w:tc>
          <w:tcPr>
            <w:tcW w:w="677" w:type="dxa"/>
            <w:tcBorders>
              <w:top w:val="single" w:sz="4" w:space="0" w:color="auto"/>
              <w:left w:val="nil"/>
              <w:bottom w:val="single" w:sz="4" w:space="0" w:color="auto"/>
              <w:right w:val="single" w:sz="4" w:space="0" w:color="auto"/>
            </w:tcBorders>
            <w:vAlign w:val="center"/>
          </w:tcPr>
          <w:p w14:paraId="60DBC88C" w14:textId="77777777" w:rsidR="00987F1E" w:rsidRDefault="00987F1E">
            <w:pPr>
              <w:spacing w:line="360" w:lineRule="auto"/>
              <w:jc w:val="center"/>
              <w:rPr>
                <w:rFonts w:ascii="宋体" w:hAnsi="宋体" w:cs="宋体" w:hint="eastAsia"/>
                <w:color w:val="000000" w:themeColor="text1"/>
                <w:sz w:val="24"/>
              </w:rPr>
            </w:pPr>
          </w:p>
        </w:tc>
        <w:tc>
          <w:tcPr>
            <w:tcW w:w="1392" w:type="dxa"/>
            <w:tcBorders>
              <w:top w:val="single" w:sz="4" w:space="0" w:color="auto"/>
              <w:left w:val="nil"/>
              <w:bottom w:val="single" w:sz="4" w:space="0" w:color="auto"/>
              <w:right w:val="single" w:sz="4" w:space="0" w:color="auto"/>
            </w:tcBorders>
            <w:vAlign w:val="center"/>
          </w:tcPr>
          <w:p w14:paraId="6653AEAE" w14:textId="77777777" w:rsidR="00987F1E" w:rsidRDefault="00987F1E">
            <w:pPr>
              <w:spacing w:line="360" w:lineRule="auto"/>
              <w:jc w:val="center"/>
              <w:rPr>
                <w:rFonts w:ascii="宋体" w:hAnsi="宋体" w:cs="宋体" w:hint="eastAsia"/>
                <w:color w:val="000000" w:themeColor="text1"/>
                <w:sz w:val="24"/>
              </w:rPr>
            </w:pPr>
          </w:p>
        </w:tc>
        <w:tc>
          <w:tcPr>
            <w:tcW w:w="2909" w:type="dxa"/>
            <w:tcBorders>
              <w:top w:val="single" w:sz="4" w:space="0" w:color="auto"/>
              <w:left w:val="nil"/>
              <w:bottom w:val="single" w:sz="4" w:space="0" w:color="auto"/>
              <w:right w:val="single" w:sz="4" w:space="0" w:color="auto"/>
            </w:tcBorders>
            <w:vAlign w:val="center"/>
          </w:tcPr>
          <w:p w14:paraId="1842BE37" w14:textId="77777777" w:rsidR="00987F1E" w:rsidRDefault="00987F1E">
            <w:pPr>
              <w:spacing w:line="360" w:lineRule="auto"/>
              <w:jc w:val="center"/>
              <w:rPr>
                <w:rFonts w:ascii="宋体" w:hAnsi="宋体" w:cs="宋体" w:hint="eastAsia"/>
                <w:color w:val="000000" w:themeColor="text1"/>
                <w:sz w:val="24"/>
              </w:rPr>
            </w:pPr>
          </w:p>
        </w:tc>
      </w:tr>
      <w:tr w:rsidR="00987F1E" w14:paraId="64760B35" w14:textId="77777777">
        <w:trPr>
          <w:trHeight w:val="649"/>
          <w:jc w:val="center"/>
        </w:trPr>
        <w:tc>
          <w:tcPr>
            <w:tcW w:w="648" w:type="dxa"/>
            <w:tcBorders>
              <w:top w:val="single" w:sz="4" w:space="0" w:color="auto"/>
              <w:left w:val="single" w:sz="4" w:space="0" w:color="auto"/>
              <w:bottom w:val="single" w:sz="4" w:space="0" w:color="auto"/>
              <w:right w:val="single" w:sz="4" w:space="0" w:color="auto"/>
            </w:tcBorders>
            <w:vAlign w:val="center"/>
          </w:tcPr>
          <w:p w14:paraId="03D7916F" w14:textId="77777777" w:rsidR="00987F1E"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2</w:t>
            </w:r>
          </w:p>
        </w:tc>
        <w:tc>
          <w:tcPr>
            <w:tcW w:w="1169" w:type="dxa"/>
            <w:tcBorders>
              <w:top w:val="single" w:sz="4" w:space="0" w:color="auto"/>
              <w:left w:val="nil"/>
              <w:bottom w:val="single" w:sz="4" w:space="0" w:color="auto"/>
              <w:right w:val="single" w:sz="4" w:space="0" w:color="auto"/>
            </w:tcBorders>
            <w:vAlign w:val="center"/>
          </w:tcPr>
          <w:p w14:paraId="2BB958B7" w14:textId="77777777" w:rsidR="00987F1E" w:rsidRDefault="00987F1E">
            <w:pPr>
              <w:spacing w:line="360" w:lineRule="auto"/>
              <w:jc w:val="center"/>
              <w:rPr>
                <w:rFonts w:ascii="宋体" w:hAnsi="宋体" w:cs="宋体" w:hint="eastAsia"/>
                <w:color w:val="000000" w:themeColor="text1"/>
                <w:sz w:val="24"/>
              </w:rPr>
            </w:pPr>
          </w:p>
        </w:tc>
        <w:tc>
          <w:tcPr>
            <w:tcW w:w="677" w:type="dxa"/>
            <w:tcBorders>
              <w:top w:val="single" w:sz="4" w:space="0" w:color="auto"/>
              <w:left w:val="nil"/>
              <w:bottom w:val="single" w:sz="4" w:space="0" w:color="auto"/>
              <w:right w:val="single" w:sz="4" w:space="0" w:color="auto"/>
            </w:tcBorders>
            <w:vAlign w:val="center"/>
          </w:tcPr>
          <w:p w14:paraId="7A6E558B" w14:textId="77777777" w:rsidR="00987F1E" w:rsidRDefault="00987F1E">
            <w:pPr>
              <w:spacing w:line="360" w:lineRule="auto"/>
              <w:jc w:val="center"/>
              <w:rPr>
                <w:rFonts w:ascii="宋体" w:hAnsi="宋体" w:cs="宋体" w:hint="eastAsia"/>
                <w:color w:val="000000" w:themeColor="text1"/>
                <w:sz w:val="24"/>
              </w:rPr>
            </w:pPr>
          </w:p>
        </w:tc>
        <w:tc>
          <w:tcPr>
            <w:tcW w:w="677" w:type="dxa"/>
            <w:tcBorders>
              <w:top w:val="single" w:sz="4" w:space="0" w:color="auto"/>
              <w:left w:val="nil"/>
              <w:bottom w:val="single" w:sz="4" w:space="0" w:color="auto"/>
              <w:right w:val="single" w:sz="4" w:space="0" w:color="auto"/>
            </w:tcBorders>
            <w:vAlign w:val="center"/>
          </w:tcPr>
          <w:p w14:paraId="0DA7B026" w14:textId="77777777" w:rsidR="00987F1E" w:rsidRDefault="00987F1E">
            <w:pPr>
              <w:spacing w:line="360" w:lineRule="auto"/>
              <w:jc w:val="center"/>
              <w:rPr>
                <w:rFonts w:ascii="宋体" w:hAnsi="宋体" w:cs="宋体" w:hint="eastAsia"/>
                <w:color w:val="000000" w:themeColor="text1"/>
                <w:sz w:val="24"/>
              </w:rPr>
            </w:pPr>
          </w:p>
        </w:tc>
        <w:tc>
          <w:tcPr>
            <w:tcW w:w="677" w:type="dxa"/>
            <w:tcBorders>
              <w:top w:val="single" w:sz="4" w:space="0" w:color="auto"/>
              <w:left w:val="nil"/>
              <w:bottom w:val="single" w:sz="4" w:space="0" w:color="auto"/>
              <w:right w:val="single" w:sz="4" w:space="0" w:color="auto"/>
            </w:tcBorders>
            <w:vAlign w:val="center"/>
          </w:tcPr>
          <w:p w14:paraId="46B33D09" w14:textId="77777777" w:rsidR="00987F1E" w:rsidRDefault="00987F1E">
            <w:pPr>
              <w:spacing w:line="360" w:lineRule="auto"/>
              <w:jc w:val="center"/>
              <w:rPr>
                <w:rFonts w:ascii="宋体" w:hAnsi="宋体" w:cs="宋体" w:hint="eastAsia"/>
                <w:color w:val="000000" w:themeColor="text1"/>
                <w:sz w:val="24"/>
              </w:rPr>
            </w:pPr>
          </w:p>
        </w:tc>
        <w:tc>
          <w:tcPr>
            <w:tcW w:w="1392" w:type="dxa"/>
            <w:tcBorders>
              <w:top w:val="single" w:sz="4" w:space="0" w:color="auto"/>
              <w:left w:val="nil"/>
              <w:bottom w:val="single" w:sz="4" w:space="0" w:color="auto"/>
              <w:right w:val="single" w:sz="4" w:space="0" w:color="auto"/>
            </w:tcBorders>
            <w:vAlign w:val="center"/>
          </w:tcPr>
          <w:p w14:paraId="57AC5607" w14:textId="77777777" w:rsidR="00987F1E" w:rsidRDefault="00987F1E">
            <w:pPr>
              <w:spacing w:line="360" w:lineRule="auto"/>
              <w:jc w:val="center"/>
              <w:rPr>
                <w:rFonts w:ascii="宋体" w:hAnsi="宋体" w:cs="宋体" w:hint="eastAsia"/>
                <w:color w:val="000000" w:themeColor="text1"/>
                <w:sz w:val="24"/>
              </w:rPr>
            </w:pPr>
          </w:p>
        </w:tc>
        <w:tc>
          <w:tcPr>
            <w:tcW w:w="2909" w:type="dxa"/>
            <w:tcBorders>
              <w:top w:val="single" w:sz="4" w:space="0" w:color="auto"/>
              <w:left w:val="nil"/>
              <w:bottom w:val="single" w:sz="4" w:space="0" w:color="auto"/>
              <w:right w:val="single" w:sz="4" w:space="0" w:color="auto"/>
            </w:tcBorders>
            <w:vAlign w:val="center"/>
          </w:tcPr>
          <w:p w14:paraId="5991DE44" w14:textId="77777777" w:rsidR="00987F1E" w:rsidRDefault="00987F1E">
            <w:pPr>
              <w:spacing w:line="360" w:lineRule="auto"/>
              <w:jc w:val="center"/>
              <w:rPr>
                <w:rFonts w:ascii="宋体" w:hAnsi="宋体" w:cs="宋体" w:hint="eastAsia"/>
                <w:color w:val="000000" w:themeColor="text1"/>
                <w:sz w:val="24"/>
              </w:rPr>
            </w:pPr>
          </w:p>
        </w:tc>
      </w:tr>
    </w:tbl>
    <w:p w14:paraId="1F367B9A"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1、参加本项目的人员必须具有国家和有关部门规定的相应资质。</w:t>
      </w:r>
    </w:p>
    <w:p w14:paraId="1543B68C"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2、参加本项目的人员配置必须与合同中的项目成员组成一致，若需调整需经甲方</w:t>
      </w:r>
      <w:r>
        <w:rPr>
          <w:rFonts w:ascii="宋体" w:hAnsi="宋体" w:cs="宋体"/>
          <w:color w:val="000000" w:themeColor="text1"/>
          <w:sz w:val="24"/>
        </w:rPr>
        <w:t>书面</w:t>
      </w:r>
      <w:r>
        <w:rPr>
          <w:rFonts w:ascii="宋体" w:hAnsi="宋体" w:cs="宋体" w:hint="eastAsia"/>
          <w:color w:val="000000" w:themeColor="text1"/>
          <w:sz w:val="24"/>
        </w:rPr>
        <w:t>同意后，方可变更。</w:t>
      </w:r>
    </w:p>
    <w:p w14:paraId="79BE1F04"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3、必须以乙方直属人员</w:t>
      </w:r>
      <w:r>
        <w:rPr>
          <w:rFonts w:ascii="宋体" w:hAnsi="宋体" w:cs="宋体"/>
          <w:color w:val="000000" w:themeColor="text1"/>
          <w:sz w:val="24"/>
        </w:rPr>
        <w:t>（直属人员指</w:t>
      </w:r>
      <w:r>
        <w:rPr>
          <w:rFonts w:ascii="宋体" w:hAnsi="宋体" w:cs="宋体" w:hint="eastAsia"/>
          <w:color w:val="000000" w:themeColor="text1"/>
          <w:sz w:val="24"/>
        </w:rPr>
        <w:t>劳动合同、社会保险等劳动关系</w:t>
      </w:r>
      <w:r>
        <w:rPr>
          <w:rFonts w:ascii="宋体" w:hAnsi="宋体" w:cs="宋体"/>
          <w:color w:val="000000" w:themeColor="text1"/>
          <w:sz w:val="24"/>
        </w:rPr>
        <w:t>在乙方的人员）</w:t>
      </w:r>
      <w:r>
        <w:rPr>
          <w:rFonts w:ascii="宋体" w:hAnsi="宋体" w:cs="宋体" w:hint="eastAsia"/>
          <w:color w:val="000000" w:themeColor="text1"/>
          <w:sz w:val="24"/>
        </w:rPr>
        <w:t>参与本项目服务，不得使用挂靠队伍。</w:t>
      </w:r>
    </w:p>
    <w:p w14:paraId="212A6D51" w14:textId="77777777" w:rsidR="00987F1E"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第七条 成果权属与知识产权</w:t>
      </w:r>
    </w:p>
    <w:p w14:paraId="1E0D13AA"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 本项目全部阶段性成果和最终成果（包括为后续服务范围所编制的文件）的知识产权以及与之相关的所有权利归甲方所有；本合同签署前双方已经拥有的知识产权权利，仍归各自所有。</w:t>
      </w:r>
    </w:p>
    <w:p w14:paraId="7EF3660A"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2、双方确定，甲方有权利用乙方按照本合同约定提供的研究开发成果（如果），进行后续改进。由此产生的具有实质性或创造性技术进步特征的新的技术成果及其权利归属，全部由甲方享有。具体相关利益的分配办法如下：甲方100%。</w:t>
      </w:r>
    </w:p>
    <w:p w14:paraId="2EBFE9D1"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乙方所提交的全部中间成果和最终成果文件及任何数据、资料、软件等不得侵犯任何第三方的知识产权或其他权利，由于该等文件、数据、资料、软件侵权所导致的任何索赔或责任均由乙方承担，同时，甲方保留要求乙方赔偿相应损失的权利，包括但不限于上述索赔或责任所产生的诉讼费用、律师费用、保全费、鉴定评估费用、调查费用、和解金额或生效法律文书中规定的赔偿金额。</w:t>
      </w:r>
    </w:p>
    <w:p w14:paraId="317D05C3"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未经甲方书面在先同意，乙方不得将本项目的中间成果和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前述责任所产生的诉讼费用、合理的律师费用、鉴定评估费用、调查费用、和解金额或生效法律文书中规定的赔偿金额。</w:t>
      </w:r>
    </w:p>
    <w:p w14:paraId="0E38A866"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5、乙方完成本合同项目的研究开发人员享有在有关技术成果文件上写明技术成果完成者的权利和与甲方共同获得有关荣誉证书、奖励的权利。</w:t>
      </w:r>
    </w:p>
    <w:p w14:paraId="3330AE6D" w14:textId="77777777" w:rsidR="00987F1E"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第八条  保密条款</w:t>
      </w:r>
    </w:p>
    <w:p w14:paraId="491660B8" w14:textId="77777777" w:rsidR="00987F1E" w:rsidRDefault="00000000">
      <w:pPr>
        <w:widowControl/>
        <w:spacing w:line="360" w:lineRule="auto"/>
        <w:ind w:firstLineChars="200" w:firstLine="480"/>
        <w:rPr>
          <w:rFonts w:ascii="宋体" w:hAnsi="宋体" w:cs="宋体" w:hint="eastAsia"/>
          <w:color w:val="000000" w:themeColor="text1"/>
          <w:sz w:val="24"/>
        </w:rPr>
      </w:pPr>
      <w:bookmarkStart w:id="25" w:name="_Toc216520223"/>
      <w:r>
        <w:rPr>
          <w:rFonts w:ascii="宋体" w:hAnsi="宋体" w:cs="宋体" w:hint="eastAsia"/>
          <w:color w:val="000000" w:themeColor="text1"/>
          <w:sz w:val="24"/>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25"/>
    </w:p>
    <w:p w14:paraId="312721DE"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14:paraId="17E91763"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乙方须以保密方式处理在编制本项目成果文件过程中自甲方、甲方工作人员或甲方关联机构获得的相关信息、资料、图纸、数据等，或由甲方在履行本合同过程中明确指明为秘密的任何信息，以及乙方因本项目工作所直接或间接取得、处理或接触的任何其他资料。未经甲方书面在先同意，不得向任何第三方透露任何有关本项目的内容，或公开任何项目中间成果或最终成果。即使向履行本</w:t>
      </w:r>
      <w:r>
        <w:rPr>
          <w:rFonts w:ascii="宋体" w:hAnsi="宋体" w:cs="宋体" w:hint="eastAsia"/>
          <w:color w:val="000000" w:themeColor="text1"/>
          <w:sz w:val="24"/>
        </w:rPr>
        <w:lastRenderedPageBreak/>
        <w:t>合同有关的人员提供前述保密信息，也应限于履行合同的必需范围，且这些人员应接受至少与本条款同等严格的保密条款的约束。</w:t>
      </w:r>
    </w:p>
    <w:p w14:paraId="70363028"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4、乙方实施项目的程序应符合国家安全、保密的有关规定和标准。</w:t>
      </w:r>
    </w:p>
    <w:p w14:paraId="239B8009" w14:textId="77777777" w:rsidR="00987F1E" w:rsidRDefault="00000000">
      <w:pPr>
        <w:widowControl/>
        <w:spacing w:line="360" w:lineRule="auto"/>
        <w:ind w:firstLineChars="200" w:firstLine="480"/>
        <w:rPr>
          <w:rFonts w:ascii="宋体" w:hAnsi="宋体" w:cs="宋体" w:hint="eastAsia"/>
          <w:color w:val="000000" w:themeColor="text1"/>
          <w:sz w:val="24"/>
        </w:rPr>
      </w:pPr>
      <w:bookmarkStart w:id="26" w:name="_Toc216520224"/>
      <w:r>
        <w:rPr>
          <w:rFonts w:ascii="宋体" w:hAnsi="宋体" w:cs="宋体" w:hint="eastAsia"/>
          <w:color w:val="000000" w:themeColor="text1"/>
          <w:sz w:val="24"/>
        </w:rPr>
        <w:t>5</w:t>
      </w:r>
      <w:bookmarkStart w:id="27" w:name="_Toc216520226"/>
      <w:bookmarkEnd w:id="26"/>
      <w:r>
        <w:rPr>
          <w:rFonts w:ascii="宋体" w:hAnsi="宋体" w:cs="宋体" w:hint="eastAsia"/>
          <w:color w:val="000000" w:themeColor="text1"/>
          <w:sz w:val="24"/>
        </w:rPr>
        <w:t>、上述保密义务不适用以下情况：</w:t>
      </w:r>
      <w:bookmarkEnd w:id="27"/>
    </w:p>
    <w:p w14:paraId="2B0AAE04"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（1）获取的信息已被合法公开；</w:t>
      </w:r>
    </w:p>
    <w:p w14:paraId="7B182545"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（2）获得信息拥有方书面许可并在该许可范围内披露；</w:t>
      </w:r>
    </w:p>
    <w:p w14:paraId="097703D8"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（3）国家法律、法规规定的情形。</w:t>
      </w:r>
    </w:p>
    <w:p w14:paraId="25D67849"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前述责任所产生的诉讼费用、合理的律师费用、鉴定评估费用、调查费用、和解金额或生效法律文书中规定的赔偿金额。</w:t>
      </w:r>
    </w:p>
    <w:p w14:paraId="00262675"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7、本合同的保密义务包括，未经甲方许可，乙方不得就其可通过开发的软件系统能够获得的任何甲方客户信息、数据以及商业秘密，与任何第三方开展任何形式的合作开发或者项目研究，或者向任何第三方出售该等数据、信息。</w:t>
      </w:r>
    </w:p>
    <w:p w14:paraId="1B6D7E85"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8、无论本合同或本合同其他条款是否有效，本保密条款始终约束双方。国家秘密的保密期限由国家有关部门确定，工作秘密的保密期限由甲方确定。</w:t>
      </w:r>
    </w:p>
    <w:p w14:paraId="3443906C" w14:textId="77777777" w:rsidR="00987F1E"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第九条  项目服务费用及付款方式</w:t>
      </w:r>
    </w:p>
    <w:p w14:paraId="655BA34F"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1、合同价款：本次投标按照实际参训人数及天数结算，合同总服务费用不超过人民币</w:t>
      </w:r>
      <w:r>
        <w:rPr>
          <w:rFonts w:ascii="宋体" w:hAnsi="宋体" w:cs="宋体" w:hint="eastAsia"/>
          <w:color w:val="000000" w:themeColor="text1"/>
          <w:sz w:val="24"/>
          <w:u w:val="single"/>
        </w:rPr>
        <w:t xml:space="preserve">       元（</w:t>
      </w:r>
      <w:r>
        <w:rPr>
          <w:rFonts w:ascii="宋体" w:hAnsi="宋体" w:cs="宋体" w:hint="eastAsia"/>
          <w:color w:val="000000" w:themeColor="text1"/>
          <w:sz w:val="24"/>
        </w:rPr>
        <w:t>含税）。本项目服务费包括但不限于服务成本、法定税费和企业的利润等为完成本项目服务所发生的全部相关费用，包括但不限于：培训费、师资费、资料费、城市间交通费、伙食费、场地费、住宿费、税费等一切费用，在合同实施期间，除另签补充合同外，甲方不接受乙方以任何理由、任何名目提出增加费用的要求</w:t>
      </w:r>
      <w:r>
        <w:rPr>
          <w:rFonts w:ascii="宋体" w:hAnsi="宋体" w:cs="宋体" w:hint="eastAsia"/>
          <w:color w:val="000000" w:themeColor="text1"/>
          <w:sz w:val="24"/>
          <w:lang w:val="zh-CN"/>
        </w:rPr>
        <w:t>。</w:t>
      </w:r>
    </w:p>
    <w:p w14:paraId="20333EF2" w14:textId="77777777" w:rsidR="00987F1E" w:rsidRDefault="00000000">
      <w:pPr>
        <w:widowControl/>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2、付款方式：项目资金由甲方分2期支付至乙方指定银行账户。</w:t>
      </w:r>
    </w:p>
    <w:p w14:paraId="1C67F4C4"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第一期：自本合同签订之日起15个工作日内，根据乙方提出的付款申请，甲方向乙方支付合同总价款的50%；</w:t>
      </w:r>
    </w:p>
    <w:p w14:paraId="39EA001C"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第二期：出访结束后，乙方向甲方提交项目成果并通过甲方验收合格，甲方按照实际参训人数、实际天数和双方认可的费用支付尾款。</w:t>
      </w:r>
    </w:p>
    <w:p w14:paraId="47D37709"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上述每期款项均在满足付款条件，且甲方收到乙方开具的载明相应金额的合格发票后15个工作日内付至乙方指定银行账户。如未及时收到发票，则甲方相应付款时间顺延。若因甲方付款审批影响支付进度，请乙方予以谅解，并不得就此向甲方索赔。涉及人民币与英镑换算的，以合同签订日中国银行第一次公布的人民币与英镑换算汇率进行结算。</w:t>
      </w:r>
    </w:p>
    <w:p w14:paraId="531E1276" w14:textId="77777777" w:rsidR="00987F1E" w:rsidRDefault="00000000">
      <w:pPr>
        <w:widowControl/>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3、乙方银行账户信息：</w:t>
      </w:r>
    </w:p>
    <w:p w14:paraId="026D67C1"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开户银行： </w:t>
      </w:r>
    </w:p>
    <w:p w14:paraId="067F664D"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户名：</w:t>
      </w:r>
    </w:p>
    <w:p w14:paraId="0ABD1D4D"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账号：</w:t>
      </w:r>
    </w:p>
    <w:p w14:paraId="0FB132DF" w14:textId="77777777" w:rsidR="00987F1E"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第十条 项目成果及验收</w:t>
      </w:r>
    </w:p>
    <w:p w14:paraId="68DE6B69" w14:textId="77777777" w:rsidR="00987F1E" w:rsidRDefault="00000000">
      <w:pPr>
        <w:widowControl/>
        <w:spacing w:line="360" w:lineRule="auto"/>
        <w:ind w:firstLineChars="200" w:firstLine="480"/>
        <w:jc w:val="left"/>
        <w:outlineLvl w:val="2"/>
        <w:rPr>
          <w:rFonts w:ascii="宋体" w:hAnsi="宋体" w:cs="宋体" w:hint="eastAsia"/>
          <w:color w:val="000000" w:themeColor="text1"/>
          <w:sz w:val="24"/>
        </w:rPr>
      </w:pPr>
      <w:r>
        <w:rPr>
          <w:rFonts w:ascii="宋体" w:hAnsi="宋体" w:cs="宋体" w:hint="eastAsia"/>
          <w:color w:val="000000" w:themeColor="text1"/>
          <w:sz w:val="24"/>
        </w:rPr>
        <w:t>提交相关视频、图像、纸质资料，按要求印刷及提供电子版。资料内容完整、格式规范、图文清晰、印刷装帧符合约定要求，通过甲方验收合格。</w:t>
      </w:r>
    </w:p>
    <w:p w14:paraId="60ECFE78" w14:textId="77777777" w:rsidR="00987F1E"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第十一条 合同提前终止</w:t>
      </w:r>
    </w:p>
    <w:p w14:paraId="3F33AE98" w14:textId="77777777" w:rsidR="00987F1E"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rPr>
        <w:t>1、双方协商同意提前终止本合同的，按双方协商约定的方式进行清算执行。</w:t>
      </w:r>
    </w:p>
    <w:p w14:paraId="2B7458F0" w14:textId="77777777" w:rsidR="00987F1E"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rPr>
        <w:t>2、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14:paraId="6B8A2120" w14:textId="77777777" w:rsidR="00987F1E"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rPr>
        <w:t>3、有下列情形之一的，本合同自甲方向乙方发出书面通知之日起终止：</w:t>
      </w:r>
    </w:p>
    <w:p w14:paraId="1D08F6AA" w14:textId="77777777" w:rsidR="00987F1E"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szCs w:val="20"/>
        </w:rPr>
        <w:t>（1）</w:t>
      </w:r>
      <w:r>
        <w:rPr>
          <w:rFonts w:ascii="宋体" w:hAnsi="宋体" w:cs="宋体" w:hint="eastAsia"/>
          <w:color w:val="000000" w:themeColor="text1"/>
          <w:kern w:val="0"/>
          <w:sz w:val="24"/>
        </w:rPr>
        <w:t>甲方的职能发生转变，不再具有委托职能。</w:t>
      </w:r>
    </w:p>
    <w:p w14:paraId="00901723" w14:textId="77777777" w:rsidR="00987F1E"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szCs w:val="20"/>
        </w:rPr>
        <w:t>（2）</w:t>
      </w:r>
      <w:r>
        <w:rPr>
          <w:rFonts w:ascii="宋体" w:hAnsi="宋体" w:cs="宋体" w:hint="eastAsia"/>
          <w:color w:val="000000" w:themeColor="text1"/>
          <w:kern w:val="0"/>
          <w:sz w:val="24"/>
        </w:rPr>
        <w:t>本合同签订时适用的法律法规或政策发生变化，且对本合同的继续履行造成重大影响。</w:t>
      </w:r>
    </w:p>
    <w:p w14:paraId="55D797F3" w14:textId="77777777" w:rsidR="00987F1E"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rPr>
        <w:t>发生以上情形，甲方已向乙方支付的款项不退还，尚未支付的款项不再支付，同时乙方应向甲方提交在合同终止日前完成的所有项目文件和相关资料。</w:t>
      </w:r>
    </w:p>
    <w:p w14:paraId="31C6E506" w14:textId="77777777" w:rsidR="00987F1E"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rPr>
        <w:t>4、如发生不可抗力或其他超出合同双方控制的事件，致使一方无法履行合同，本合同解除。</w:t>
      </w:r>
    </w:p>
    <w:p w14:paraId="61F6C4FF" w14:textId="77777777" w:rsidR="00987F1E"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szCs w:val="20"/>
        </w:rPr>
        <w:t>（1）</w:t>
      </w:r>
      <w:r>
        <w:rPr>
          <w:rFonts w:ascii="宋体" w:hAnsi="宋体" w:cs="宋体" w:hint="eastAsia"/>
          <w:color w:val="000000" w:themeColor="text1"/>
          <w:kern w:val="0"/>
          <w:sz w:val="24"/>
        </w:rPr>
        <w:t>本合同所称不可抗力是指自然灾害、战争、地震等不可预见、不可避免、不可克服的情况。不可抗力事件发生后，受影响一方应立即通知对方，并在力所能及的条件下迅速采取措施，尽力减少损失。不可抗力事件结束后48小时</w:t>
      </w:r>
      <w:r>
        <w:rPr>
          <w:rFonts w:ascii="宋体" w:hAnsi="宋体" w:cs="宋体" w:hint="eastAsia"/>
          <w:color w:val="000000" w:themeColor="text1"/>
          <w:kern w:val="0"/>
          <w:sz w:val="24"/>
        </w:rPr>
        <w:lastRenderedPageBreak/>
        <w:t>内受影响方应向对方通报受影响情况。如不可抗力事件持续发生，受影响方应每隔7天向对方书面报告一次受影响情况。不可抗力事件结束后14天内，受影响方应向对方提交正式报告及有关部门开具的证明材料。</w:t>
      </w:r>
    </w:p>
    <w:p w14:paraId="26C70ED1" w14:textId="77777777" w:rsidR="00987F1E"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szCs w:val="20"/>
        </w:rPr>
        <w:t>（2）</w:t>
      </w:r>
      <w:r>
        <w:rPr>
          <w:rFonts w:ascii="宋体" w:hAnsi="宋体" w:cs="宋体" w:hint="eastAsia"/>
          <w:color w:val="000000" w:themeColor="text1"/>
          <w:kern w:val="0"/>
          <w:sz w:val="24"/>
        </w:rPr>
        <w:t>发生不可抗力，甲乙双方承担各自的损失。由于其中一方迟延履行合同义务后发生不可抗力的，其违约责任不能免除。</w:t>
      </w:r>
    </w:p>
    <w:p w14:paraId="15C1BC01" w14:textId="77777777" w:rsidR="00987F1E"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szCs w:val="20"/>
        </w:rPr>
        <w:t>（3）</w:t>
      </w:r>
      <w:r>
        <w:rPr>
          <w:rFonts w:ascii="宋体" w:hAnsi="宋体" w:cs="宋体" w:hint="eastAsia"/>
          <w:color w:val="000000" w:themeColor="text1"/>
          <w:kern w:val="0"/>
          <w:sz w:val="24"/>
        </w:rPr>
        <w:t>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14:paraId="3543290F" w14:textId="77777777" w:rsidR="00987F1E"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第十二条  争议解决办法</w:t>
      </w:r>
    </w:p>
    <w:p w14:paraId="06C0D275" w14:textId="77777777" w:rsidR="00987F1E" w:rsidRDefault="00000000">
      <w:pPr>
        <w:snapToGrid w:val="0"/>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因本合同的履行发生的或与本合同有关的争议或纠纷，由甲乙双方协商解决。协商不成的，任意一方有权向深圳前海合作区人民法院提起诉讼。</w:t>
      </w:r>
    </w:p>
    <w:p w14:paraId="5B4DD624" w14:textId="77777777" w:rsidR="00987F1E"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第十三条 项目变更</w:t>
      </w:r>
    </w:p>
    <w:p w14:paraId="3B398077" w14:textId="77777777" w:rsidR="00987F1E" w:rsidRDefault="00000000">
      <w:pPr>
        <w:snapToGrid w:val="0"/>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1、本合同履行过程中的需求变更和进度调整，以甲乙双方达成一致的书面文件为准。</w:t>
      </w:r>
    </w:p>
    <w:p w14:paraId="3A925A79" w14:textId="77777777" w:rsidR="00987F1E" w:rsidRDefault="00000000">
      <w:pPr>
        <w:snapToGrid w:val="0"/>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2、乙方遇到不能按时交货或按期完工的情况，应及时以书面形式将不能按时完工的理由、延误时间通知甲方。甲方在收到乙方通知后，根据情况决定是否延长完成时间。如同意延长，则乙方责任期也相应延长。</w:t>
      </w:r>
    </w:p>
    <w:p w14:paraId="1254ADCE" w14:textId="77777777" w:rsidR="00987F1E" w:rsidRDefault="00000000">
      <w:pPr>
        <w:snapToGrid w:val="0"/>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3、因非乙方责任造成项目进度推迟或延误，无法按照合同约定的日期完成相应的项目，双方经过协商可以进一步约定完成的日期，乙方的责任期也随之顺延。</w:t>
      </w:r>
    </w:p>
    <w:p w14:paraId="25F75028" w14:textId="77777777" w:rsidR="00987F1E" w:rsidRDefault="00000000">
      <w:pPr>
        <w:snapToGrid w:val="0"/>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4、在合同所约定的工作范畴内的服务，本合同价格不予变更。</w:t>
      </w:r>
    </w:p>
    <w:p w14:paraId="67D3C202" w14:textId="77777777" w:rsidR="00987F1E"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第十四条 风险责任</w:t>
      </w:r>
    </w:p>
    <w:p w14:paraId="363C35D3"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乙方应完全地按照【QH</w:t>
      </w:r>
      <w:r>
        <w:rPr>
          <w:rFonts w:ascii="宋体" w:hAnsi="宋体" w:cs="宋体"/>
          <w:color w:val="000000" w:themeColor="text1"/>
          <w:sz w:val="24"/>
        </w:rPr>
        <w:t xml:space="preserve">    </w:t>
      </w:r>
      <w:r>
        <w:rPr>
          <w:rFonts w:ascii="宋体" w:hAnsi="宋体" w:cs="宋体" w:hint="eastAsia"/>
          <w:color w:val="000000" w:themeColor="text1"/>
          <w:sz w:val="24"/>
        </w:rPr>
        <w:t>】号招标文件的要求和乙方投标文件的承诺完成本项目，出于自身财务、技术、人力等原因导致项目失败的，应承担全部责任。</w:t>
      </w:r>
    </w:p>
    <w:p w14:paraId="5E116090" w14:textId="77777777" w:rsidR="00987F1E"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第十五条  违约责任</w:t>
      </w:r>
    </w:p>
    <w:p w14:paraId="7A5FD509"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1、乙方未按照本合同约定的时间完成本项目各阶段工作，每延迟一日，甲方有权自尚未支付的合同款项中扣除本合同服务费总金额的1‰的逾期违约金。</w:t>
      </w:r>
    </w:p>
    <w:p w14:paraId="4A975873"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2、本项目项下的工作内容不可分割，任一文件的迟延交付均视为整个项目的迟延交付。</w:t>
      </w:r>
    </w:p>
    <w:p w14:paraId="7EC72401"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3、本合同履行期间，发生下述情形时，甲方有权解除本合同，乙方除应退还甲方已支付的全部款项外，还应在合同解除通知发出之日起10日内向甲方支</w:t>
      </w:r>
      <w:r>
        <w:rPr>
          <w:rFonts w:ascii="宋体" w:hAnsi="宋体" w:cs="宋体" w:hint="eastAsia"/>
          <w:color w:val="000000" w:themeColor="text1"/>
          <w:sz w:val="24"/>
        </w:rPr>
        <w:lastRenderedPageBreak/>
        <w:t>付合同总价款20%的违约金。乙方应同时将已完成的项目成果移交给甲方，并将全部有关资料退还甲方：</w:t>
      </w:r>
    </w:p>
    <w:p w14:paraId="24235BA5"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（1）因乙方原因，未能按合同约定的日期(含协商延缓的日期)确保活动正常举办的；</w:t>
      </w:r>
    </w:p>
    <w:p w14:paraId="50D9218A"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（2）因乙方工作的错误或遗漏造成活动质量不达标，工作成果质量低劣，不能满足甲方工作需要和要求；</w:t>
      </w:r>
    </w:p>
    <w:p w14:paraId="13A72E60"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（3）乙方虽如期提交最终成果，但连续二次未能通过甲方验收的；</w:t>
      </w:r>
    </w:p>
    <w:p w14:paraId="7B8BA1D7"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（4）未经甲方书面在先同意，乙方擅自将本合同项目与任何第三方合作，或将本合同标的全部或部分擅自转委托给任何第三方，且未按甲方的要求终止与第三方的合同的；</w:t>
      </w:r>
    </w:p>
    <w:p w14:paraId="1E18C3DC"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（5）项目负责人未承担本合同项目实质性工作，或未经甲方书面在先同意，乙方擅自更换项目负责人的；</w:t>
      </w:r>
    </w:p>
    <w:p w14:paraId="5EFFCC9D"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（6）发现乙方或乙方工作人员出现全部或部分丧失履行委托服务能力的情况，甲方有权通知乙方限期整改或更换工作人员，期限届满乙方并未进行改善的；</w:t>
      </w:r>
    </w:p>
    <w:p w14:paraId="6BE83B94"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（7）乙方明确表示或者以自己的行为表明不履行本合同的。</w:t>
      </w:r>
    </w:p>
    <w:p w14:paraId="440AE179"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除因甲方付款审批影响支付进度的情况外，如甲方未按照本合同约定的时间支付服务费，乙方书面催告甲方并给予不少于30个工作日的履行期限后甲方仍未支付的，乙方有权自该期限届满之日起要求甲方支付该阶段应付而未付合同价款每日1‰的逾期违约金。甲方无正当理由拒绝接受服务，到期明确表示拒付服务款项的，甲方向乙方偿付本合同总价5%的违约金。</w:t>
      </w:r>
    </w:p>
    <w:p w14:paraId="30D232E7"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5、上述违约责任各自独立且可累加。本合同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14:paraId="7F257AC3" w14:textId="77777777" w:rsidR="00987F1E"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第十六条  其他</w:t>
      </w:r>
    </w:p>
    <w:p w14:paraId="64E18C8A"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14:paraId="3D845AB9"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（1）合同书及补充协议；</w:t>
      </w:r>
    </w:p>
    <w:p w14:paraId="7E782D8B"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（2）中标通知书；</w:t>
      </w:r>
    </w:p>
    <w:p w14:paraId="422A472D"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（3）招标文件（编号：    ）及其澄清、补正公告；</w:t>
      </w:r>
    </w:p>
    <w:p w14:paraId="20F9AF24"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（4）投标书。</w:t>
      </w:r>
    </w:p>
    <w:p w14:paraId="6022A1E1"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2、本合同附件（如有）为合同不可分割的组成部分，与本合同一并加盖骑缝章后具有同等法律效力。若附件与合同正文有任何冲突，以合同正文为准。</w:t>
      </w:r>
    </w:p>
    <w:p w14:paraId="7CC722B5"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3、本合同各条标题仅为提示之用，应以条文内容确定各方的权利义务。</w:t>
      </w:r>
    </w:p>
    <w:p w14:paraId="37F81169"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4、本合同未尽事宜，由双方协商签订补充协议进行约定。补充协议应以书面形式作成，经双方法定代表人或其授权代表签字、盖章后与本合同具有同等法律效力。</w:t>
      </w:r>
    </w:p>
    <w:p w14:paraId="695ACB6A" w14:textId="77777777" w:rsidR="00987F1E"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rPr>
        <w:t>5、本合同约定的权利和义务不因合同双方发生收购、兼并、重组、分立而发生变化。如果发生上述情形，则本合同约定的权利和义务随之转移至收购、兼并、重组或分立后成立的单位。</w:t>
      </w:r>
    </w:p>
    <w:p w14:paraId="3BD23778" w14:textId="77777777" w:rsidR="00987F1E"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rPr>
        <w:t>6、本合同在国家法律、法规和规章规定的范围内执行。当国家法律、法规和规章发生变化导致本合同有关条款与之抵触时，双方协商变更或废止该条款，在此情况下，双方互不承担责任。</w:t>
      </w:r>
    </w:p>
    <w:p w14:paraId="5BA1BAE1" w14:textId="77777777" w:rsidR="00987F1E"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rPr>
        <w:t>7、如果本合同的任何条款在任何时候变成不合法、无效或不可强制执行而不从根本上影响本合同的效力时，本合同的其他条款不受影响。</w:t>
      </w:r>
    </w:p>
    <w:p w14:paraId="26A4FE35" w14:textId="77777777" w:rsidR="00987F1E"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14:paraId="13F48E9A" w14:textId="77777777" w:rsidR="00987F1E"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rPr>
        <w:t>9、任何一方未经另一方同意不得向任何第三方透露本合同的签订及其内容。甲方向其关联公司透露前述内容的，不受此限。</w:t>
      </w:r>
    </w:p>
    <w:p w14:paraId="1893340B" w14:textId="77777777" w:rsidR="00987F1E"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14:paraId="641946CA"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11、本合同自双方法定代表人或其授权代表签字、盖章之日起生效，有效期至本合同全部权利义务履行完毕之日止。</w:t>
      </w:r>
    </w:p>
    <w:p w14:paraId="001C80AC"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12、本合同一式六份，甲、乙方各执三份，均具有同等法律效力。</w:t>
      </w:r>
    </w:p>
    <w:p w14:paraId="45E1615C" w14:textId="77777777" w:rsidR="00987F1E" w:rsidRDefault="00000000">
      <w:pPr>
        <w:widowControl/>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lastRenderedPageBreak/>
        <w:t>（以下无正文，为签章栏）</w:t>
      </w:r>
    </w:p>
    <w:p w14:paraId="58756667" w14:textId="77777777" w:rsidR="00987F1E" w:rsidRDefault="00987F1E">
      <w:pPr>
        <w:adjustRightInd w:val="0"/>
        <w:snapToGrid w:val="0"/>
        <w:spacing w:line="360" w:lineRule="auto"/>
        <w:rPr>
          <w:rFonts w:ascii="宋体" w:hAnsi="宋体" w:cs="宋体" w:hint="eastAsia"/>
          <w:color w:val="000000" w:themeColor="text1"/>
          <w:sz w:val="24"/>
        </w:rPr>
      </w:pPr>
    </w:p>
    <w:p w14:paraId="6D3FF8D2" w14:textId="77777777" w:rsidR="00987F1E" w:rsidRDefault="00987F1E">
      <w:pPr>
        <w:adjustRightInd w:val="0"/>
        <w:snapToGrid w:val="0"/>
        <w:spacing w:line="360" w:lineRule="auto"/>
        <w:ind w:firstLine="200"/>
        <w:rPr>
          <w:rFonts w:ascii="宋体" w:hAnsi="宋体" w:cs="宋体" w:hint="eastAsia"/>
          <w:color w:val="000000" w:themeColor="text1"/>
          <w:sz w:val="24"/>
        </w:rPr>
      </w:pPr>
    </w:p>
    <w:p w14:paraId="77EB7340" w14:textId="77777777" w:rsidR="00987F1E" w:rsidRDefault="00000000">
      <w:pPr>
        <w:adjustRightInd w:val="0"/>
        <w:snapToGrid w:val="0"/>
        <w:spacing w:line="360" w:lineRule="auto"/>
        <w:ind w:left="8312" w:hangingChars="3450" w:hanging="8312"/>
        <w:rPr>
          <w:rFonts w:ascii="宋体" w:hAnsi="宋体" w:cs="宋体" w:hint="eastAsia"/>
          <w:color w:val="000000" w:themeColor="text1"/>
          <w:sz w:val="24"/>
        </w:rPr>
      </w:pPr>
      <w:r>
        <w:rPr>
          <w:rFonts w:ascii="宋体" w:hAnsi="宋体" w:cs="宋体" w:hint="eastAsia"/>
          <w:b/>
          <w:color w:val="000000" w:themeColor="text1"/>
          <w:sz w:val="24"/>
        </w:rPr>
        <w:t>甲方名称</w:t>
      </w:r>
      <w:r>
        <w:rPr>
          <w:rFonts w:ascii="宋体" w:hAnsi="宋体" w:cs="宋体" w:hint="eastAsia"/>
          <w:color w:val="000000" w:themeColor="text1"/>
          <w:sz w:val="24"/>
        </w:rPr>
        <w:t>（盖章）</w:t>
      </w:r>
      <w:r>
        <w:rPr>
          <w:rFonts w:ascii="宋体" w:hAnsi="宋体" w:cs="宋体" w:hint="eastAsia"/>
          <w:b/>
          <w:color w:val="000000" w:themeColor="text1"/>
          <w:sz w:val="24"/>
        </w:rPr>
        <w:t>：</w:t>
      </w:r>
      <w:r>
        <w:rPr>
          <w:rFonts w:ascii="宋体" w:hAnsi="宋体" w:cs="宋体" w:hint="eastAsia"/>
          <w:color w:val="000000" w:themeColor="text1"/>
          <w:sz w:val="24"/>
        </w:rPr>
        <w:t>深圳市前海深港现代服务业合作区管理局</w:t>
      </w:r>
      <w:r>
        <w:rPr>
          <w:rFonts w:ascii="宋体" w:hAnsi="宋体" w:cs="宋体" w:hint="eastAsia"/>
          <w:color w:val="000000" w:themeColor="text1"/>
          <w:sz w:val="24"/>
        </w:rPr>
        <w:tab/>
        <w:t xml:space="preserve">     </w:t>
      </w:r>
    </w:p>
    <w:p w14:paraId="686F8056" w14:textId="77777777" w:rsidR="00987F1E" w:rsidRDefault="00000000">
      <w:pPr>
        <w:adjustRightInd w:val="0"/>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 xml:space="preserve">法定代表人或授权代表：（签章） </w:t>
      </w:r>
    </w:p>
    <w:p w14:paraId="71A22ABB" w14:textId="77777777" w:rsidR="00987F1E" w:rsidRDefault="00000000">
      <w:pPr>
        <w:adjustRightInd w:val="0"/>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日期：</w:t>
      </w:r>
    </w:p>
    <w:p w14:paraId="1D4967C3" w14:textId="77777777" w:rsidR="00987F1E" w:rsidRDefault="00987F1E">
      <w:pPr>
        <w:adjustRightInd w:val="0"/>
        <w:snapToGrid w:val="0"/>
        <w:spacing w:line="360" w:lineRule="auto"/>
        <w:rPr>
          <w:rFonts w:ascii="宋体" w:hAnsi="宋体" w:cs="宋体" w:hint="eastAsia"/>
          <w:color w:val="000000" w:themeColor="text1"/>
          <w:sz w:val="24"/>
        </w:rPr>
      </w:pPr>
    </w:p>
    <w:p w14:paraId="388284DC" w14:textId="77777777" w:rsidR="00987F1E" w:rsidRDefault="00987F1E">
      <w:pPr>
        <w:adjustRightInd w:val="0"/>
        <w:snapToGrid w:val="0"/>
        <w:spacing w:line="360" w:lineRule="auto"/>
        <w:rPr>
          <w:rFonts w:ascii="宋体" w:hAnsi="宋体" w:cs="宋体" w:hint="eastAsia"/>
          <w:color w:val="000000" w:themeColor="text1"/>
          <w:sz w:val="24"/>
        </w:rPr>
      </w:pPr>
    </w:p>
    <w:p w14:paraId="0B766B84" w14:textId="77777777" w:rsidR="00987F1E" w:rsidRDefault="00987F1E">
      <w:pPr>
        <w:adjustRightInd w:val="0"/>
        <w:snapToGrid w:val="0"/>
        <w:spacing w:line="360" w:lineRule="auto"/>
        <w:rPr>
          <w:rFonts w:ascii="宋体" w:hAnsi="宋体" w:cs="宋体" w:hint="eastAsia"/>
          <w:color w:val="000000" w:themeColor="text1"/>
          <w:sz w:val="24"/>
        </w:rPr>
      </w:pPr>
    </w:p>
    <w:p w14:paraId="46A6F59B" w14:textId="77777777" w:rsidR="00987F1E" w:rsidRDefault="00000000">
      <w:pPr>
        <w:adjustRightInd w:val="0"/>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ab/>
      </w:r>
      <w:r>
        <w:rPr>
          <w:rFonts w:ascii="宋体" w:hAnsi="宋体" w:cs="宋体" w:hint="eastAsia"/>
          <w:color w:val="000000" w:themeColor="text1"/>
          <w:sz w:val="24"/>
        </w:rPr>
        <w:tab/>
        <w:t xml:space="preserve">    </w:t>
      </w:r>
    </w:p>
    <w:p w14:paraId="62EB8D52" w14:textId="77777777" w:rsidR="00987F1E" w:rsidRDefault="00000000">
      <w:pPr>
        <w:widowControl/>
        <w:adjustRightInd w:val="0"/>
        <w:snapToGrid w:val="0"/>
        <w:spacing w:line="360" w:lineRule="auto"/>
        <w:jc w:val="left"/>
        <w:rPr>
          <w:rFonts w:ascii="宋体" w:hAnsi="宋体" w:cs="宋体" w:hint="eastAsia"/>
          <w:color w:val="000000" w:themeColor="text1"/>
          <w:sz w:val="24"/>
        </w:rPr>
      </w:pPr>
      <w:r>
        <w:rPr>
          <w:rFonts w:ascii="宋体" w:hAnsi="宋体" w:cs="宋体" w:hint="eastAsia"/>
          <w:b/>
          <w:color w:val="000000" w:themeColor="text1"/>
          <w:sz w:val="24"/>
        </w:rPr>
        <w:t>乙方名称：</w:t>
      </w:r>
    </w:p>
    <w:p w14:paraId="652D0F19" w14:textId="77777777" w:rsidR="00987F1E" w:rsidRDefault="00000000">
      <w:pPr>
        <w:adjustRightInd w:val="0"/>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 xml:space="preserve">法定代表人或授权代表：（签章） </w:t>
      </w:r>
      <w:r>
        <w:rPr>
          <w:rFonts w:ascii="宋体" w:hAnsi="宋体" w:cs="宋体" w:hint="eastAsia"/>
          <w:color w:val="000000" w:themeColor="text1"/>
          <w:sz w:val="24"/>
        </w:rPr>
        <w:tab/>
      </w:r>
      <w:r>
        <w:rPr>
          <w:rFonts w:ascii="宋体" w:hAnsi="宋体" w:cs="宋体" w:hint="eastAsia"/>
          <w:color w:val="000000" w:themeColor="text1"/>
          <w:sz w:val="24"/>
        </w:rPr>
        <w:tab/>
        <w:t xml:space="preserve">    </w:t>
      </w:r>
    </w:p>
    <w:p w14:paraId="1F349DE3" w14:textId="257C933B" w:rsidR="00987F1E" w:rsidRDefault="00000000">
      <w:pPr>
        <w:adjustRightInd w:val="0"/>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日期：</w:t>
      </w:r>
    </w:p>
    <w:p w14:paraId="3EA389EF" w14:textId="77777777" w:rsidR="00987F1E" w:rsidRDefault="00987F1E">
      <w:pPr>
        <w:adjustRightInd w:val="0"/>
        <w:snapToGrid w:val="0"/>
        <w:spacing w:line="360" w:lineRule="auto"/>
        <w:ind w:firstLineChars="300" w:firstLine="720"/>
        <w:rPr>
          <w:rFonts w:ascii="宋体" w:hAnsi="宋体" w:cs="宋体" w:hint="eastAsia"/>
          <w:color w:val="000000" w:themeColor="text1"/>
          <w:sz w:val="24"/>
        </w:rPr>
      </w:pPr>
    </w:p>
    <w:p w14:paraId="78387050" w14:textId="77777777" w:rsidR="00987F1E" w:rsidRDefault="00000000">
      <w:pPr>
        <w:adjustRightInd w:val="0"/>
        <w:snapToGrid w:val="0"/>
        <w:spacing w:line="360" w:lineRule="auto"/>
        <w:rPr>
          <w:rFonts w:ascii="宋体" w:hAnsi="宋体" w:cs="宋体" w:hint="eastAsia"/>
          <w:color w:val="000000" w:themeColor="text1"/>
          <w:sz w:val="24"/>
        </w:rPr>
      </w:pPr>
      <w:r>
        <w:rPr>
          <w:rFonts w:ascii="宋体" w:hAnsi="宋体" w:hint="eastAsia"/>
          <w:b/>
          <w:bCs/>
          <w:color w:val="000000" w:themeColor="text1"/>
          <w:szCs w:val="21"/>
        </w:rPr>
        <w:t>注：本合同样本仅供参考，具体条款内容采购人和中标人按前海管理局合同样本签订。实际合同样本不改变本招标文件的实质条件</w:t>
      </w:r>
      <w:r>
        <w:rPr>
          <w:rFonts w:ascii="宋体" w:hAnsi="宋体" w:cs="宋体" w:hint="eastAsia"/>
          <w:b/>
          <w:bCs/>
          <w:color w:val="000000" w:themeColor="text1"/>
          <w:sz w:val="24"/>
        </w:rPr>
        <w:t>。</w:t>
      </w:r>
    </w:p>
    <w:p w14:paraId="7C04809C" w14:textId="77777777" w:rsidR="00987F1E" w:rsidRDefault="00987F1E">
      <w:pPr>
        <w:snapToGrid w:val="0"/>
        <w:spacing w:line="360" w:lineRule="auto"/>
        <w:rPr>
          <w:rFonts w:ascii="宋体" w:hAnsi="宋体" w:cs="宋体" w:hint="eastAsia"/>
          <w:color w:val="000000" w:themeColor="text1"/>
          <w:sz w:val="24"/>
        </w:rPr>
      </w:pPr>
    </w:p>
    <w:p w14:paraId="1A926249" w14:textId="77777777" w:rsidR="00987F1E" w:rsidRDefault="00987F1E">
      <w:pPr>
        <w:pStyle w:val="a6"/>
        <w:rPr>
          <w:rFonts w:ascii="宋体" w:hAnsi="宋体" w:cs="宋体" w:hint="eastAsia"/>
          <w:color w:val="000000" w:themeColor="text1"/>
        </w:rPr>
      </w:pPr>
    </w:p>
    <w:p w14:paraId="596312EF" w14:textId="77777777" w:rsidR="00987F1E" w:rsidRDefault="00987F1E">
      <w:pPr>
        <w:rPr>
          <w:color w:val="000000" w:themeColor="text1"/>
        </w:rPr>
      </w:pPr>
    </w:p>
    <w:p w14:paraId="7EA3D35A" w14:textId="77777777" w:rsidR="00987F1E" w:rsidRDefault="00000000">
      <w:pPr>
        <w:numPr>
          <w:ilvl w:val="0"/>
          <w:numId w:val="1"/>
        </w:numPr>
        <w:spacing w:line="360" w:lineRule="auto"/>
        <w:jc w:val="center"/>
        <w:outlineLvl w:val="0"/>
        <w:rPr>
          <w:rFonts w:ascii="宋体" w:hAnsi="宋体" w:cs="宋体" w:hint="eastAsia"/>
          <w:b/>
          <w:bCs/>
          <w:color w:val="000000" w:themeColor="text1"/>
          <w:sz w:val="24"/>
        </w:rPr>
      </w:pPr>
      <w:r>
        <w:rPr>
          <w:rFonts w:ascii="宋体" w:hAnsi="宋体" w:cs="宋体" w:hint="eastAsia"/>
          <w:b/>
          <w:bCs/>
          <w:color w:val="000000" w:themeColor="text1"/>
          <w:sz w:val="24"/>
        </w:rPr>
        <w:br w:type="page"/>
      </w:r>
      <w:r>
        <w:rPr>
          <w:rFonts w:ascii="宋体" w:hAnsi="宋体" w:cs="宋体" w:hint="eastAsia"/>
          <w:b/>
          <w:bCs/>
          <w:color w:val="000000" w:themeColor="text1"/>
          <w:sz w:val="24"/>
        </w:rPr>
        <w:lastRenderedPageBreak/>
        <w:t xml:space="preserve"> </w:t>
      </w:r>
      <w:bookmarkStart w:id="28" w:name="_Toc25518"/>
      <w:r>
        <w:rPr>
          <w:rFonts w:ascii="宋体" w:hAnsi="宋体" w:cs="宋体" w:hint="eastAsia"/>
          <w:b/>
          <w:bCs/>
          <w:color w:val="000000" w:themeColor="text1"/>
          <w:sz w:val="24"/>
        </w:rPr>
        <w:t>用户需求书</w:t>
      </w:r>
      <w:bookmarkEnd w:id="28"/>
    </w:p>
    <w:p w14:paraId="7B3726CC" w14:textId="77777777" w:rsidR="00987F1E" w:rsidRDefault="00000000">
      <w:pPr>
        <w:pStyle w:val="af7"/>
        <w:tabs>
          <w:tab w:val="left" w:pos="720"/>
        </w:tabs>
        <w:autoSpaceDE w:val="0"/>
        <w:autoSpaceDN w:val="0"/>
        <w:adjustRightInd w:val="0"/>
        <w:spacing w:line="360" w:lineRule="auto"/>
        <w:ind w:right="17" w:firstLine="482"/>
        <w:jc w:val="left"/>
        <w:outlineLvl w:val="1"/>
        <w:rPr>
          <w:rFonts w:ascii="宋体" w:hAnsi="宋体" w:cs="宋体" w:hint="eastAsia"/>
          <w:b/>
          <w:color w:val="000000" w:themeColor="text1"/>
          <w:sz w:val="24"/>
        </w:rPr>
      </w:pPr>
      <w:bookmarkStart w:id="29" w:name="_Toc11045"/>
      <w:bookmarkStart w:id="30" w:name="_Toc23726"/>
      <w:r>
        <w:rPr>
          <w:rFonts w:ascii="宋体" w:hAnsi="宋体" w:cs="宋体" w:hint="eastAsia"/>
          <w:b/>
          <w:color w:val="000000" w:themeColor="text1"/>
          <w:sz w:val="24"/>
        </w:rPr>
        <w:t>说明：本章“用户需求书”的全部内容为本项目正常开展的基本要求，投标人必须完全响应，否则将导致投标无效。</w:t>
      </w:r>
    </w:p>
    <w:p w14:paraId="2F9A1745" w14:textId="77777777" w:rsidR="00987F1E" w:rsidRDefault="00000000">
      <w:pPr>
        <w:pStyle w:val="af7"/>
        <w:tabs>
          <w:tab w:val="left" w:pos="720"/>
        </w:tabs>
        <w:autoSpaceDE w:val="0"/>
        <w:autoSpaceDN w:val="0"/>
        <w:adjustRightInd w:val="0"/>
        <w:spacing w:line="360" w:lineRule="auto"/>
        <w:ind w:right="17" w:firstLine="482"/>
        <w:jc w:val="left"/>
        <w:outlineLvl w:val="1"/>
        <w:rPr>
          <w:rFonts w:ascii="宋体" w:hAnsi="宋体" w:cs="宋体" w:hint="eastAsia"/>
          <w:b/>
          <w:color w:val="000000" w:themeColor="text1"/>
          <w:sz w:val="24"/>
        </w:rPr>
      </w:pPr>
      <w:r>
        <w:rPr>
          <w:rFonts w:ascii="宋体" w:hAnsi="宋体" w:cs="宋体" w:hint="eastAsia"/>
          <w:b/>
          <w:color w:val="000000" w:themeColor="text1"/>
          <w:sz w:val="24"/>
        </w:rPr>
        <w:t>一、</w:t>
      </w:r>
      <w:bookmarkStart w:id="31" w:name="_Toc51746099"/>
      <w:bookmarkEnd w:id="29"/>
      <w:bookmarkEnd w:id="30"/>
      <w:r>
        <w:rPr>
          <w:rFonts w:ascii="宋体" w:hAnsi="宋体" w:cs="宋体" w:hint="eastAsia"/>
          <w:b/>
          <w:color w:val="000000" w:themeColor="text1"/>
          <w:sz w:val="24"/>
          <w:lang w:val="zh-CN"/>
        </w:rPr>
        <w:t>项目概况</w:t>
      </w:r>
    </w:p>
    <w:bookmarkEnd w:id="31"/>
    <w:p w14:paraId="25544F51" w14:textId="77777777" w:rsidR="00987F1E" w:rsidRDefault="00000000">
      <w:pPr>
        <w:pStyle w:val="af7"/>
        <w:tabs>
          <w:tab w:val="left" w:pos="720"/>
        </w:tabs>
        <w:autoSpaceDE w:val="0"/>
        <w:autoSpaceDN w:val="0"/>
        <w:adjustRightInd w:val="0"/>
        <w:spacing w:line="360" w:lineRule="auto"/>
        <w:ind w:right="17" w:firstLine="480"/>
        <w:jc w:val="left"/>
        <w:outlineLvl w:val="1"/>
        <w:rPr>
          <w:rFonts w:ascii="宋体" w:hAnsi="宋体" w:cs="宋体" w:hint="eastAsia"/>
          <w:bCs/>
          <w:color w:val="000000" w:themeColor="text1"/>
          <w:sz w:val="24"/>
        </w:rPr>
      </w:pPr>
      <w:r>
        <w:rPr>
          <w:rFonts w:ascii="宋体" w:hAnsi="宋体" w:cs="宋体" w:hint="eastAsia"/>
          <w:bCs/>
          <w:color w:val="000000" w:themeColor="text1"/>
          <w:sz w:val="24"/>
        </w:rPr>
        <w:t>为深化落实党中央对前海的战略部署，加快打造高水平对外开放门户枢纽，构建市场化、法治化、国际化一流营商环境，拟于2026年第三季度赴英国开展学习培训活动，为切实有效提升出访工作成效，拟采购第三方服务。</w:t>
      </w:r>
    </w:p>
    <w:p w14:paraId="10C800FB" w14:textId="77777777" w:rsidR="00987F1E" w:rsidRDefault="00000000">
      <w:pPr>
        <w:pStyle w:val="af7"/>
        <w:tabs>
          <w:tab w:val="left" w:pos="720"/>
        </w:tabs>
        <w:autoSpaceDE w:val="0"/>
        <w:autoSpaceDN w:val="0"/>
        <w:adjustRightInd w:val="0"/>
        <w:spacing w:line="360" w:lineRule="auto"/>
        <w:ind w:right="17" w:firstLine="482"/>
        <w:jc w:val="left"/>
        <w:outlineLvl w:val="1"/>
        <w:rPr>
          <w:rFonts w:ascii="宋体" w:hAnsi="宋体" w:cs="宋体" w:hint="eastAsia"/>
          <w:b/>
          <w:color w:val="000000" w:themeColor="text1"/>
          <w:sz w:val="24"/>
        </w:rPr>
      </w:pPr>
      <w:r>
        <w:rPr>
          <w:rFonts w:ascii="宋体" w:hAnsi="宋体" w:cs="宋体" w:hint="eastAsia"/>
          <w:b/>
          <w:color w:val="000000" w:themeColor="text1"/>
          <w:sz w:val="24"/>
        </w:rPr>
        <w:t>二、服务内容</w:t>
      </w:r>
    </w:p>
    <w:p w14:paraId="5C7A8F61" w14:textId="77777777" w:rsidR="00987F1E" w:rsidRDefault="00000000">
      <w:pPr>
        <w:tabs>
          <w:tab w:val="left" w:pos="720"/>
        </w:tabs>
        <w:autoSpaceDE w:val="0"/>
        <w:autoSpaceDN w:val="0"/>
        <w:adjustRightInd w:val="0"/>
        <w:spacing w:line="360" w:lineRule="auto"/>
        <w:ind w:right="17" w:firstLineChars="200" w:firstLine="480"/>
        <w:jc w:val="left"/>
        <w:outlineLvl w:val="1"/>
        <w:rPr>
          <w:rFonts w:ascii="宋体" w:hAnsi="宋体" w:cs="宋体" w:hint="eastAsia"/>
          <w:bCs/>
          <w:color w:val="000000" w:themeColor="text1"/>
          <w:sz w:val="24"/>
        </w:rPr>
      </w:pPr>
      <w:r>
        <w:rPr>
          <w:rFonts w:ascii="宋体" w:hAnsi="宋体" w:cs="宋体" w:hint="eastAsia"/>
          <w:bCs/>
          <w:color w:val="000000" w:themeColor="text1"/>
          <w:sz w:val="24"/>
        </w:rPr>
        <w:t>（一）培训主题：打造高水平对外开放门户枢纽专题研修班</w:t>
      </w:r>
    </w:p>
    <w:p w14:paraId="53DFEBF6" w14:textId="77777777" w:rsidR="00987F1E" w:rsidRDefault="00000000">
      <w:pPr>
        <w:tabs>
          <w:tab w:val="left" w:pos="720"/>
        </w:tabs>
        <w:autoSpaceDE w:val="0"/>
        <w:autoSpaceDN w:val="0"/>
        <w:adjustRightInd w:val="0"/>
        <w:spacing w:line="360" w:lineRule="auto"/>
        <w:ind w:right="17" w:firstLineChars="200" w:firstLine="480"/>
        <w:jc w:val="left"/>
        <w:outlineLvl w:val="1"/>
        <w:rPr>
          <w:rFonts w:ascii="宋体" w:hAnsi="宋体" w:cs="宋体" w:hint="eastAsia"/>
          <w:bCs/>
          <w:color w:val="000000" w:themeColor="text1"/>
          <w:sz w:val="24"/>
        </w:rPr>
      </w:pPr>
      <w:r>
        <w:rPr>
          <w:rFonts w:ascii="宋体" w:hAnsi="宋体" w:cs="宋体" w:hint="eastAsia"/>
          <w:bCs/>
          <w:color w:val="000000" w:themeColor="text1"/>
          <w:sz w:val="24"/>
        </w:rPr>
        <w:t>（二）出访时间：2026年第三季度（共约14天，具体日期视实际公务安排适当调整）</w:t>
      </w:r>
    </w:p>
    <w:p w14:paraId="6A777FE7" w14:textId="77777777" w:rsidR="00987F1E" w:rsidRDefault="00000000">
      <w:pPr>
        <w:tabs>
          <w:tab w:val="left" w:pos="720"/>
        </w:tabs>
        <w:autoSpaceDE w:val="0"/>
        <w:autoSpaceDN w:val="0"/>
        <w:adjustRightInd w:val="0"/>
        <w:spacing w:line="360" w:lineRule="auto"/>
        <w:ind w:right="17" w:firstLineChars="200" w:firstLine="480"/>
        <w:jc w:val="left"/>
        <w:outlineLvl w:val="1"/>
        <w:rPr>
          <w:rFonts w:ascii="宋体" w:hAnsi="宋体" w:cs="宋体" w:hint="eastAsia"/>
          <w:bCs/>
          <w:color w:val="000000" w:themeColor="text1"/>
          <w:sz w:val="24"/>
        </w:rPr>
      </w:pPr>
      <w:r>
        <w:rPr>
          <w:rFonts w:ascii="宋体" w:hAnsi="宋体" w:cs="宋体" w:hint="eastAsia"/>
          <w:bCs/>
          <w:color w:val="000000" w:themeColor="text1"/>
          <w:sz w:val="24"/>
        </w:rPr>
        <w:t>（三）出访事项：出访英国开展“打造高水平对外开放门户枢纽专题研修班”培训，前海管理局共12人。</w:t>
      </w:r>
    </w:p>
    <w:p w14:paraId="4EE2D9ED" w14:textId="77777777" w:rsidR="00987F1E" w:rsidRDefault="00000000">
      <w:pPr>
        <w:tabs>
          <w:tab w:val="left" w:pos="720"/>
        </w:tabs>
        <w:autoSpaceDE w:val="0"/>
        <w:autoSpaceDN w:val="0"/>
        <w:adjustRightInd w:val="0"/>
        <w:spacing w:line="360" w:lineRule="auto"/>
        <w:ind w:right="17" w:firstLineChars="200" w:firstLine="480"/>
        <w:jc w:val="left"/>
        <w:outlineLvl w:val="1"/>
        <w:rPr>
          <w:rFonts w:ascii="宋体" w:hAnsi="宋体" w:cs="宋体" w:hint="eastAsia"/>
          <w:bCs/>
          <w:color w:val="000000" w:themeColor="text1"/>
          <w:sz w:val="24"/>
        </w:rPr>
      </w:pPr>
      <w:r>
        <w:rPr>
          <w:rFonts w:ascii="宋体" w:hAnsi="宋体" w:cs="宋体" w:hint="eastAsia"/>
          <w:bCs/>
          <w:color w:val="000000" w:themeColor="text1"/>
          <w:sz w:val="24"/>
        </w:rPr>
        <w:t>（四）委托事项（具体日期视实际公务安排适当调整）：12人在培训期间的住宿费、伙食费、公杂费、培训费、城市间交通费、国际旅费等。</w:t>
      </w:r>
    </w:p>
    <w:p w14:paraId="5D04FCA4" w14:textId="77777777" w:rsidR="00987F1E" w:rsidRDefault="00000000">
      <w:pPr>
        <w:pStyle w:val="af7"/>
        <w:tabs>
          <w:tab w:val="left" w:pos="720"/>
        </w:tabs>
        <w:autoSpaceDE w:val="0"/>
        <w:autoSpaceDN w:val="0"/>
        <w:adjustRightInd w:val="0"/>
        <w:spacing w:line="360" w:lineRule="auto"/>
        <w:ind w:right="17" w:firstLine="482"/>
        <w:jc w:val="left"/>
        <w:outlineLvl w:val="1"/>
        <w:rPr>
          <w:rFonts w:ascii="宋体" w:hAnsi="宋体" w:cs="宋体" w:hint="eastAsia"/>
          <w:b/>
          <w:color w:val="000000" w:themeColor="text1"/>
          <w:sz w:val="24"/>
        </w:rPr>
      </w:pPr>
      <w:r>
        <w:rPr>
          <w:rFonts w:ascii="宋体" w:hAnsi="宋体" w:cs="宋体" w:hint="eastAsia"/>
          <w:b/>
          <w:color w:val="000000" w:themeColor="text1"/>
          <w:sz w:val="24"/>
        </w:rPr>
        <w:t>三、项目成果及验收</w:t>
      </w:r>
    </w:p>
    <w:p w14:paraId="6D866196" w14:textId="77777777" w:rsidR="00987F1E" w:rsidRDefault="00000000">
      <w:pPr>
        <w:pStyle w:val="af7"/>
        <w:tabs>
          <w:tab w:val="left" w:pos="720"/>
        </w:tabs>
        <w:autoSpaceDE w:val="0"/>
        <w:autoSpaceDN w:val="0"/>
        <w:adjustRightInd w:val="0"/>
        <w:spacing w:line="360" w:lineRule="auto"/>
        <w:ind w:right="17" w:firstLine="480"/>
        <w:jc w:val="left"/>
        <w:rPr>
          <w:rFonts w:ascii="宋体" w:hAnsi="宋体" w:cs="宋体" w:hint="eastAsia"/>
          <w:bCs/>
          <w:color w:val="000000" w:themeColor="text1"/>
          <w:sz w:val="24"/>
        </w:rPr>
      </w:pPr>
      <w:r>
        <w:rPr>
          <w:rFonts w:ascii="宋体" w:hAnsi="宋体" w:cs="宋体" w:hint="eastAsia"/>
          <w:color w:val="000000" w:themeColor="text1"/>
          <w:sz w:val="24"/>
        </w:rPr>
        <w:t>提交相关视频、图像、纸质资料，按要求印刷及提供电子版。资料内容完整、格式规范、图文清晰、印刷装帧符合约定要求，通过采购人验收合格</w:t>
      </w:r>
      <w:r>
        <w:rPr>
          <w:rFonts w:ascii="宋体" w:hAnsi="宋体" w:cs="宋体" w:hint="eastAsia"/>
          <w:bCs/>
          <w:color w:val="000000" w:themeColor="text1"/>
          <w:sz w:val="24"/>
        </w:rPr>
        <w:t>。</w:t>
      </w:r>
    </w:p>
    <w:p w14:paraId="690EDBA1" w14:textId="77777777" w:rsidR="00987F1E" w:rsidRDefault="00000000">
      <w:pPr>
        <w:pStyle w:val="af7"/>
        <w:tabs>
          <w:tab w:val="left" w:pos="720"/>
        </w:tabs>
        <w:autoSpaceDE w:val="0"/>
        <w:autoSpaceDN w:val="0"/>
        <w:adjustRightInd w:val="0"/>
        <w:spacing w:line="360" w:lineRule="auto"/>
        <w:ind w:right="17" w:firstLine="482"/>
        <w:jc w:val="left"/>
        <w:outlineLvl w:val="1"/>
        <w:rPr>
          <w:rFonts w:ascii="宋体" w:hAnsi="宋体" w:cs="宋体" w:hint="eastAsia"/>
          <w:b/>
          <w:color w:val="000000" w:themeColor="text1"/>
          <w:sz w:val="24"/>
        </w:rPr>
      </w:pPr>
      <w:r>
        <w:rPr>
          <w:rFonts w:ascii="宋体" w:hAnsi="宋体" w:cs="宋体" w:hint="eastAsia"/>
          <w:b/>
          <w:color w:val="000000" w:themeColor="text1"/>
          <w:sz w:val="24"/>
        </w:rPr>
        <w:t>四、商务要求</w:t>
      </w:r>
    </w:p>
    <w:p w14:paraId="00954E66" w14:textId="77777777" w:rsidR="00987F1E" w:rsidRDefault="00000000">
      <w:pPr>
        <w:tabs>
          <w:tab w:val="left" w:pos="720"/>
        </w:tabs>
        <w:autoSpaceDE w:val="0"/>
        <w:autoSpaceDN w:val="0"/>
        <w:adjustRightInd w:val="0"/>
        <w:spacing w:line="360" w:lineRule="auto"/>
        <w:ind w:right="17" w:firstLineChars="200" w:firstLine="482"/>
        <w:outlineLvl w:val="2"/>
        <w:rPr>
          <w:rFonts w:ascii="宋体" w:hAnsi="宋体" w:cs="宋体" w:hint="eastAsia"/>
          <w:color w:val="000000" w:themeColor="text1"/>
          <w:sz w:val="24"/>
        </w:rPr>
      </w:pPr>
      <w:r>
        <w:rPr>
          <w:rFonts w:ascii="宋体" w:hAnsi="宋体" w:cs="宋体" w:hint="eastAsia"/>
          <w:b/>
          <w:bCs/>
          <w:color w:val="000000" w:themeColor="text1"/>
          <w:kern w:val="0"/>
          <w:sz w:val="24"/>
        </w:rPr>
        <w:t>（一）服务期限</w:t>
      </w:r>
    </w:p>
    <w:p w14:paraId="2219236E" w14:textId="77777777" w:rsidR="00987F1E" w:rsidRDefault="00000000">
      <w:pPr>
        <w:pStyle w:val="af7"/>
        <w:tabs>
          <w:tab w:val="left" w:pos="720"/>
        </w:tabs>
        <w:autoSpaceDE w:val="0"/>
        <w:autoSpaceDN w:val="0"/>
        <w:adjustRightInd w:val="0"/>
        <w:spacing w:line="360" w:lineRule="auto"/>
        <w:ind w:right="17" w:firstLine="480"/>
        <w:jc w:val="left"/>
        <w:rPr>
          <w:rFonts w:ascii="宋体" w:hAnsi="宋体" w:cs="宋体" w:hint="eastAsia"/>
          <w:bCs/>
          <w:color w:val="000000" w:themeColor="text1"/>
          <w:sz w:val="24"/>
        </w:rPr>
      </w:pPr>
      <w:r>
        <w:rPr>
          <w:rFonts w:ascii="宋体" w:hAnsi="宋体" w:cs="宋体" w:hint="eastAsia"/>
          <w:bCs/>
          <w:color w:val="000000" w:themeColor="text1"/>
          <w:sz w:val="24"/>
        </w:rPr>
        <w:t>自合同签订之日起至行程出访结束。</w:t>
      </w:r>
    </w:p>
    <w:p w14:paraId="22A31A42" w14:textId="77777777" w:rsidR="00987F1E" w:rsidRDefault="00000000">
      <w:pPr>
        <w:tabs>
          <w:tab w:val="left" w:pos="720"/>
        </w:tabs>
        <w:autoSpaceDE w:val="0"/>
        <w:autoSpaceDN w:val="0"/>
        <w:adjustRightInd w:val="0"/>
        <w:spacing w:line="360" w:lineRule="auto"/>
        <w:ind w:right="17" w:firstLineChars="200" w:firstLine="482"/>
        <w:outlineLvl w:val="2"/>
        <w:rPr>
          <w:rFonts w:ascii="宋体" w:hAnsi="宋体" w:cs="宋体" w:hint="eastAsia"/>
          <w:b/>
          <w:bCs/>
          <w:color w:val="000000" w:themeColor="text1"/>
          <w:kern w:val="0"/>
          <w:sz w:val="24"/>
        </w:rPr>
      </w:pPr>
      <w:r>
        <w:rPr>
          <w:rFonts w:ascii="宋体" w:hAnsi="宋体" w:cs="宋体" w:hint="eastAsia"/>
          <w:b/>
          <w:bCs/>
          <w:color w:val="000000" w:themeColor="text1"/>
          <w:kern w:val="0"/>
          <w:sz w:val="24"/>
        </w:rPr>
        <w:t>（二）后续服务</w:t>
      </w:r>
    </w:p>
    <w:p w14:paraId="38A027D7" w14:textId="77777777" w:rsidR="00987F1E" w:rsidRDefault="00000000">
      <w:pPr>
        <w:tabs>
          <w:tab w:val="left" w:pos="720"/>
        </w:tabs>
        <w:autoSpaceDE w:val="0"/>
        <w:autoSpaceDN w:val="0"/>
        <w:adjustRightInd w:val="0"/>
        <w:spacing w:line="360" w:lineRule="auto"/>
        <w:ind w:right="17" w:firstLineChars="200" w:firstLine="480"/>
        <w:outlineLvl w:val="2"/>
        <w:rPr>
          <w:rFonts w:ascii="宋体" w:hAnsi="宋体" w:cs="宋体" w:hint="eastAsia"/>
          <w:b/>
          <w:bCs/>
          <w:color w:val="000000" w:themeColor="text1"/>
          <w:kern w:val="0"/>
          <w:sz w:val="24"/>
        </w:rPr>
      </w:pPr>
      <w:r>
        <w:rPr>
          <w:rFonts w:ascii="宋体" w:hAnsi="宋体" w:cs="宋体" w:hint="eastAsia"/>
          <w:bCs/>
          <w:color w:val="000000" w:themeColor="text1"/>
          <w:sz w:val="24"/>
        </w:rPr>
        <w:t>项目后续服务期限自最终成果通过采购人审查之日起的6个月内，服务期内中标人应向采购人提供后续的咨询服务，并协助采购人完成各种后续审计、评估等工作</w:t>
      </w:r>
    </w:p>
    <w:p w14:paraId="3E2B6A8D" w14:textId="77777777" w:rsidR="00987F1E" w:rsidRDefault="00000000">
      <w:pPr>
        <w:tabs>
          <w:tab w:val="left" w:pos="720"/>
        </w:tabs>
        <w:autoSpaceDE w:val="0"/>
        <w:autoSpaceDN w:val="0"/>
        <w:adjustRightInd w:val="0"/>
        <w:spacing w:line="360" w:lineRule="auto"/>
        <w:ind w:right="17" w:firstLineChars="200" w:firstLine="482"/>
        <w:outlineLvl w:val="2"/>
        <w:rPr>
          <w:rFonts w:ascii="宋体" w:hAnsi="宋体" w:cs="宋体" w:hint="eastAsia"/>
          <w:bCs/>
          <w:color w:val="000000" w:themeColor="text1"/>
          <w:sz w:val="24"/>
        </w:rPr>
      </w:pPr>
      <w:r>
        <w:rPr>
          <w:rFonts w:ascii="宋体" w:hAnsi="宋体" w:cs="宋体" w:hint="eastAsia"/>
          <w:b/>
          <w:bCs/>
          <w:color w:val="000000" w:themeColor="text1"/>
          <w:kern w:val="0"/>
          <w:sz w:val="24"/>
        </w:rPr>
        <w:t>（三）服务地点</w:t>
      </w:r>
    </w:p>
    <w:p w14:paraId="090D3696" w14:textId="77777777" w:rsidR="00987F1E" w:rsidRDefault="00000000">
      <w:pPr>
        <w:tabs>
          <w:tab w:val="left" w:pos="720"/>
        </w:tabs>
        <w:autoSpaceDE w:val="0"/>
        <w:autoSpaceDN w:val="0"/>
        <w:adjustRightInd w:val="0"/>
        <w:spacing w:line="360" w:lineRule="auto"/>
        <w:ind w:right="17" w:firstLineChars="200" w:firstLine="480"/>
        <w:outlineLvl w:val="2"/>
        <w:rPr>
          <w:rFonts w:ascii="宋体" w:hAnsi="宋体" w:cs="宋体" w:hint="eastAsia"/>
          <w:bCs/>
          <w:color w:val="000000" w:themeColor="text1"/>
          <w:sz w:val="24"/>
        </w:rPr>
      </w:pPr>
      <w:r>
        <w:rPr>
          <w:rFonts w:ascii="宋体" w:hAnsi="宋体" w:cs="宋体" w:hint="eastAsia"/>
          <w:bCs/>
          <w:color w:val="000000" w:themeColor="text1"/>
          <w:sz w:val="24"/>
        </w:rPr>
        <w:t>采购人指定地点。</w:t>
      </w:r>
    </w:p>
    <w:p w14:paraId="5C2DB9EE" w14:textId="77777777" w:rsidR="00987F1E" w:rsidRDefault="00000000">
      <w:pPr>
        <w:tabs>
          <w:tab w:val="left" w:pos="720"/>
        </w:tabs>
        <w:autoSpaceDE w:val="0"/>
        <w:autoSpaceDN w:val="0"/>
        <w:adjustRightInd w:val="0"/>
        <w:spacing w:line="360" w:lineRule="auto"/>
        <w:ind w:right="17" w:firstLineChars="200" w:firstLine="482"/>
        <w:outlineLvl w:val="2"/>
        <w:rPr>
          <w:rFonts w:ascii="宋体" w:hAnsi="宋体" w:cs="宋体" w:hint="eastAsia"/>
          <w:b/>
          <w:bCs/>
          <w:color w:val="000000" w:themeColor="text1"/>
          <w:kern w:val="0"/>
          <w:sz w:val="24"/>
        </w:rPr>
      </w:pPr>
      <w:r>
        <w:rPr>
          <w:rFonts w:ascii="宋体" w:hAnsi="宋体" w:cs="宋体" w:hint="eastAsia"/>
          <w:b/>
          <w:bCs/>
          <w:color w:val="000000" w:themeColor="text1"/>
          <w:kern w:val="0"/>
          <w:sz w:val="24"/>
        </w:rPr>
        <w:t>（四）报价要求</w:t>
      </w:r>
    </w:p>
    <w:p w14:paraId="217F7726"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1.本次投标根据参加人数及实际时间据实结算，投标报价总价作为中标人与采购人签订的合同金额。投标单价不可超各分项最高限价，投标人的报价不可高</w:t>
      </w:r>
      <w:r>
        <w:rPr>
          <w:rFonts w:ascii="宋体" w:hAnsi="宋体" w:cs="宋体" w:hint="eastAsia"/>
          <w:color w:val="000000" w:themeColor="text1"/>
          <w:sz w:val="24"/>
        </w:rPr>
        <w:lastRenderedPageBreak/>
        <w:t>于预算（限价），否则投标人的投标文件视同无效。本项目服务费包括但不限于服务成本、法定税费和企业的利润等为完成本项目服务所发生的全部相关费用，包括但不限于：培训费、师资费、资料费、城市间交通费、伙食费、场地费、住宿费、税费等一切费用，由企业根据招标文件所提供的资料自行测算投标报价；一经中标，投标报价总价作为中标单位与采购人签订的合同金额，在合同实施期间，除另签补充合同外，不接受中标人以任何理由、任何名目提出增加费用的要求。</w:t>
      </w:r>
    </w:p>
    <w:p w14:paraId="36DDDCA6"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投标人应根据本企业的成本自行决定报价；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CB0647A"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3.投标人的投标报价，应是本项目招标范围和招标文件及合同条款上所列的各项内容中所述的全部，不得以任何理由予以重复，并以投标人在投标文件中提出的综合单价或总价为依据。</w:t>
      </w:r>
    </w:p>
    <w:p w14:paraId="4BAA921E"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4.投标人应充分了解项目的位置、情况、道路及任何其他足以影响投标报价的情况，任何因忽视或误解项目情况而导致的索赔或服务期限延长申请将不获批准。</w:t>
      </w:r>
    </w:p>
    <w:p w14:paraId="348FCE7C" w14:textId="77777777" w:rsidR="00987F1E" w:rsidRDefault="00000000">
      <w:pPr>
        <w:widowControl/>
        <w:spacing w:line="360" w:lineRule="auto"/>
        <w:ind w:firstLineChars="200" w:firstLine="480"/>
        <w:rPr>
          <w:rFonts w:ascii="宋体" w:hAnsi="宋体" w:cs="宋体" w:hint="eastAsia"/>
          <w:b/>
          <w:bCs/>
          <w:color w:val="000000" w:themeColor="text1"/>
          <w:kern w:val="0"/>
          <w:sz w:val="24"/>
        </w:rPr>
      </w:pPr>
      <w:r>
        <w:rPr>
          <w:rFonts w:ascii="宋体" w:hAnsi="宋体" w:cs="宋体" w:hint="eastAsia"/>
          <w:color w:val="000000" w:themeColor="text1"/>
          <w:sz w:val="24"/>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14:paraId="1993EC4F" w14:textId="77777777" w:rsidR="00987F1E" w:rsidRDefault="00000000">
      <w:pPr>
        <w:tabs>
          <w:tab w:val="left" w:pos="720"/>
        </w:tabs>
        <w:autoSpaceDE w:val="0"/>
        <w:autoSpaceDN w:val="0"/>
        <w:adjustRightInd w:val="0"/>
        <w:spacing w:line="360" w:lineRule="auto"/>
        <w:ind w:right="17" w:firstLineChars="200" w:firstLine="482"/>
        <w:outlineLvl w:val="2"/>
        <w:rPr>
          <w:rFonts w:ascii="宋体" w:hAnsi="宋体" w:cs="宋体" w:hint="eastAsia"/>
          <w:b/>
          <w:bCs/>
          <w:color w:val="000000" w:themeColor="text1"/>
          <w:kern w:val="0"/>
          <w:sz w:val="24"/>
        </w:rPr>
      </w:pPr>
      <w:r>
        <w:rPr>
          <w:rFonts w:ascii="宋体" w:hAnsi="宋体" w:cs="宋体" w:hint="eastAsia"/>
          <w:b/>
          <w:bCs/>
          <w:color w:val="000000" w:themeColor="text1"/>
          <w:kern w:val="0"/>
          <w:sz w:val="24"/>
        </w:rPr>
        <w:t>（五）付款方式</w:t>
      </w:r>
    </w:p>
    <w:p w14:paraId="40845850" w14:textId="5FE75835"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项目资金由采购人分2期支付至中标人指定银行账户</w:t>
      </w:r>
      <w:r w:rsidR="003C0C87">
        <w:rPr>
          <w:rFonts w:ascii="宋体" w:hAnsi="宋体" w:cs="宋体" w:hint="eastAsia"/>
          <w:color w:val="000000" w:themeColor="text1"/>
          <w:sz w:val="24"/>
        </w:rPr>
        <w:t>：</w:t>
      </w:r>
    </w:p>
    <w:p w14:paraId="540B561F"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1.第一期：自本合同签订之日起15个工作日内，根据中标方提出的付款申请，采购人向中标方支付合同总价款的50%；</w:t>
      </w:r>
    </w:p>
    <w:p w14:paraId="35D14972"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2.第二期：出访结束后，中标人向采购人提交项目成果并通过采购人验收合格，按照实际参训人数、实际天数和双方认可的费用支付尾款。</w:t>
      </w:r>
    </w:p>
    <w:p w14:paraId="6487A484"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3.上述每期款项均在满足付款条件，且采购人收到中标人开具的载明相应金额的合格发票后15个工作日内付至中标人指定银行账户。如未及时收到发票，</w:t>
      </w:r>
      <w:r>
        <w:rPr>
          <w:rFonts w:ascii="宋体" w:hAnsi="宋体" w:cs="宋体" w:hint="eastAsia"/>
          <w:color w:val="000000" w:themeColor="text1"/>
          <w:sz w:val="24"/>
        </w:rPr>
        <w:lastRenderedPageBreak/>
        <w:t>则采购人相应付款时间顺延。若因</w:t>
      </w:r>
      <w:r>
        <w:rPr>
          <w:rFonts w:ascii="宋体" w:hAnsi="宋体" w:cs="宋体"/>
          <w:color w:val="000000" w:themeColor="text1"/>
          <w:sz w:val="24"/>
        </w:rPr>
        <w:t>采购人</w:t>
      </w:r>
      <w:r>
        <w:rPr>
          <w:rFonts w:ascii="宋体" w:hAnsi="宋体" w:cs="宋体" w:hint="eastAsia"/>
          <w:color w:val="000000" w:themeColor="text1"/>
          <w:sz w:val="24"/>
        </w:rPr>
        <w:t>付款审批影响支付进度，请</w:t>
      </w:r>
      <w:r>
        <w:rPr>
          <w:rFonts w:ascii="宋体" w:hAnsi="宋体" w:cs="宋体"/>
          <w:color w:val="000000" w:themeColor="text1"/>
          <w:sz w:val="24"/>
        </w:rPr>
        <w:t>中标人</w:t>
      </w:r>
      <w:r>
        <w:rPr>
          <w:rFonts w:ascii="宋体" w:hAnsi="宋体" w:cs="宋体" w:hint="eastAsia"/>
          <w:color w:val="000000" w:themeColor="text1"/>
          <w:sz w:val="24"/>
        </w:rPr>
        <w:t>予以谅解，并不得就此向</w:t>
      </w:r>
      <w:r>
        <w:rPr>
          <w:rFonts w:ascii="宋体" w:hAnsi="宋体" w:cs="宋体"/>
          <w:color w:val="000000" w:themeColor="text1"/>
          <w:sz w:val="24"/>
        </w:rPr>
        <w:t>采购人</w:t>
      </w:r>
      <w:r>
        <w:rPr>
          <w:rFonts w:ascii="宋体" w:hAnsi="宋体" w:cs="宋体" w:hint="eastAsia"/>
          <w:color w:val="000000" w:themeColor="text1"/>
          <w:sz w:val="24"/>
        </w:rPr>
        <w:t>索赔，涉及人民币与英镑换算的，以合同签订日中国银行第一次公布的人民币与英镑换算汇率进行结算。</w:t>
      </w:r>
    </w:p>
    <w:p w14:paraId="30D52A1D" w14:textId="77777777" w:rsidR="00987F1E" w:rsidRDefault="00000000">
      <w:pPr>
        <w:tabs>
          <w:tab w:val="left" w:pos="720"/>
        </w:tabs>
        <w:autoSpaceDE w:val="0"/>
        <w:autoSpaceDN w:val="0"/>
        <w:adjustRightInd w:val="0"/>
        <w:spacing w:line="360" w:lineRule="auto"/>
        <w:ind w:right="17" w:firstLineChars="200" w:firstLine="482"/>
        <w:outlineLvl w:val="2"/>
        <w:rPr>
          <w:rFonts w:ascii="宋体" w:hAnsi="宋体" w:cs="宋体" w:hint="eastAsia"/>
          <w:b/>
          <w:bCs/>
          <w:color w:val="000000" w:themeColor="text1"/>
          <w:kern w:val="0"/>
          <w:sz w:val="24"/>
        </w:rPr>
      </w:pPr>
      <w:r>
        <w:rPr>
          <w:rFonts w:ascii="宋体" w:hAnsi="宋体" w:cs="宋体" w:hint="eastAsia"/>
          <w:b/>
          <w:bCs/>
          <w:color w:val="000000" w:themeColor="text1"/>
          <w:kern w:val="0"/>
          <w:sz w:val="24"/>
        </w:rPr>
        <w:t>（六）成果权属与知识产权</w:t>
      </w:r>
    </w:p>
    <w:p w14:paraId="44ACAE5B"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1.本项目全部阶段性成果和最终成果（包括为后续服务范围所编制的文件）的知识产权以及与之相关的所有权利归采购人所有；本合同签署前双方已经拥有的知识产权权利，仍归各自所有。</w:t>
      </w:r>
    </w:p>
    <w:p w14:paraId="187C3768"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双方确定，采购人有权对中标人按照合同约定提供的研究开发成果（如有），进行后续改进。由此产生的具有实质性或创造性技术进步特征的新的技术成果及其权利归属，全部由采购人享有。具体相关利益的分配办法如下：采购人100%。</w:t>
      </w:r>
    </w:p>
    <w:p w14:paraId="2E11A151"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中标人所提交的全部中间成果和最终成果文件及任何数据、资料、软件等不得侵犯任何第三方的知识产权或其他权利，由于使用该等文件、数据、资料、软件侵权所导致的任何索赔或责任均由中标人承担，同时，采购人保留要求中标人赔偿相应损失的权利，包括但不限于上述索赔或责任所产生的诉讼费用、律师费用、保全费、鉴定评估费用、调查费用、和解金额或生效法律文书中规定的赔偿金额。</w:t>
      </w:r>
    </w:p>
    <w:p w14:paraId="5EA9BB82"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未经采购人书面在先同意，中标人不得将本项目的中间成果和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包括但不限于上述索赔或责任所产生的诉讼费用、律师费用、保全费、鉴定评估费用、调查费用、和解金额或生效法律文书中规定的赔偿金额。</w:t>
      </w:r>
    </w:p>
    <w:p w14:paraId="0D936240"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5.中标人完成本合同项目的研究人员享有在有关技术成果文件上署名的权利和与采购人共同获得有关荣誉证书、奖励的权利。</w:t>
      </w:r>
    </w:p>
    <w:p w14:paraId="350E7344" w14:textId="77777777" w:rsidR="00987F1E" w:rsidRDefault="00000000">
      <w:pPr>
        <w:widowControl/>
        <w:spacing w:line="360" w:lineRule="auto"/>
        <w:ind w:firstLineChars="200" w:firstLine="482"/>
        <w:outlineLvl w:val="2"/>
        <w:rPr>
          <w:rFonts w:ascii="宋体" w:hAnsi="宋体" w:cs="宋体" w:hint="eastAsia"/>
          <w:b/>
          <w:bCs/>
          <w:color w:val="000000" w:themeColor="text1"/>
          <w:sz w:val="24"/>
        </w:rPr>
      </w:pPr>
      <w:r>
        <w:rPr>
          <w:rFonts w:ascii="宋体" w:hAnsi="宋体" w:cs="宋体" w:hint="eastAsia"/>
          <w:b/>
          <w:bCs/>
          <w:color w:val="000000" w:themeColor="text1"/>
          <w:kern w:val="0"/>
          <w:sz w:val="24"/>
        </w:rPr>
        <w:t>（七）</w:t>
      </w:r>
      <w:r>
        <w:rPr>
          <w:rFonts w:ascii="宋体" w:hAnsi="宋体" w:cs="宋体" w:hint="eastAsia"/>
          <w:b/>
          <w:bCs/>
          <w:color w:val="000000" w:themeColor="text1"/>
          <w:sz w:val="24"/>
        </w:rPr>
        <w:t>保密条款</w:t>
      </w:r>
    </w:p>
    <w:p w14:paraId="07CC79FC"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14:paraId="6BBD7D80"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14:paraId="1509F401"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中标人须以保密方式处理在编制本项目成果文件过程中自采购人、采购人工作人员或采购人关联机构获得的相关信息、资料、图纸、数据等，或由采购人在履行本合同过程中明确指明为秘密的任何信息，以及中标人因本项目工作所直接或间接取得、处理或接触的任何其他资料。未经采购人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14:paraId="307AADBD"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4.中标人实施项目的程序应符合国家安全、保密的有关规定和标准。</w:t>
      </w:r>
    </w:p>
    <w:p w14:paraId="2D327703"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5.上述保密义务不适用以下情况：</w:t>
      </w:r>
    </w:p>
    <w:p w14:paraId="4C0754EB"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（1）获取的信息已被合法公开；</w:t>
      </w:r>
    </w:p>
    <w:p w14:paraId="6B332422"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（2）获得信息拥有方书面许可并在该许可范围内披露；</w:t>
      </w:r>
    </w:p>
    <w:p w14:paraId="630B8995"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（3）国家法律、法规规定的情形。</w:t>
      </w:r>
    </w:p>
    <w:p w14:paraId="0C50B4D1"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包括但不限于前述责任所产生的诉讼费用、合理的律师费用、鉴定评估费用、调查费用、和解金额或生效法律文书中规定的赔偿金额。</w:t>
      </w:r>
    </w:p>
    <w:p w14:paraId="2F5F91B1"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7.本合同的保密义务包括，未经采购人许可，中标人不得就其可通过开发的软件系统能够获得的任何采购人客户信息、数据以及商业秘密，与任何第三方开展任何形式的合作开发或者项目研究，或者向任何第三方出售该等数据、信息。</w:t>
      </w:r>
    </w:p>
    <w:p w14:paraId="7E6599CC"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8.无论本合同或本合同其他条款是否有效，本保密条款始终约束双方。国家秘密的保密期限由国家有关部门确定，工作秘密的保密期限由采购人确定。</w:t>
      </w:r>
    </w:p>
    <w:p w14:paraId="31749545" w14:textId="77777777" w:rsidR="00987F1E" w:rsidRDefault="00000000">
      <w:pPr>
        <w:widowControl/>
        <w:spacing w:line="360" w:lineRule="auto"/>
        <w:ind w:firstLineChars="200" w:firstLine="482"/>
        <w:outlineLvl w:val="2"/>
        <w:rPr>
          <w:rFonts w:ascii="宋体" w:hAnsi="宋体" w:cs="宋体" w:hint="eastAsia"/>
          <w:b/>
          <w:bCs/>
          <w:color w:val="000000" w:themeColor="text1"/>
          <w:sz w:val="24"/>
        </w:rPr>
      </w:pPr>
      <w:r>
        <w:rPr>
          <w:rFonts w:ascii="宋体" w:hAnsi="宋体" w:cs="宋体" w:hint="eastAsia"/>
          <w:b/>
          <w:bCs/>
          <w:color w:val="000000" w:themeColor="text1"/>
          <w:kern w:val="0"/>
          <w:sz w:val="24"/>
        </w:rPr>
        <w:t>（八）</w:t>
      </w:r>
      <w:r>
        <w:rPr>
          <w:rFonts w:ascii="宋体" w:hAnsi="宋体" w:cs="宋体" w:hint="eastAsia"/>
          <w:b/>
          <w:bCs/>
          <w:color w:val="000000" w:themeColor="text1"/>
          <w:sz w:val="24"/>
        </w:rPr>
        <w:t>违约责任</w:t>
      </w:r>
    </w:p>
    <w:p w14:paraId="511C99AA"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1.中标人未按照本项目约定的时间完成本项目各阶段工作，每延迟一日，采购人有权自尚未支付的项目款项中扣除本项目服务费总金额的1‰的逾期违约金。</w:t>
      </w:r>
    </w:p>
    <w:p w14:paraId="446B9326"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2.本项目下的工作内容不可分割，任一文件的迟延交付均视为整个项目的迟延交付。</w:t>
      </w:r>
    </w:p>
    <w:p w14:paraId="77F5E6D8"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本项目履行期间，发生下述情形时，采购人有权解除本项目合同，中标人除应退还采购人已支付的全部款项外，还应在项目合同解除通知发出之日起10日内向采购人支付项目合同总价款20%的违约金。中标人应同时将已完成的项目成果移交给采购人，并将全部有关资料退还采购人：</w:t>
      </w:r>
    </w:p>
    <w:p w14:paraId="18AB1B88"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（1）因中标人原因，未能按合同约定的日期(含协商延缓的日期)确保活动正常举办的；</w:t>
      </w:r>
    </w:p>
    <w:p w14:paraId="5D3DEC69"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（2）因中标人工作的错误或遗漏造成活动质量不达标，工作成果质量低劣，不能满足采购分工作需要和要求；</w:t>
      </w:r>
    </w:p>
    <w:p w14:paraId="61B42601"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（3）中标人虽如期提交最终成果，但连续二次未能通过采购人验收的；</w:t>
      </w:r>
    </w:p>
    <w:p w14:paraId="5B8556B7"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（4）未经采购人书面在先同意，中标人擅自将本项目与任何第三方合作，或将本项目标的全部或部分擅自转委托给任何第三方，且未按采购人的要求终止与第三方的项目合同的；</w:t>
      </w:r>
    </w:p>
    <w:p w14:paraId="660D28B9"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（5）项目负责人未承担本合同项目实质性工作，或未经采购人书面在先同意，中标人擅自更换项目负责人的；</w:t>
      </w:r>
    </w:p>
    <w:p w14:paraId="1D880857"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（6）发现中标人或中标人工作人员出现全部或部分丧失履行委托服务能力的情况，采购人有权通知中标人限期整改或更换工作人员，期限届满中标人并未进行改善的；</w:t>
      </w:r>
    </w:p>
    <w:p w14:paraId="2FC46B14"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（7）中标人明确表示或者以自己的行为表明不履行本合同的。</w:t>
      </w:r>
    </w:p>
    <w:p w14:paraId="4882FD4B" w14:textId="77777777" w:rsidR="00987F1E"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 除因采购人付款审批影响支付进度的情况外，如采购人未按照本项目约定的时间支付服务费，中标人书面催告采购人并给予不少于30个工作日的履行期限后采购人仍未支付的，中标人有权自该期限届满之日起要求采购人支付该阶段应付而未付项目合同价款每日1‰的逾期违约金。采购人无正当理由拒绝接受服务，到期明确表示拒付服务款项的，采购人向中标人偿付本项目合同总价5%的违约金。</w:t>
      </w:r>
    </w:p>
    <w:p w14:paraId="74488140"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5.上述违约责任各自独立且可累加。本合同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14:paraId="757E2414" w14:textId="77777777" w:rsidR="00987F1E" w:rsidRDefault="00987F1E">
      <w:pPr>
        <w:widowControl/>
        <w:spacing w:line="360" w:lineRule="auto"/>
        <w:ind w:firstLineChars="200" w:firstLine="480"/>
        <w:jc w:val="left"/>
        <w:rPr>
          <w:rFonts w:ascii="宋体" w:hAnsi="宋体" w:cs="宋体" w:hint="eastAsia"/>
          <w:color w:val="000000" w:themeColor="text1"/>
          <w:sz w:val="24"/>
        </w:rPr>
      </w:pPr>
    </w:p>
    <w:p w14:paraId="2878B044" w14:textId="77777777" w:rsidR="00987F1E" w:rsidRDefault="00000000">
      <w:pPr>
        <w:widowControl/>
        <w:spacing w:line="360" w:lineRule="auto"/>
        <w:ind w:firstLineChars="200" w:firstLine="482"/>
        <w:jc w:val="center"/>
        <w:outlineLvl w:val="0"/>
        <w:rPr>
          <w:rFonts w:ascii="宋体" w:cs="宋体"/>
          <w:b/>
          <w:bCs/>
          <w:color w:val="000000" w:themeColor="text1"/>
          <w:sz w:val="24"/>
        </w:rPr>
      </w:pPr>
      <w:bookmarkStart w:id="32" w:name="_Toc23822"/>
      <w:r>
        <w:rPr>
          <w:rFonts w:ascii="宋体" w:cs="宋体" w:hint="eastAsia"/>
          <w:b/>
          <w:bCs/>
          <w:color w:val="000000" w:themeColor="text1"/>
          <w:sz w:val="24"/>
        </w:rPr>
        <w:t>第六章 投标文件初审及招标项目评分表</w:t>
      </w:r>
      <w:bookmarkEnd w:id="32"/>
    </w:p>
    <w:p w14:paraId="37A4ED38" w14:textId="77777777" w:rsidR="00987F1E" w:rsidRDefault="00987F1E">
      <w:pPr>
        <w:spacing w:line="360" w:lineRule="auto"/>
        <w:jc w:val="center"/>
        <w:rPr>
          <w:rFonts w:ascii="宋体" w:hAnsi="宋体" w:cs="宋体" w:hint="eastAsia"/>
          <w:b/>
          <w:color w:val="000000" w:themeColor="text1"/>
          <w:sz w:val="24"/>
        </w:rPr>
      </w:pPr>
    </w:p>
    <w:p w14:paraId="4779C494" w14:textId="77777777" w:rsidR="00987F1E" w:rsidRDefault="00000000">
      <w:pPr>
        <w:spacing w:line="360" w:lineRule="auto"/>
        <w:jc w:val="center"/>
        <w:rPr>
          <w:rFonts w:ascii="宋体" w:hAnsi="宋体" w:cs="宋体" w:hint="eastAsia"/>
          <w:b/>
          <w:color w:val="000000" w:themeColor="text1"/>
          <w:sz w:val="24"/>
        </w:rPr>
      </w:pPr>
      <w:r>
        <w:rPr>
          <w:rFonts w:ascii="宋体" w:hAnsi="宋体" w:cs="宋体" w:hint="eastAsia"/>
          <w:b/>
          <w:color w:val="000000" w:themeColor="text1"/>
          <w:sz w:val="24"/>
        </w:rPr>
        <w:t>投标文件初审表（不可偏离条款）</w:t>
      </w:r>
    </w:p>
    <w:p w14:paraId="5D7C4624" w14:textId="77777777" w:rsidR="00987F1E" w:rsidRDefault="00000000">
      <w:pPr>
        <w:spacing w:line="360" w:lineRule="auto"/>
        <w:jc w:val="center"/>
        <w:rPr>
          <w:rFonts w:ascii="宋体" w:hAnsi="宋体" w:cs="宋体" w:hint="eastAsia"/>
          <w:b/>
          <w:color w:val="000000" w:themeColor="text1"/>
          <w:sz w:val="24"/>
        </w:rPr>
      </w:pPr>
      <w:r>
        <w:rPr>
          <w:rFonts w:ascii="宋体" w:hAnsi="宋体" w:cs="宋体" w:hint="eastAsia"/>
          <w:b/>
          <w:color w:val="000000" w:themeColor="text1"/>
          <w:sz w:val="24"/>
        </w:rPr>
        <w:t>（凡有下列情形之一的，投标文件无效，投标作废标处理）</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7108"/>
      </w:tblGrid>
      <w:tr w:rsidR="00987F1E" w14:paraId="4517AE56" w14:textId="77777777">
        <w:tc>
          <w:tcPr>
            <w:tcW w:w="8529" w:type="dxa"/>
            <w:gridSpan w:val="2"/>
          </w:tcPr>
          <w:p w14:paraId="5EA9C3E3" w14:textId="77777777" w:rsidR="00987F1E"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资格性检查表</w:t>
            </w:r>
          </w:p>
        </w:tc>
      </w:tr>
      <w:tr w:rsidR="00987F1E" w14:paraId="7A5CA9CE" w14:textId="77777777">
        <w:tc>
          <w:tcPr>
            <w:tcW w:w="1421" w:type="dxa"/>
          </w:tcPr>
          <w:p w14:paraId="44640272"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1</w:t>
            </w:r>
          </w:p>
        </w:tc>
        <w:tc>
          <w:tcPr>
            <w:tcW w:w="7108" w:type="dxa"/>
          </w:tcPr>
          <w:p w14:paraId="2E4110AD"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未出现“投标人不具备招标文件所列的资格要求，或未提交相应的资格证明资料（详见招标公告 投标人资格要求）”的情形</w:t>
            </w:r>
          </w:p>
        </w:tc>
      </w:tr>
      <w:tr w:rsidR="00987F1E" w14:paraId="481DDF56" w14:textId="77777777">
        <w:tc>
          <w:tcPr>
            <w:tcW w:w="8529" w:type="dxa"/>
            <w:gridSpan w:val="2"/>
          </w:tcPr>
          <w:p w14:paraId="75D17336" w14:textId="77777777" w:rsidR="00987F1E"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符合性检查表</w:t>
            </w:r>
          </w:p>
        </w:tc>
      </w:tr>
      <w:tr w:rsidR="00987F1E" w14:paraId="3F701B77" w14:textId="77777777">
        <w:tc>
          <w:tcPr>
            <w:tcW w:w="1421" w:type="dxa"/>
          </w:tcPr>
          <w:p w14:paraId="429779BC"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2</w:t>
            </w:r>
          </w:p>
        </w:tc>
        <w:tc>
          <w:tcPr>
            <w:tcW w:w="7108" w:type="dxa"/>
            <w:vAlign w:val="center"/>
          </w:tcPr>
          <w:p w14:paraId="61A30EAC"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未出现“将一个包中的内容拆开投标”的情形</w:t>
            </w:r>
          </w:p>
        </w:tc>
      </w:tr>
      <w:tr w:rsidR="00987F1E" w14:paraId="1C93878B" w14:textId="77777777">
        <w:tc>
          <w:tcPr>
            <w:tcW w:w="1421" w:type="dxa"/>
          </w:tcPr>
          <w:p w14:paraId="03120D54"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3</w:t>
            </w:r>
          </w:p>
        </w:tc>
        <w:tc>
          <w:tcPr>
            <w:tcW w:w="7108" w:type="dxa"/>
            <w:vAlign w:val="center"/>
          </w:tcPr>
          <w:p w14:paraId="4A7406A7"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未出现“投标文件未按规定密封、签字、盖章”的情形</w:t>
            </w:r>
          </w:p>
        </w:tc>
      </w:tr>
      <w:tr w:rsidR="00987F1E" w14:paraId="7E2D2A48" w14:textId="77777777">
        <w:tc>
          <w:tcPr>
            <w:tcW w:w="1421" w:type="dxa"/>
          </w:tcPr>
          <w:p w14:paraId="7D916DE1"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4</w:t>
            </w:r>
          </w:p>
        </w:tc>
        <w:tc>
          <w:tcPr>
            <w:tcW w:w="7108" w:type="dxa"/>
            <w:vAlign w:val="center"/>
          </w:tcPr>
          <w:p w14:paraId="134D4528" w14:textId="77777777" w:rsidR="00987F1E" w:rsidRDefault="00000000">
            <w:pPr>
              <w:spacing w:line="360" w:lineRule="auto"/>
              <w:rPr>
                <w:rFonts w:ascii="宋体" w:hAnsi="宋体" w:cs="宋体" w:hint="eastAsia"/>
                <w:b/>
                <w:bCs/>
                <w:color w:val="000000" w:themeColor="text1"/>
                <w:sz w:val="24"/>
              </w:rPr>
            </w:pPr>
            <w:r>
              <w:rPr>
                <w:rFonts w:ascii="宋体" w:hAnsi="宋体" w:cs="宋体" w:hint="eastAsia"/>
                <w:color w:val="000000" w:themeColor="text1"/>
                <w:sz w:val="24"/>
              </w:rPr>
              <w:t>按要求提供有效的法定代表人/负责人证明书、法定代表人/负责人授权委托书</w:t>
            </w:r>
          </w:p>
        </w:tc>
      </w:tr>
      <w:tr w:rsidR="00987F1E" w14:paraId="54FE692C" w14:textId="77777777">
        <w:tc>
          <w:tcPr>
            <w:tcW w:w="1421" w:type="dxa"/>
          </w:tcPr>
          <w:p w14:paraId="4AD7A554"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5</w:t>
            </w:r>
          </w:p>
        </w:tc>
        <w:tc>
          <w:tcPr>
            <w:tcW w:w="7108" w:type="dxa"/>
            <w:vAlign w:val="center"/>
          </w:tcPr>
          <w:p w14:paraId="3332B052"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未出现“招标文件未规定允许有替代方案时，对同一项目投标时，同时提供两套或两套以上的投标方案”的情形</w:t>
            </w:r>
          </w:p>
        </w:tc>
      </w:tr>
      <w:tr w:rsidR="00987F1E" w14:paraId="1CDCA6CC" w14:textId="77777777">
        <w:tc>
          <w:tcPr>
            <w:tcW w:w="1421" w:type="dxa"/>
          </w:tcPr>
          <w:p w14:paraId="1D97D7A1"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6</w:t>
            </w:r>
          </w:p>
        </w:tc>
        <w:tc>
          <w:tcPr>
            <w:tcW w:w="7108" w:type="dxa"/>
            <w:vAlign w:val="center"/>
          </w:tcPr>
          <w:p w14:paraId="391D941A"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未出现“分项报价或投标总价高于预算金额（最高投标限价）或投标报价有严重缺漏项”的情形</w:t>
            </w:r>
          </w:p>
        </w:tc>
      </w:tr>
      <w:tr w:rsidR="00987F1E" w14:paraId="11202B81" w14:textId="77777777">
        <w:tc>
          <w:tcPr>
            <w:tcW w:w="1421" w:type="dxa"/>
          </w:tcPr>
          <w:p w14:paraId="5BB065F9"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7</w:t>
            </w:r>
          </w:p>
        </w:tc>
        <w:tc>
          <w:tcPr>
            <w:tcW w:w="7108" w:type="dxa"/>
            <w:vAlign w:val="center"/>
          </w:tcPr>
          <w:p w14:paraId="27D8CE09"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未出现“同一项目出现两个及以上报价，按规定又无法确定哪个是有效报价”的情形</w:t>
            </w:r>
          </w:p>
        </w:tc>
      </w:tr>
      <w:tr w:rsidR="00987F1E" w14:paraId="0DDE372B" w14:textId="77777777">
        <w:tc>
          <w:tcPr>
            <w:tcW w:w="1421" w:type="dxa"/>
          </w:tcPr>
          <w:p w14:paraId="7F669B1B"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8</w:t>
            </w:r>
          </w:p>
        </w:tc>
        <w:tc>
          <w:tcPr>
            <w:tcW w:w="7108" w:type="dxa"/>
            <w:vAlign w:val="center"/>
          </w:tcPr>
          <w:p w14:paraId="5FBC2736"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报价合理性审查</w:t>
            </w:r>
          </w:p>
          <w:p w14:paraId="664823FD"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14:paraId="2CF0AC83"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（一）投标（响应）报价低于全部通过符合性审查供应商投标（响应）报价平均值50%的，即投标（响应）报价&lt;全部通过符合性审查供应商投标（响应）报价平均值×50%；</w:t>
            </w:r>
          </w:p>
          <w:p w14:paraId="41C5DD59"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（二）投标（响应）报价低于通过符合性审查且报价次低供应商投标（响应）报价50%的，即投标（响应）报价&lt;通过符合性审查且</w:t>
            </w:r>
            <w:r>
              <w:rPr>
                <w:rFonts w:ascii="宋体" w:hAnsi="宋体" w:cs="宋体" w:hint="eastAsia"/>
                <w:color w:val="000000" w:themeColor="text1"/>
                <w:sz w:val="24"/>
              </w:rPr>
              <w:lastRenderedPageBreak/>
              <w:t>报价次低供应商投标（响应）报价×50%；</w:t>
            </w:r>
          </w:p>
          <w:p w14:paraId="6DD917ED"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（三）投标（响应）报价低于采购项目最高限价45%的，即投标（响应）报价&lt;采购项目最高限价×45%；</w:t>
            </w:r>
          </w:p>
          <w:p w14:paraId="3C80AD69"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（四）其他评审委员会认为供应商报价过低，有可能影响产品质量或者不能诚信履约的情形。</w:t>
            </w:r>
          </w:p>
          <w:p w14:paraId="31171CDD"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rsidR="00987F1E" w14:paraId="76C60F46" w14:textId="77777777">
        <w:tc>
          <w:tcPr>
            <w:tcW w:w="1421" w:type="dxa"/>
          </w:tcPr>
          <w:p w14:paraId="36D6F90C"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lastRenderedPageBreak/>
              <w:t>9</w:t>
            </w:r>
          </w:p>
        </w:tc>
        <w:tc>
          <w:tcPr>
            <w:tcW w:w="7108" w:type="dxa"/>
            <w:vAlign w:val="center"/>
          </w:tcPr>
          <w:p w14:paraId="268F35ED"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未出现“投标文件载明的招标项目完成或服务期限不满足招标文件规定的”的情形</w:t>
            </w:r>
          </w:p>
        </w:tc>
      </w:tr>
      <w:tr w:rsidR="00987F1E" w14:paraId="22E92BAE" w14:textId="77777777">
        <w:tc>
          <w:tcPr>
            <w:tcW w:w="1421" w:type="dxa"/>
          </w:tcPr>
          <w:p w14:paraId="2565B3F2"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10</w:t>
            </w:r>
          </w:p>
        </w:tc>
        <w:tc>
          <w:tcPr>
            <w:tcW w:w="7108" w:type="dxa"/>
            <w:vAlign w:val="center"/>
          </w:tcPr>
          <w:p w14:paraId="437664B5"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未出现“所投货物或工程或服务在质量、技术、方案等方面没有实质性满足招标文件要求”的情形</w:t>
            </w:r>
          </w:p>
          <w:p w14:paraId="11B9C7AD" w14:textId="77777777" w:rsidR="00987F1E" w:rsidRDefault="00000000">
            <w:pPr>
              <w:spacing w:line="360" w:lineRule="auto"/>
              <w:rPr>
                <w:rFonts w:ascii="宋体" w:hAnsi="宋体" w:cs="宋体" w:hint="eastAsia"/>
                <w:b/>
                <w:bCs/>
                <w:color w:val="000000" w:themeColor="text1"/>
                <w:sz w:val="24"/>
              </w:rPr>
            </w:pPr>
            <w:r>
              <w:rPr>
                <w:rFonts w:ascii="宋体" w:hAnsi="宋体" w:cs="宋体" w:hint="eastAsia"/>
                <w:color w:val="000000" w:themeColor="text1"/>
                <w:sz w:val="24"/>
              </w:rPr>
              <w:t>（是否实质性满足招标文件要求，由评标委员会来做出评判）</w:t>
            </w:r>
          </w:p>
        </w:tc>
      </w:tr>
      <w:tr w:rsidR="00987F1E" w14:paraId="22B96E37" w14:textId="77777777">
        <w:tc>
          <w:tcPr>
            <w:tcW w:w="1421" w:type="dxa"/>
          </w:tcPr>
          <w:p w14:paraId="03B070FE"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11</w:t>
            </w:r>
          </w:p>
        </w:tc>
        <w:tc>
          <w:tcPr>
            <w:tcW w:w="7108" w:type="dxa"/>
            <w:vAlign w:val="center"/>
          </w:tcPr>
          <w:p w14:paraId="2D741759"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未出现“《用户需求响应表》未按要求填写，经评审委员会认定存在不明或不实的”的情形</w:t>
            </w:r>
          </w:p>
        </w:tc>
      </w:tr>
      <w:tr w:rsidR="00987F1E" w14:paraId="04B24F8C" w14:textId="77777777">
        <w:tc>
          <w:tcPr>
            <w:tcW w:w="1421" w:type="dxa"/>
          </w:tcPr>
          <w:p w14:paraId="3301034C"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12</w:t>
            </w:r>
          </w:p>
        </w:tc>
        <w:tc>
          <w:tcPr>
            <w:tcW w:w="7108" w:type="dxa"/>
            <w:vAlign w:val="center"/>
          </w:tcPr>
          <w:p w14:paraId="354A3263"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未出现法律、法规规定的其他情形</w:t>
            </w:r>
          </w:p>
        </w:tc>
      </w:tr>
    </w:tbl>
    <w:p w14:paraId="093B6F4A" w14:textId="77777777" w:rsidR="00987F1E" w:rsidRDefault="00000000">
      <w:pPr>
        <w:spacing w:line="360" w:lineRule="auto"/>
        <w:jc w:val="center"/>
        <w:rPr>
          <w:rFonts w:ascii="宋体" w:hAnsi="宋体" w:cs="宋体" w:hint="eastAsia"/>
          <w:color w:val="000000" w:themeColor="text1"/>
          <w:sz w:val="24"/>
        </w:rPr>
      </w:pPr>
      <w:r>
        <w:rPr>
          <w:rFonts w:ascii="宋体" w:hAnsi="宋体" w:cs="宋体" w:hint="eastAsia"/>
          <w:b/>
          <w:bCs/>
          <w:color w:val="000000" w:themeColor="text1"/>
          <w:sz w:val="24"/>
        </w:rPr>
        <w:br w:type="page"/>
      </w:r>
      <w:r>
        <w:rPr>
          <w:rFonts w:ascii="宋体" w:hAnsi="宋体" w:cs="宋体" w:hint="eastAsia"/>
          <w:b/>
          <w:bCs/>
          <w:color w:val="000000" w:themeColor="text1"/>
          <w:sz w:val="24"/>
        </w:rPr>
        <w:lastRenderedPageBreak/>
        <w:t>招标项目评分表</w:t>
      </w:r>
    </w:p>
    <w:p w14:paraId="5B8A31EE" w14:textId="77777777" w:rsidR="00987F1E" w:rsidRDefault="00987F1E">
      <w:pPr>
        <w:tabs>
          <w:tab w:val="left" w:pos="640"/>
          <w:tab w:val="left" w:pos="1260"/>
          <w:tab w:val="left" w:pos="1418"/>
        </w:tabs>
        <w:spacing w:line="360" w:lineRule="auto"/>
        <w:ind w:rightChars="-200" w:right="-420"/>
        <w:rPr>
          <w:rFonts w:ascii="宋体" w:hAnsi="宋体" w:cs="宋体" w:hint="eastAsia"/>
          <w:color w:val="000000" w:themeColor="text1"/>
          <w:sz w:val="24"/>
          <w:lang w:val="fr-CH"/>
        </w:rPr>
      </w:pPr>
    </w:p>
    <w:tbl>
      <w:tblPr>
        <w:tblW w:w="977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22"/>
        <w:gridCol w:w="1168"/>
        <w:gridCol w:w="5907"/>
        <w:gridCol w:w="901"/>
        <w:gridCol w:w="1079"/>
      </w:tblGrid>
      <w:tr w:rsidR="00987F1E" w14:paraId="325CAE88" w14:textId="77777777">
        <w:trPr>
          <w:trHeight w:val="23"/>
          <w:jc w:val="center"/>
        </w:trPr>
        <w:tc>
          <w:tcPr>
            <w:tcW w:w="9777" w:type="dxa"/>
            <w:gridSpan w:val="5"/>
            <w:shd w:val="clear" w:color="auto" w:fill="D9D9D9"/>
            <w:vAlign w:val="center"/>
          </w:tcPr>
          <w:p w14:paraId="097CD9F9" w14:textId="77777777" w:rsidR="00987F1E" w:rsidRDefault="00000000">
            <w:pPr>
              <w:autoSpaceDE w:val="0"/>
              <w:autoSpaceDN w:val="0"/>
              <w:adjustRightInd w:val="0"/>
              <w:spacing w:line="360" w:lineRule="auto"/>
              <w:jc w:val="center"/>
              <w:rPr>
                <w:rFonts w:ascii="宋体" w:hAnsi="宋体" w:cs="宋体" w:hint="eastAsia"/>
                <w:b/>
                <w:color w:val="000000" w:themeColor="text1"/>
                <w:sz w:val="24"/>
                <w:lang w:val="zh-CN"/>
              </w:rPr>
            </w:pPr>
            <w:r>
              <w:rPr>
                <w:rFonts w:ascii="宋体" w:hAnsi="宋体" w:cs="宋体" w:hint="eastAsia"/>
                <w:b/>
                <w:color w:val="000000" w:themeColor="text1"/>
                <w:sz w:val="24"/>
                <w:lang w:val="zh-CN"/>
              </w:rPr>
              <w:t>一、价格部分（</w:t>
            </w:r>
            <w:r>
              <w:rPr>
                <w:rFonts w:ascii="宋体" w:hAnsi="宋体" w:cs="宋体" w:hint="eastAsia"/>
                <w:b/>
                <w:color w:val="000000" w:themeColor="text1"/>
                <w:sz w:val="24"/>
              </w:rPr>
              <w:t>10</w:t>
            </w:r>
            <w:r>
              <w:rPr>
                <w:rFonts w:ascii="宋体" w:hAnsi="宋体" w:cs="宋体" w:hint="eastAsia"/>
                <w:b/>
                <w:color w:val="000000" w:themeColor="text1"/>
                <w:sz w:val="24"/>
                <w:lang w:val="zh-CN"/>
              </w:rPr>
              <w:t>分）</w:t>
            </w:r>
          </w:p>
        </w:tc>
      </w:tr>
      <w:tr w:rsidR="00987F1E" w14:paraId="20993C0D" w14:textId="77777777">
        <w:trPr>
          <w:trHeight w:val="23"/>
          <w:jc w:val="center"/>
        </w:trPr>
        <w:tc>
          <w:tcPr>
            <w:tcW w:w="722" w:type="dxa"/>
            <w:vAlign w:val="center"/>
          </w:tcPr>
          <w:p w14:paraId="24F9A22D" w14:textId="77777777" w:rsidR="00987F1E"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lang w:val="zh-CN"/>
              </w:rPr>
              <w:t>序号</w:t>
            </w:r>
          </w:p>
        </w:tc>
        <w:tc>
          <w:tcPr>
            <w:tcW w:w="1168" w:type="dxa"/>
            <w:vAlign w:val="center"/>
          </w:tcPr>
          <w:p w14:paraId="74ECE73A" w14:textId="77777777" w:rsidR="00987F1E"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lang w:val="zh-CN"/>
              </w:rPr>
              <w:t>内容</w:t>
            </w:r>
          </w:p>
        </w:tc>
        <w:tc>
          <w:tcPr>
            <w:tcW w:w="5907" w:type="dxa"/>
            <w:vAlign w:val="center"/>
          </w:tcPr>
          <w:p w14:paraId="3B229A90" w14:textId="77777777" w:rsidR="00987F1E"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lang w:val="zh-CN"/>
              </w:rPr>
              <w:t>评分规则</w:t>
            </w:r>
          </w:p>
        </w:tc>
        <w:tc>
          <w:tcPr>
            <w:tcW w:w="901" w:type="dxa"/>
            <w:vAlign w:val="center"/>
          </w:tcPr>
          <w:p w14:paraId="390806A2" w14:textId="77777777" w:rsidR="00987F1E"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rPr>
              <w:t>权重</w:t>
            </w:r>
          </w:p>
        </w:tc>
        <w:tc>
          <w:tcPr>
            <w:tcW w:w="1079" w:type="dxa"/>
            <w:vAlign w:val="center"/>
          </w:tcPr>
          <w:p w14:paraId="242C40F1" w14:textId="77777777" w:rsidR="00987F1E"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lang w:val="zh-CN"/>
              </w:rPr>
              <w:t>评分方式</w:t>
            </w:r>
          </w:p>
        </w:tc>
      </w:tr>
      <w:tr w:rsidR="00987F1E" w14:paraId="7DA9D3FF" w14:textId="77777777">
        <w:trPr>
          <w:trHeight w:val="90"/>
          <w:jc w:val="center"/>
        </w:trPr>
        <w:tc>
          <w:tcPr>
            <w:tcW w:w="722" w:type="dxa"/>
            <w:vAlign w:val="center"/>
          </w:tcPr>
          <w:p w14:paraId="25DE4FE0" w14:textId="77777777" w:rsidR="00987F1E"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lang w:val="zh-CN"/>
              </w:rPr>
              <w:t>1</w:t>
            </w:r>
          </w:p>
        </w:tc>
        <w:tc>
          <w:tcPr>
            <w:tcW w:w="1168" w:type="dxa"/>
            <w:vAlign w:val="center"/>
          </w:tcPr>
          <w:p w14:paraId="1DF8CD1A" w14:textId="77777777" w:rsidR="00987F1E"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b/>
                <w:color w:val="000000" w:themeColor="text1"/>
                <w:sz w:val="24"/>
              </w:rPr>
              <w:t>投标报价</w:t>
            </w:r>
          </w:p>
        </w:tc>
        <w:tc>
          <w:tcPr>
            <w:tcW w:w="5907" w:type="dxa"/>
            <w:vAlign w:val="center"/>
          </w:tcPr>
          <w:p w14:paraId="2E3D9489" w14:textId="77777777" w:rsidR="00987F1E" w:rsidRDefault="00000000">
            <w:pPr>
              <w:pStyle w:val="a4"/>
              <w:spacing w:line="360" w:lineRule="auto"/>
              <w:rPr>
                <w:rFonts w:ascii="宋体" w:hAnsi="宋体" w:cs="宋体" w:hint="eastAsia"/>
                <w:color w:val="000000" w:themeColor="text1"/>
                <w:sz w:val="24"/>
              </w:rPr>
            </w:pPr>
            <w:r>
              <w:rPr>
                <w:rFonts w:ascii="宋体" w:hAnsi="宋体" w:cs="宋体" w:hint="eastAsia"/>
                <w:color w:val="000000" w:themeColor="text1"/>
                <w:sz w:val="24"/>
              </w:rPr>
              <w:t>采用低价优先法计算，即满足招标文件要求且投标价格最低的投标报价为评标基准价，其价格分为满分。其他投标人的价格分统一按照下列公式计算：</w:t>
            </w:r>
          </w:p>
          <w:p w14:paraId="5246D4DE" w14:textId="77777777" w:rsidR="00987F1E" w:rsidRDefault="00000000">
            <w:pPr>
              <w:pStyle w:val="a4"/>
              <w:spacing w:line="360" w:lineRule="auto"/>
              <w:rPr>
                <w:rFonts w:ascii="宋体" w:hAnsi="宋体" w:cs="宋体" w:hint="eastAsia"/>
                <w:color w:val="000000" w:themeColor="text1"/>
                <w:sz w:val="24"/>
              </w:rPr>
            </w:pPr>
            <w:r>
              <w:rPr>
                <w:rFonts w:ascii="宋体" w:hAnsi="宋体" w:cs="宋体" w:hint="eastAsia"/>
                <w:b/>
                <w:bCs/>
                <w:color w:val="000000" w:themeColor="text1"/>
                <w:sz w:val="24"/>
              </w:rPr>
              <w:t>投标报价得分=(评标基准价／投标报价)×10</w:t>
            </w:r>
          </w:p>
          <w:p w14:paraId="76FCE0A0" w14:textId="77777777" w:rsidR="00987F1E" w:rsidRDefault="00000000">
            <w:pPr>
              <w:numPr>
                <w:ilvl w:val="0"/>
                <w:numId w:val="5"/>
              </w:numPr>
              <w:spacing w:line="360" w:lineRule="auto"/>
              <w:ind w:left="250" w:hangingChars="104" w:hanging="250"/>
              <w:jc w:val="left"/>
              <w:rPr>
                <w:rFonts w:ascii="宋体" w:hAnsi="宋体" w:cs="宋体" w:hint="eastAsia"/>
                <w:bCs/>
                <w:color w:val="000000" w:themeColor="text1"/>
                <w:sz w:val="24"/>
              </w:rPr>
            </w:pPr>
            <w:r>
              <w:rPr>
                <w:rFonts w:ascii="宋体" w:hAnsi="宋体" w:cs="宋体" w:hint="eastAsia"/>
                <w:bCs/>
                <w:color w:val="000000" w:themeColor="text1"/>
                <w:sz w:val="24"/>
              </w:rPr>
              <w:t>价格评分仅限于有效投标人，</w:t>
            </w:r>
            <w:r>
              <w:rPr>
                <w:rFonts w:ascii="宋体" w:hAnsi="宋体" w:cs="宋体" w:hint="eastAsia"/>
                <w:color w:val="000000" w:themeColor="text1"/>
                <w:sz w:val="24"/>
              </w:rPr>
              <w:t>当价格分&lt;0时，取0。</w:t>
            </w:r>
          </w:p>
          <w:p w14:paraId="11F9A679" w14:textId="77777777" w:rsidR="00987F1E" w:rsidRDefault="00000000">
            <w:pPr>
              <w:numPr>
                <w:ilvl w:val="0"/>
                <w:numId w:val="5"/>
              </w:numPr>
              <w:spacing w:line="360" w:lineRule="auto"/>
              <w:ind w:left="0" w:hanging="9"/>
              <w:jc w:val="left"/>
              <w:rPr>
                <w:rFonts w:ascii="宋体" w:hAnsi="宋体" w:cs="宋体" w:hint="eastAsia"/>
                <w:b/>
                <w:color w:val="000000" w:themeColor="text1"/>
                <w:sz w:val="24"/>
              </w:rPr>
            </w:pPr>
            <w:r>
              <w:rPr>
                <w:rFonts w:ascii="宋体" w:hAnsi="宋体" w:cs="宋体" w:hint="eastAsia"/>
                <w:bCs/>
                <w:color w:val="000000" w:themeColor="text1"/>
                <w:sz w:val="24"/>
              </w:rPr>
              <w:t>根据财库〔2020〕46号、财库〔2014〕68号及财库〔2017〕141号及（深财购〔2022〕31号）文件规定：</w:t>
            </w:r>
            <w:r>
              <w:rPr>
                <w:rFonts w:ascii="宋体" w:hAnsi="宋体" w:cs="宋体" w:hint="eastAsia"/>
                <w:b/>
                <w:color w:val="000000" w:themeColor="text1"/>
                <w:sz w:val="24"/>
              </w:rPr>
              <w:t>本项目非专门面向中小企业的项目，对小型和微型企业、监狱企业或残疾人福利性企业产品的价格给予10%的扣除，用扣除后的价格即为“经评审合格的投标报价”参与价格评审。</w:t>
            </w:r>
          </w:p>
          <w:p w14:paraId="2CECCEE5" w14:textId="77777777" w:rsidR="00987F1E" w:rsidRDefault="00000000">
            <w:pPr>
              <w:spacing w:line="360" w:lineRule="auto"/>
              <w:jc w:val="left"/>
              <w:rPr>
                <w:rFonts w:ascii="宋体" w:hAnsi="宋体" w:cs="宋体" w:hint="eastAsia"/>
                <w:bCs/>
                <w:color w:val="000000" w:themeColor="text1"/>
                <w:sz w:val="24"/>
              </w:rPr>
            </w:pPr>
            <w:r>
              <w:rPr>
                <w:rFonts w:ascii="宋体" w:hAnsi="宋体" w:cs="宋体" w:hint="eastAsia"/>
                <w:bCs/>
                <w:color w:val="000000" w:themeColor="text1"/>
                <w:sz w:val="24"/>
              </w:rPr>
              <w:t>监狱企业应当提供由省级以上监狱管理局、戒毒管理局（含新疆生产建设兵团）出具的属于监狱企业的证明文件，中小企业提供中小企业声明函，残疾人福利性企业提供残疾人福利性企业声明函。</w:t>
            </w:r>
          </w:p>
          <w:p w14:paraId="367FB0BF" w14:textId="77777777" w:rsidR="00987F1E" w:rsidRDefault="00000000">
            <w:pPr>
              <w:spacing w:line="360" w:lineRule="auto"/>
              <w:jc w:val="left"/>
              <w:rPr>
                <w:rFonts w:ascii="宋体" w:hAnsi="宋体" w:hint="eastAsia"/>
                <w:color w:val="000000" w:themeColor="text1"/>
                <w:sz w:val="24"/>
              </w:rPr>
            </w:pPr>
            <w:r>
              <w:rPr>
                <w:rFonts w:ascii="宋体" w:hAnsi="宋体" w:hint="eastAsia"/>
                <w:color w:val="000000" w:themeColor="text1"/>
                <w:sz w:val="24"/>
              </w:rPr>
              <w:t>3.关于享受对本国产品的政府采购支持政策的主体、价格扣除比例等事项的说明。</w:t>
            </w:r>
          </w:p>
          <w:p w14:paraId="560A0A17" w14:textId="77777777" w:rsidR="00987F1E" w:rsidRDefault="00000000">
            <w:pPr>
              <w:spacing w:line="360" w:lineRule="auto"/>
              <w:jc w:val="left"/>
              <w:rPr>
                <w:rFonts w:ascii="宋体" w:hAnsi="宋体" w:hint="eastAsia"/>
                <w:color w:val="000000" w:themeColor="text1"/>
                <w:sz w:val="24"/>
              </w:rPr>
            </w:pPr>
            <w:r>
              <w:rPr>
                <w:rFonts w:ascii="宋体" w:hAnsi="宋体" w:hint="eastAsia"/>
                <w:color w:val="000000" w:themeColor="text1"/>
                <w:sz w:val="24"/>
              </w:rPr>
              <w:t>3.1适用主体：国有企业、民营企业、外资企业等各类经营主体平等享受对本国产品的政府采购支持政策。</w:t>
            </w:r>
          </w:p>
          <w:p w14:paraId="6222062C" w14:textId="77777777" w:rsidR="00987F1E" w:rsidRDefault="00000000">
            <w:pPr>
              <w:spacing w:line="360" w:lineRule="auto"/>
              <w:jc w:val="left"/>
              <w:rPr>
                <w:rFonts w:ascii="宋体" w:hAnsi="宋体" w:hint="eastAsia"/>
                <w:color w:val="000000" w:themeColor="text1"/>
                <w:sz w:val="24"/>
              </w:rPr>
            </w:pPr>
            <w:r>
              <w:rPr>
                <w:rFonts w:ascii="宋体" w:hAnsi="宋体" w:hint="eastAsia"/>
                <w:color w:val="000000" w:themeColor="text1"/>
                <w:sz w:val="24"/>
              </w:rPr>
              <w:t>3.2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w:t>
            </w:r>
            <w:r>
              <w:rPr>
                <w:rFonts w:ascii="宋体" w:hAnsi="宋体" w:hint="eastAsia"/>
                <w:color w:val="000000" w:themeColor="text1"/>
                <w:sz w:val="24"/>
              </w:rPr>
              <w:lastRenderedPageBreak/>
              <w:t>原料，无形资产。</w:t>
            </w:r>
          </w:p>
          <w:p w14:paraId="789F33DD" w14:textId="77777777" w:rsidR="00987F1E" w:rsidRDefault="00000000">
            <w:pPr>
              <w:spacing w:line="360" w:lineRule="auto"/>
              <w:jc w:val="left"/>
              <w:rPr>
                <w:rFonts w:ascii="宋体" w:hAnsi="宋体" w:hint="eastAsia"/>
                <w:color w:val="000000" w:themeColor="text1"/>
                <w:sz w:val="24"/>
              </w:rPr>
            </w:pPr>
            <w:r>
              <w:rPr>
                <w:rFonts w:ascii="宋体" w:hAnsi="宋体" w:hint="eastAsia"/>
                <w:color w:val="000000" w:themeColor="text1"/>
                <w:sz w:val="24"/>
              </w:rPr>
              <w:t>3.3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6812F39" w14:textId="77777777" w:rsidR="00987F1E" w:rsidRDefault="00000000">
            <w:pPr>
              <w:spacing w:line="360" w:lineRule="auto"/>
              <w:jc w:val="left"/>
              <w:rPr>
                <w:rFonts w:ascii="宋体" w:hAnsi="宋体" w:cs="宋体" w:hint="eastAsia"/>
                <w:color w:val="000000" w:themeColor="text1"/>
                <w:sz w:val="24"/>
              </w:rPr>
            </w:pPr>
            <w:r>
              <w:rPr>
                <w:rFonts w:ascii="宋体" w:hAnsi="宋体" w:hint="eastAsia"/>
                <w:color w:val="000000" w:themeColor="text1"/>
                <w:sz w:val="24"/>
              </w:rPr>
              <w:t>3.4供应商出具符合要求的《关于符合本国产品标准的声明函》或财政部会同有关部门规定的有关证明文件，该产品视为本国产品。声明函样式见投标文件格式。</w:t>
            </w:r>
          </w:p>
          <w:p w14:paraId="51A2E2A6" w14:textId="77777777" w:rsidR="00987F1E" w:rsidRDefault="00000000">
            <w:pPr>
              <w:spacing w:line="360" w:lineRule="auto"/>
              <w:ind w:left="2"/>
              <w:jc w:val="left"/>
              <w:rPr>
                <w:rFonts w:ascii="宋体" w:hAnsi="宋体" w:hint="eastAsia"/>
                <w:color w:val="000000" w:themeColor="text1"/>
                <w:sz w:val="24"/>
              </w:rPr>
            </w:pPr>
            <w:r>
              <w:rPr>
                <w:rFonts w:ascii="宋体" w:hAnsi="宋体" w:hint="eastAsia"/>
                <w:color w:val="000000" w:themeColor="text1"/>
                <w:sz w:val="24"/>
              </w:rPr>
              <w:t>4.关于同时满足中小企业扶持政策和对本国产品的支持政策的事项说明。</w:t>
            </w:r>
          </w:p>
          <w:p w14:paraId="038936F7" w14:textId="77777777" w:rsidR="00987F1E" w:rsidRDefault="00000000">
            <w:pPr>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4.1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某一供应商的产品报价100元，其提供的产品符合本国产品标准，同时按照采购文件规定也享受对小微企业的10%的价格扣除优惠。则对其报价按规定进行两次扣除，用扣除后的价格参与评审。其参与评审的价格为100-100</w:t>
            </w:r>
            <w:r>
              <w:rPr>
                <w:rFonts w:ascii="宋体" w:hAnsi="宋体" w:cs="宋体"/>
                <w:color w:val="000000" w:themeColor="text1"/>
                <w:sz w:val="24"/>
              </w:rPr>
              <w:t>×</w:t>
            </w:r>
            <w:r>
              <w:rPr>
                <w:rFonts w:ascii="宋体" w:hAnsi="宋体" w:cs="宋体" w:hint="eastAsia"/>
                <w:color w:val="000000" w:themeColor="text1"/>
                <w:sz w:val="24"/>
              </w:rPr>
              <w:t>20%-100</w:t>
            </w:r>
            <w:r>
              <w:rPr>
                <w:rFonts w:ascii="宋体" w:hAnsi="宋体" w:cs="宋体"/>
                <w:color w:val="000000" w:themeColor="text1"/>
                <w:sz w:val="24"/>
              </w:rPr>
              <w:t>×</w:t>
            </w:r>
            <w:r>
              <w:rPr>
                <w:rFonts w:ascii="宋体" w:hAnsi="宋体" w:cs="宋体" w:hint="eastAsia"/>
                <w:color w:val="000000" w:themeColor="text1"/>
                <w:sz w:val="24"/>
              </w:rPr>
              <w:t>10%=70元。具体情形如下：</w:t>
            </w:r>
          </w:p>
          <w:p w14:paraId="20E542C4" w14:textId="77777777" w:rsidR="00987F1E" w:rsidRDefault="00000000">
            <w:pPr>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4.1.1预留份额专门面向中小企业采购的项目，不再享受小微企业价格扣除优惠。若供应商所投货物同时满足</w:t>
            </w:r>
            <w:r>
              <w:rPr>
                <w:rFonts w:ascii="宋体" w:hAnsi="宋体" w:cs="宋体" w:hint="eastAsia"/>
                <w:color w:val="000000" w:themeColor="text1"/>
                <w:sz w:val="24"/>
              </w:rPr>
              <w:lastRenderedPageBreak/>
              <w:t>对本国产品的支持政策的规定，享受该政策20%价格扣除优惠；</w:t>
            </w:r>
          </w:p>
          <w:p w14:paraId="19C729DF" w14:textId="77777777" w:rsidR="00987F1E" w:rsidRDefault="00000000">
            <w:pPr>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4.1.2未预留份额专门面向中小企业采购的项目，供应商同时满足小微企业和所投产品符合本国产品支持政策规定的，同时对该供应商投标总报价给予多项价格扣除优惠，用扣除后的价格参与评审。</w:t>
            </w:r>
          </w:p>
          <w:p w14:paraId="4CA1F41F" w14:textId="77777777" w:rsidR="00987F1E" w:rsidRDefault="00000000">
            <w:pPr>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5.上述支持政策不改变最终中标（成交）价格，政府采购合同仍按照中标（成交）供应商的报价签订。</w:t>
            </w:r>
          </w:p>
        </w:tc>
        <w:tc>
          <w:tcPr>
            <w:tcW w:w="901" w:type="dxa"/>
            <w:vAlign w:val="center"/>
          </w:tcPr>
          <w:p w14:paraId="5D6112CA" w14:textId="77777777" w:rsidR="00987F1E"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lastRenderedPageBreak/>
              <w:t>10</w:t>
            </w:r>
          </w:p>
        </w:tc>
        <w:tc>
          <w:tcPr>
            <w:tcW w:w="1079" w:type="dxa"/>
            <w:vAlign w:val="center"/>
          </w:tcPr>
          <w:p w14:paraId="1738275D" w14:textId="77777777" w:rsidR="00987F1E"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lang w:val="zh-CN"/>
              </w:rPr>
              <w:t>评审委员打分</w:t>
            </w:r>
          </w:p>
        </w:tc>
      </w:tr>
      <w:tr w:rsidR="00987F1E" w14:paraId="57FB7E6D" w14:textId="77777777">
        <w:trPr>
          <w:trHeight w:val="23"/>
          <w:jc w:val="center"/>
        </w:trPr>
        <w:tc>
          <w:tcPr>
            <w:tcW w:w="9777" w:type="dxa"/>
            <w:gridSpan w:val="5"/>
            <w:shd w:val="clear" w:color="auto" w:fill="D9D9D9"/>
            <w:vAlign w:val="center"/>
          </w:tcPr>
          <w:p w14:paraId="0C9AAB91" w14:textId="77777777" w:rsidR="00987F1E" w:rsidRDefault="00000000">
            <w:pPr>
              <w:autoSpaceDE w:val="0"/>
              <w:autoSpaceDN w:val="0"/>
              <w:adjustRightInd w:val="0"/>
              <w:spacing w:line="360" w:lineRule="auto"/>
              <w:jc w:val="center"/>
              <w:rPr>
                <w:rFonts w:ascii="宋体" w:hAnsi="宋体" w:cs="宋体" w:hint="eastAsia"/>
                <w:b/>
                <w:color w:val="000000" w:themeColor="text1"/>
                <w:sz w:val="24"/>
                <w:lang w:val="zh-CN"/>
              </w:rPr>
            </w:pPr>
            <w:r>
              <w:rPr>
                <w:rFonts w:ascii="宋体" w:hAnsi="宋体" w:cs="宋体" w:hint="eastAsia"/>
                <w:b/>
                <w:color w:val="000000" w:themeColor="text1"/>
                <w:sz w:val="24"/>
                <w:lang w:val="zh-CN"/>
              </w:rPr>
              <w:lastRenderedPageBreak/>
              <w:t>二、商务部分（</w:t>
            </w:r>
            <w:r>
              <w:rPr>
                <w:rFonts w:ascii="宋体" w:hAnsi="宋体" w:cs="宋体" w:hint="eastAsia"/>
                <w:b/>
                <w:color w:val="000000" w:themeColor="text1"/>
                <w:sz w:val="24"/>
              </w:rPr>
              <w:t>45</w:t>
            </w:r>
            <w:r>
              <w:rPr>
                <w:rFonts w:ascii="宋体" w:hAnsi="宋体" w:cs="宋体" w:hint="eastAsia"/>
                <w:b/>
                <w:color w:val="000000" w:themeColor="text1"/>
                <w:sz w:val="24"/>
                <w:lang w:val="zh-CN"/>
              </w:rPr>
              <w:t>分）</w:t>
            </w:r>
          </w:p>
        </w:tc>
      </w:tr>
      <w:tr w:rsidR="00987F1E" w14:paraId="5EEA9620" w14:textId="77777777">
        <w:trPr>
          <w:trHeight w:val="23"/>
          <w:jc w:val="center"/>
        </w:trPr>
        <w:tc>
          <w:tcPr>
            <w:tcW w:w="722" w:type="dxa"/>
            <w:vAlign w:val="center"/>
          </w:tcPr>
          <w:p w14:paraId="6E7A0F4B" w14:textId="77777777" w:rsidR="00987F1E"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lang w:val="zh-CN"/>
              </w:rPr>
              <w:t>序号</w:t>
            </w:r>
          </w:p>
        </w:tc>
        <w:tc>
          <w:tcPr>
            <w:tcW w:w="1168" w:type="dxa"/>
            <w:vAlign w:val="center"/>
          </w:tcPr>
          <w:p w14:paraId="41388B4B" w14:textId="77777777" w:rsidR="00987F1E"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lang w:val="zh-CN"/>
              </w:rPr>
              <w:t>内容</w:t>
            </w:r>
          </w:p>
        </w:tc>
        <w:tc>
          <w:tcPr>
            <w:tcW w:w="5907" w:type="dxa"/>
            <w:vAlign w:val="center"/>
          </w:tcPr>
          <w:p w14:paraId="158B580D" w14:textId="77777777" w:rsidR="00987F1E"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lang w:val="zh-CN"/>
              </w:rPr>
              <w:t>评分规则</w:t>
            </w:r>
          </w:p>
        </w:tc>
        <w:tc>
          <w:tcPr>
            <w:tcW w:w="901" w:type="dxa"/>
            <w:vAlign w:val="center"/>
          </w:tcPr>
          <w:p w14:paraId="4ED849F4" w14:textId="77777777" w:rsidR="00987F1E"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rPr>
              <w:t>权重</w:t>
            </w:r>
          </w:p>
        </w:tc>
        <w:tc>
          <w:tcPr>
            <w:tcW w:w="1079" w:type="dxa"/>
            <w:vAlign w:val="center"/>
          </w:tcPr>
          <w:p w14:paraId="0831117A" w14:textId="77777777" w:rsidR="00987F1E"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评分方式</w:t>
            </w:r>
          </w:p>
        </w:tc>
      </w:tr>
      <w:tr w:rsidR="00987F1E" w14:paraId="6A4CC956" w14:textId="77777777">
        <w:trPr>
          <w:trHeight w:val="3402"/>
          <w:jc w:val="center"/>
        </w:trPr>
        <w:tc>
          <w:tcPr>
            <w:tcW w:w="722" w:type="dxa"/>
            <w:vAlign w:val="center"/>
          </w:tcPr>
          <w:p w14:paraId="22789238" w14:textId="77777777" w:rsidR="00987F1E"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1</w:t>
            </w:r>
          </w:p>
        </w:tc>
        <w:tc>
          <w:tcPr>
            <w:tcW w:w="1168" w:type="dxa"/>
            <w:vAlign w:val="center"/>
          </w:tcPr>
          <w:p w14:paraId="7168AA40" w14:textId="77777777" w:rsidR="00987F1E"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投标人同类项目业绩及履约评价</w:t>
            </w:r>
          </w:p>
        </w:tc>
        <w:tc>
          <w:tcPr>
            <w:tcW w:w="5907" w:type="dxa"/>
          </w:tcPr>
          <w:p w14:paraId="4DDA2F78" w14:textId="77777777" w:rsidR="00987F1E"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lang w:val="zh-CN"/>
              </w:rPr>
              <w:t>（一）评审内容：</w:t>
            </w:r>
          </w:p>
          <w:p w14:paraId="496DADCB" w14:textId="77777777" w:rsidR="00987F1E"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rPr>
              <w:t xml:space="preserve">1. </w:t>
            </w:r>
            <w:r>
              <w:rPr>
                <w:rFonts w:ascii="宋体" w:hAnsi="宋体" w:cs="宋体" w:hint="eastAsia"/>
                <w:color w:val="000000" w:themeColor="text1"/>
                <w:sz w:val="24"/>
                <w:lang w:val="zh-CN"/>
              </w:rPr>
              <w:t>20</w:t>
            </w:r>
            <w:r>
              <w:rPr>
                <w:rFonts w:ascii="宋体" w:hAnsi="宋体" w:cs="宋体" w:hint="eastAsia"/>
                <w:color w:val="000000" w:themeColor="text1"/>
                <w:sz w:val="24"/>
              </w:rPr>
              <w:t>23</w:t>
            </w:r>
            <w:r>
              <w:rPr>
                <w:rFonts w:ascii="宋体" w:hAnsi="宋体" w:cs="宋体" w:hint="eastAsia"/>
                <w:color w:val="000000" w:themeColor="text1"/>
                <w:sz w:val="24"/>
                <w:lang w:val="zh-CN"/>
              </w:rPr>
              <w:t>年1月1日至本项目投标截止之日（以合同签订时间为准），投标人具有</w:t>
            </w:r>
            <w:r>
              <w:rPr>
                <w:rFonts w:ascii="宋体" w:hAnsi="宋体" w:cs="宋体" w:hint="eastAsia"/>
                <w:color w:val="000000" w:themeColor="text1"/>
                <w:sz w:val="24"/>
              </w:rPr>
              <w:t>培训相关经验</w:t>
            </w:r>
            <w:r>
              <w:rPr>
                <w:rFonts w:ascii="宋体" w:hAnsi="宋体" w:cs="宋体" w:hint="eastAsia"/>
                <w:color w:val="000000" w:themeColor="text1"/>
                <w:sz w:val="24"/>
                <w:lang w:val="zh-CN"/>
              </w:rPr>
              <w:t>的，每个业绩得</w:t>
            </w:r>
            <w:r>
              <w:rPr>
                <w:rFonts w:ascii="宋体" w:hAnsi="宋体" w:cs="宋体" w:hint="eastAsia"/>
                <w:color w:val="000000" w:themeColor="text1"/>
                <w:sz w:val="24"/>
              </w:rPr>
              <w:t>5</w:t>
            </w:r>
            <w:r>
              <w:rPr>
                <w:rFonts w:ascii="宋体" w:hAnsi="宋体" w:cs="宋体" w:hint="eastAsia"/>
                <w:color w:val="000000" w:themeColor="text1"/>
                <w:sz w:val="24"/>
                <w:lang w:val="zh-CN"/>
              </w:rPr>
              <w:t>分，本项最高得</w:t>
            </w:r>
            <w:r>
              <w:rPr>
                <w:rFonts w:ascii="宋体" w:hAnsi="宋体" w:cs="宋体" w:hint="eastAsia"/>
                <w:color w:val="000000" w:themeColor="text1"/>
                <w:sz w:val="24"/>
              </w:rPr>
              <w:t>10</w:t>
            </w:r>
            <w:r>
              <w:rPr>
                <w:rFonts w:ascii="宋体" w:hAnsi="宋体" w:cs="宋体" w:hint="eastAsia"/>
                <w:color w:val="000000" w:themeColor="text1"/>
                <w:sz w:val="24"/>
                <w:lang w:val="zh-CN"/>
              </w:rPr>
              <w:t>分；</w:t>
            </w:r>
          </w:p>
          <w:p w14:paraId="6CF97553" w14:textId="77777777" w:rsidR="00987F1E"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rPr>
              <w:t>2.</w:t>
            </w:r>
            <w:r>
              <w:rPr>
                <w:rFonts w:ascii="宋体" w:hAnsi="宋体" w:cs="宋体" w:hint="eastAsia"/>
                <w:color w:val="000000" w:themeColor="text1"/>
                <w:sz w:val="24"/>
                <w:lang w:val="zh-CN"/>
              </w:rPr>
              <w:t>上述业绩经采购方评价为优或满意</w:t>
            </w:r>
            <w:r>
              <w:rPr>
                <w:rFonts w:ascii="宋体" w:hAnsi="宋体" w:cs="宋体" w:hint="eastAsia"/>
                <w:color w:val="000000" w:themeColor="text1"/>
                <w:sz w:val="24"/>
              </w:rPr>
              <w:t>或评价表中同等最高评价</w:t>
            </w:r>
            <w:r>
              <w:rPr>
                <w:rFonts w:ascii="宋体" w:hAnsi="宋体" w:cs="宋体" w:hint="eastAsia"/>
                <w:color w:val="000000" w:themeColor="text1"/>
                <w:sz w:val="24"/>
                <w:lang w:val="zh-CN"/>
              </w:rPr>
              <w:t>的，每项业绩评价得</w:t>
            </w:r>
            <w:r>
              <w:rPr>
                <w:rFonts w:ascii="宋体" w:hAnsi="宋体" w:cs="宋体" w:hint="eastAsia"/>
                <w:color w:val="000000" w:themeColor="text1"/>
                <w:sz w:val="24"/>
              </w:rPr>
              <w:t>5</w:t>
            </w:r>
            <w:r>
              <w:rPr>
                <w:rFonts w:ascii="宋体" w:hAnsi="宋体" w:cs="宋体" w:hint="eastAsia"/>
                <w:color w:val="000000" w:themeColor="text1"/>
                <w:sz w:val="24"/>
                <w:lang w:val="zh-CN"/>
              </w:rPr>
              <w:t>分，本项最高得</w:t>
            </w:r>
            <w:r>
              <w:rPr>
                <w:rFonts w:ascii="宋体" w:hAnsi="宋体" w:cs="宋体" w:hint="eastAsia"/>
                <w:color w:val="000000" w:themeColor="text1"/>
                <w:sz w:val="24"/>
              </w:rPr>
              <w:t>10</w:t>
            </w:r>
            <w:r>
              <w:rPr>
                <w:rFonts w:ascii="宋体" w:hAnsi="宋体" w:cs="宋体" w:hint="eastAsia"/>
                <w:color w:val="000000" w:themeColor="text1"/>
                <w:sz w:val="24"/>
                <w:lang w:val="zh-CN"/>
              </w:rPr>
              <w:t>分；</w:t>
            </w:r>
          </w:p>
          <w:p w14:paraId="2048DA08" w14:textId="77777777" w:rsidR="00987F1E"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lang w:val="zh-CN"/>
              </w:rPr>
              <w:t>以上两项累计得分最高不超过</w:t>
            </w:r>
            <w:r>
              <w:rPr>
                <w:rFonts w:ascii="宋体" w:hAnsi="宋体" w:cs="宋体" w:hint="eastAsia"/>
                <w:color w:val="000000" w:themeColor="text1"/>
                <w:sz w:val="24"/>
              </w:rPr>
              <w:t>20</w:t>
            </w:r>
            <w:r>
              <w:rPr>
                <w:rFonts w:ascii="宋体" w:hAnsi="宋体" w:cs="宋体" w:hint="eastAsia"/>
                <w:color w:val="000000" w:themeColor="text1"/>
                <w:sz w:val="24"/>
                <w:lang w:val="zh-CN"/>
              </w:rPr>
              <w:t>分。</w:t>
            </w:r>
          </w:p>
          <w:p w14:paraId="22A80350" w14:textId="77777777" w:rsidR="00987F1E"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lang w:val="zh-CN"/>
              </w:rPr>
              <w:t>（二）评审标准：</w:t>
            </w:r>
          </w:p>
          <w:p w14:paraId="309F5146" w14:textId="77777777" w:rsidR="00987F1E"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rPr>
              <w:t>1.</w:t>
            </w:r>
            <w:r>
              <w:rPr>
                <w:rFonts w:ascii="宋体" w:hAnsi="宋体" w:cs="宋体" w:hint="eastAsia"/>
                <w:color w:val="000000" w:themeColor="text1"/>
                <w:sz w:val="24"/>
                <w:lang w:val="zh-CN"/>
              </w:rPr>
              <w:t>须提供合同或相关证明文件关键页（合同签订时间、签署方或委托方、内容页、签章页）等证明材料复印件并加盖投标人公章（原件备查）。</w:t>
            </w:r>
          </w:p>
          <w:p w14:paraId="747BAEDC" w14:textId="77777777" w:rsidR="00987F1E"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rPr>
              <w:t>2.</w:t>
            </w:r>
            <w:r>
              <w:rPr>
                <w:rFonts w:ascii="宋体" w:hAnsi="宋体" w:cs="宋体" w:hint="eastAsia"/>
                <w:color w:val="000000" w:themeColor="text1"/>
                <w:sz w:val="24"/>
                <w:lang w:val="zh-CN"/>
              </w:rPr>
              <w:t>采购方评价为优或满意</w:t>
            </w:r>
            <w:r>
              <w:rPr>
                <w:rFonts w:ascii="宋体" w:hAnsi="宋体" w:cs="宋体" w:hint="eastAsia"/>
                <w:color w:val="000000" w:themeColor="text1"/>
                <w:sz w:val="24"/>
              </w:rPr>
              <w:t>或评价表中同等最高评价</w:t>
            </w:r>
            <w:r>
              <w:rPr>
                <w:rFonts w:ascii="宋体" w:hAnsi="宋体" w:cs="宋体" w:hint="eastAsia"/>
                <w:color w:val="000000" w:themeColor="text1"/>
                <w:sz w:val="24"/>
                <w:lang w:val="zh-CN"/>
              </w:rPr>
              <w:t>的业绩，须提供履约评价表或其他履约证明文件等复印件并加盖</w:t>
            </w:r>
            <w:r>
              <w:rPr>
                <w:rFonts w:ascii="宋体" w:hAnsi="宋体" w:cs="宋体" w:hint="eastAsia"/>
                <w:color w:val="000000" w:themeColor="text1"/>
                <w:sz w:val="24"/>
              </w:rPr>
              <w:t>采购方</w:t>
            </w:r>
            <w:r>
              <w:rPr>
                <w:rFonts w:ascii="宋体" w:hAnsi="宋体" w:cs="宋体" w:hint="eastAsia"/>
                <w:color w:val="000000" w:themeColor="text1"/>
                <w:sz w:val="24"/>
                <w:lang w:val="zh-CN"/>
              </w:rPr>
              <w:t>公章</w:t>
            </w:r>
            <w:r>
              <w:rPr>
                <w:rFonts w:ascii="宋体" w:hAnsi="宋体" w:cs="宋体" w:hint="eastAsia"/>
                <w:color w:val="000000" w:themeColor="text1"/>
                <w:sz w:val="24"/>
              </w:rPr>
              <w:t>或业务章</w:t>
            </w:r>
            <w:r>
              <w:rPr>
                <w:rFonts w:ascii="宋体" w:hAnsi="宋体" w:cs="宋体" w:hint="eastAsia"/>
                <w:color w:val="000000" w:themeColor="text1"/>
                <w:sz w:val="24"/>
                <w:lang w:val="zh-CN"/>
              </w:rPr>
              <w:t>（原件备查）。</w:t>
            </w:r>
          </w:p>
          <w:p w14:paraId="02627E98"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3.</w:t>
            </w:r>
            <w:r>
              <w:rPr>
                <w:rFonts w:ascii="宋体" w:hAnsi="宋体" w:cs="宋体" w:hint="eastAsia"/>
                <w:color w:val="000000" w:themeColor="text1"/>
                <w:sz w:val="24"/>
                <w:lang w:val="zh-CN"/>
              </w:rPr>
              <w:t>评分中出现无证明资料或专家无法凭所提供资料判断是否得分的情况，一律作不得分处理</w:t>
            </w:r>
            <w:r>
              <w:rPr>
                <w:rFonts w:ascii="宋体" w:hAnsi="宋体" w:cs="宋体" w:hint="eastAsia"/>
                <w:color w:val="000000" w:themeColor="text1"/>
                <w:sz w:val="24"/>
              </w:rPr>
              <w:t>。</w:t>
            </w:r>
          </w:p>
        </w:tc>
        <w:tc>
          <w:tcPr>
            <w:tcW w:w="901" w:type="dxa"/>
            <w:vAlign w:val="center"/>
          </w:tcPr>
          <w:p w14:paraId="2149C5BB" w14:textId="77777777" w:rsidR="00987F1E"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20</w:t>
            </w:r>
          </w:p>
        </w:tc>
        <w:tc>
          <w:tcPr>
            <w:tcW w:w="1079" w:type="dxa"/>
            <w:vAlign w:val="center"/>
          </w:tcPr>
          <w:p w14:paraId="5971E44A" w14:textId="77777777" w:rsidR="00987F1E"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lang w:val="zh-CN"/>
              </w:rPr>
              <w:t>评审委员打分</w:t>
            </w:r>
          </w:p>
        </w:tc>
      </w:tr>
      <w:tr w:rsidR="00987F1E" w14:paraId="14DEEFCE" w14:textId="77777777">
        <w:trPr>
          <w:trHeight w:val="439"/>
          <w:jc w:val="center"/>
        </w:trPr>
        <w:tc>
          <w:tcPr>
            <w:tcW w:w="722" w:type="dxa"/>
            <w:vAlign w:val="center"/>
          </w:tcPr>
          <w:p w14:paraId="1B2978EE" w14:textId="77777777" w:rsidR="00987F1E"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2</w:t>
            </w:r>
          </w:p>
        </w:tc>
        <w:tc>
          <w:tcPr>
            <w:tcW w:w="1168" w:type="dxa"/>
            <w:vAlign w:val="center"/>
          </w:tcPr>
          <w:p w14:paraId="1EB77C65" w14:textId="77777777" w:rsidR="00987F1E"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师资力量</w:t>
            </w:r>
          </w:p>
        </w:tc>
        <w:tc>
          <w:tcPr>
            <w:tcW w:w="5907" w:type="dxa"/>
          </w:tcPr>
          <w:p w14:paraId="565274A1"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（一）评审内容：</w:t>
            </w:r>
          </w:p>
          <w:p w14:paraId="53CE8B2A"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根据投标人培训师资力量打分：</w:t>
            </w:r>
          </w:p>
          <w:p w14:paraId="7EAAE035"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1.具有行政管理、新闻学、 广播电视学、教育经济与</w:t>
            </w:r>
            <w:r>
              <w:rPr>
                <w:rFonts w:ascii="宋体" w:hAnsi="宋体" w:cs="宋体" w:hint="eastAsia"/>
                <w:color w:val="000000" w:themeColor="text1"/>
                <w:sz w:val="24"/>
              </w:rPr>
              <w:lastRenderedPageBreak/>
              <w:t>管理、公共政策等相关类型专业</w:t>
            </w:r>
            <w:r>
              <w:rPr>
                <w:rFonts w:ascii="宋体" w:hAnsi="宋体" w:cs="宋体" w:hint="eastAsia"/>
                <w:sz w:val="24"/>
              </w:rPr>
              <w:t>博士研究生学历</w:t>
            </w:r>
            <w:r>
              <w:rPr>
                <w:rFonts w:ascii="宋体" w:hAnsi="宋体" w:cs="宋体" w:hint="eastAsia"/>
                <w:color w:val="000000" w:themeColor="text1"/>
                <w:sz w:val="24"/>
              </w:rPr>
              <w:t>人员，每提供1人得5分，本小项最高得10分；</w:t>
            </w:r>
          </w:p>
          <w:p w14:paraId="1060E5AB"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2.具有教授、研究员或同等教育培训相关的正高级职称的，每提供1人得5分；本小项最高得10分；</w:t>
            </w:r>
          </w:p>
          <w:p w14:paraId="199D4C51"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以上两项累计得分最高不超过20分。</w:t>
            </w:r>
          </w:p>
          <w:p w14:paraId="02881EE9"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（二）评审标准：</w:t>
            </w:r>
          </w:p>
          <w:p w14:paraId="612BED50"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1.需提供投标单位为其人员缴纳的</w:t>
            </w:r>
            <w:r>
              <w:rPr>
                <w:rFonts w:ascii="宋体" w:hAnsi="宋体" w:cs="宋体" w:hint="eastAsia"/>
                <w:color w:val="000000" w:themeColor="text1"/>
                <w:sz w:val="24"/>
                <w:lang w:val="zh-CN"/>
              </w:rPr>
              <w:t>近三个月任意一个月的社保证明作为本单位员工的证明依据（如供应商为新成立单位且成立时间不足一个月的，可提供加盖公章的情况说明亦视为符合。）</w:t>
            </w:r>
            <w:r>
              <w:rPr>
                <w:rFonts w:ascii="宋体" w:hAnsi="宋体" w:cs="宋体" w:hint="eastAsia"/>
                <w:color w:val="000000" w:themeColor="text1"/>
                <w:sz w:val="24"/>
              </w:rPr>
              <w:t>；如为退休返聘人员提供退休证明和聘用合同，无需提供社保亦视为符合。</w:t>
            </w:r>
          </w:p>
          <w:p w14:paraId="35875969"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2.须提供最高学历证书（毕业证书）复印件及学信网查询记录（对于较早颁发的学历学位证书，学信网无法查询的，要求提供证书复印件和其他佐证材料（如毕业院校、人社部门等颁发机构或监管机构等单位出具的证明），留学归国人员如无法提供学信网查询记录截图，提供国（境）外学历证书复印件和教育部留学服务中心出具的国外学历学位认证书复印件以及教育部留学服务中心网站（http://zwfw.cscse.edu.cn/）在线查询截图，不提供不予计算；</w:t>
            </w:r>
          </w:p>
          <w:p w14:paraId="0048F4E8"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3.须提供职称证书复印件加盖投标人公章；</w:t>
            </w:r>
          </w:p>
          <w:p w14:paraId="41D7F3E2"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4.以上资料均要求提供复印件并加盖投标人公章，原件备查，如发现作假，取消投标资格。评分中出现无证明资料或专家无法凭所提供资料判断是否得分的情况，一律作不得分处理。</w:t>
            </w:r>
          </w:p>
        </w:tc>
        <w:tc>
          <w:tcPr>
            <w:tcW w:w="901" w:type="dxa"/>
            <w:vAlign w:val="center"/>
          </w:tcPr>
          <w:p w14:paraId="359C631C" w14:textId="77777777" w:rsidR="00987F1E"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lastRenderedPageBreak/>
              <w:t>20</w:t>
            </w:r>
          </w:p>
        </w:tc>
        <w:tc>
          <w:tcPr>
            <w:tcW w:w="1079" w:type="dxa"/>
            <w:vAlign w:val="center"/>
          </w:tcPr>
          <w:p w14:paraId="2C039917" w14:textId="77777777" w:rsidR="00987F1E"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lang w:val="zh-CN"/>
              </w:rPr>
              <w:t>评审委员打分</w:t>
            </w:r>
          </w:p>
        </w:tc>
      </w:tr>
      <w:tr w:rsidR="00987F1E" w14:paraId="0CF4E5D3" w14:textId="77777777">
        <w:trPr>
          <w:trHeight w:val="23"/>
          <w:jc w:val="center"/>
        </w:trPr>
        <w:tc>
          <w:tcPr>
            <w:tcW w:w="722" w:type="dxa"/>
            <w:vAlign w:val="center"/>
          </w:tcPr>
          <w:p w14:paraId="549D16E2" w14:textId="77777777" w:rsidR="00987F1E"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3</w:t>
            </w:r>
          </w:p>
        </w:tc>
        <w:tc>
          <w:tcPr>
            <w:tcW w:w="1168" w:type="dxa"/>
            <w:vAlign w:val="center"/>
          </w:tcPr>
          <w:p w14:paraId="7D9B49FE" w14:textId="77777777" w:rsidR="00987F1E"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lang w:val="zh-CN"/>
              </w:rPr>
              <w:t>诚信声明与承诺</w:t>
            </w:r>
          </w:p>
        </w:tc>
        <w:tc>
          <w:tcPr>
            <w:tcW w:w="5907" w:type="dxa"/>
            <w:vAlign w:val="center"/>
          </w:tcPr>
          <w:p w14:paraId="2C14CC5E"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（一）评分内容：</w:t>
            </w:r>
          </w:p>
          <w:p w14:paraId="64DC9E72"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根据《深圳市财政局关于印发&lt;深圳市财政局政府采购供应商信用信息管理办法&gt;的通知》（深财规〔2023〕3号）相关规定，如供应商在全国范围内存在因政府采购违法、违规行为受到财政部门罚款等一般行政处罚信</w:t>
            </w:r>
            <w:r>
              <w:rPr>
                <w:rFonts w:ascii="宋体" w:hAnsi="宋体" w:cs="宋体" w:hint="eastAsia"/>
                <w:color w:val="000000" w:themeColor="text1"/>
                <w:sz w:val="24"/>
              </w:rPr>
              <w:lastRenderedPageBreak/>
              <w:t>息，或者存在该办法第十一条所称在本市集中采购活动中的一般违法失信行为记录信息，且在公示期内的，本项不得分，否则得满分。</w:t>
            </w:r>
          </w:p>
          <w:p w14:paraId="16F1DB06" w14:textId="4B981C25"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（二）评分依据</w:t>
            </w:r>
            <w:r w:rsidR="003C0C87">
              <w:rPr>
                <w:rFonts w:ascii="宋体" w:hAnsi="宋体" w:cs="宋体" w:hint="eastAsia"/>
                <w:color w:val="000000" w:themeColor="text1"/>
                <w:sz w:val="24"/>
              </w:rPr>
              <w:t>：</w:t>
            </w:r>
          </w:p>
          <w:p w14:paraId="1AC3BD6F" w14:textId="77777777" w:rsidR="00987F1E"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1、投标人提供诚信声明与承诺加盖公章；</w:t>
            </w:r>
          </w:p>
          <w:p w14:paraId="59288885" w14:textId="77777777" w:rsidR="00987F1E"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2、采购代理机构通过信用信息查询渠道，包括“信用中国”（www.creditchina.gov.cn）、“中国政府采购网”（www.ccgp.gov.cn）、“深圳市政府采购监管网”（http://zfcg.sz.gov.cn）以及市、区财政部门认定的其他渠道查询供应商信用信息</w:t>
            </w:r>
            <w:r>
              <w:rPr>
                <w:rFonts w:ascii="宋体" w:hAnsi="宋体" w:cs="宋体" w:hint="eastAsia"/>
                <w:color w:val="000000" w:themeColor="text1"/>
                <w:sz w:val="24"/>
              </w:rPr>
              <w:t>。</w:t>
            </w:r>
          </w:p>
        </w:tc>
        <w:tc>
          <w:tcPr>
            <w:tcW w:w="901" w:type="dxa"/>
            <w:vAlign w:val="center"/>
          </w:tcPr>
          <w:p w14:paraId="155A98C6" w14:textId="77777777" w:rsidR="00987F1E"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lastRenderedPageBreak/>
              <w:t>5</w:t>
            </w:r>
          </w:p>
        </w:tc>
        <w:tc>
          <w:tcPr>
            <w:tcW w:w="1079" w:type="dxa"/>
            <w:vAlign w:val="center"/>
          </w:tcPr>
          <w:p w14:paraId="4AA55CF0" w14:textId="77777777" w:rsidR="00987F1E" w:rsidRDefault="00000000">
            <w:pPr>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lang w:val="zh-CN"/>
              </w:rPr>
              <w:t>评审委员打分</w:t>
            </w:r>
          </w:p>
        </w:tc>
      </w:tr>
      <w:tr w:rsidR="00987F1E" w14:paraId="0F207901" w14:textId="77777777">
        <w:trPr>
          <w:trHeight w:val="497"/>
          <w:jc w:val="center"/>
        </w:trPr>
        <w:tc>
          <w:tcPr>
            <w:tcW w:w="9777" w:type="dxa"/>
            <w:gridSpan w:val="5"/>
            <w:shd w:val="clear" w:color="auto" w:fill="D9D9D9"/>
            <w:vAlign w:val="center"/>
          </w:tcPr>
          <w:p w14:paraId="6F64DD8F" w14:textId="77777777" w:rsidR="00987F1E" w:rsidRDefault="00000000">
            <w:pPr>
              <w:autoSpaceDE w:val="0"/>
              <w:autoSpaceDN w:val="0"/>
              <w:adjustRightInd w:val="0"/>
              <w:spacing w:line="360" w:lineRule="auto"/>
              <w:jc w:val="center"/>
              <w:rPr>
                <w:rFonts w:ascii="宋体" w:hAnsi="宋体" w:cs="宋体" w:hint="eastAsia"/>
                <w:b/>
                <w:color w:val="000000" w:themeColor="text1"/>
                <w:sz w:val="24"/>
                <w:lang w:val="zh-CN"/>
              </w:rPr>
            </w:pPr>
            <w:r>
              <w:rPr>
                <w:rFonts w:ascii="宋体" w:hAnsi="宋体" w:cs="宋体" w:hint="eastAsia"/>
                <w:b/>
                <w:color w:val="000000" w:themeColor="text1"/>
                <w:sz w:val="24"/>
                <w:lang w:val="zh-CN"/>
              </w:rPr>
              <w:t>三、技术部分（</w:t>
            </w:r>
            <w:r>
              <w:rPr>
                <w:rFonts w:ascii="宋体" w:hAnsi="宋体" w:cs="宋体" w:hint="eastAsia"/>
                <w:b/>
                <w:color w:val="000000" w:themeColor="text1"/>
                <w:sz w:val="24"/>
              </w:rPr>
              <w:t>45</w:t>
            </w:r>
            <w:r>
              <w:rPr>
                <w:rFonts w:ascii="宋体" w:hAnsi="宋体" w:cs="宋体" w:hint="eastAsia"/>
                <w:b/>
                <w:color w:val="000000" w:themeColor="text1"/>
                <w:sz w:val="24"/>
                <w:lang w:val="zh-CN"/>
              </w:rPr>
              <w:t>分）</w:t>
            </w:r>
          </w:p>
        </w:tc>
      </w:tr>
      <w:tr w:rsidR="00987F1E" w14:paraId="45596A26" w14:textId="77777777">
        <w:trPr>
          <w:trHeight w:val="23"/>
          <w:jc w:val="center"/>
        </w:trPr>
        <w:tc>
          <w:tcPr>
            <w:tcW w:w="722" w:type="dxa"/>
            <w:vAlign w:val="center"/>
          </w:tcPr>
          <w:p w14:paraId="62BF57D0" w14:textId="77777777" w:rsidR="00987F1E"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lang w:val="zh-CN"/>
              </w:rPr>
              <w:t>序号</w:t>
            </w:r>
          </w:p>
        </w:tc>
        <w:tc>
          <w:tcPr>
            <w:tcW w:w="1168" w:type="dxa"/>
            <w:vAlign w:val="center"/>
          </w:tcPr>
          <w:p w14:paraId="47B01EA6" w14:textId="77777777" w:rsidR="00987F1E"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lang w:val="zh-CN"/>
              </w:rPr>
              <w:t>内容</w:t>
            </w:r>
          </w:p>
        </w:tc>
        <w:tc>
          <w:tcPr>
            <w:tcW w:w="5907" w:type="dxa"/>
            <w:vAlign w:val="center"/>
          </w:tcPr>
          <w:p w14:paraId="0E6CB7C5" w14:textId="77777777" w:rsidR="00987F1E"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lang w:val="zh-CN"/>
              </w:rPr>
              <w:t>评分规则</w:t>
            </w:r>
          </w:p>
        </w:tc>
        <w:tc>
          <w:tcPr>
            <w:tcW w:w="901" w:type="dxa"/>
            <w:vAlign w:val="center"/>
          </w:tcPr>
          <w:p w14:paraId="02A942AA" w14:textId="77777777" w:rsidR="00987F1E"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rPr>
              <w:t>权重</w:t>
            </w:r>
          </w:p>
        </w:tc>
        <w:tc>
          <w:tcPr>
            <w:tcW w:w="1079" w:type="dxa"/>
            <w:vAlign w:val="center"/>
          </w:tcPr>
          <w:p w14:paraId="34BC0C67" w14:textId="77777777" w:rsidR="00987F1E"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lang w:val="zh-CN"/>
              </w:rPr>
              <w:t>评分方式</w:t>
            </w:r>
          </w:p>
        </w:tc>
      </w:tr>
      <w:tr w:rsidR="00987F1E" w14:paraId="1001C474" w14:textId="77777777">
        <w:trPr>
          <w:trHeight w:val="23"/>
          <w:jc w:val="center"/>
        </w:trPr>
        <w:tc>
          <w:tcPr>
            <w:tcW w:w="722" w:type="dxa"/>
            <w:vAlign w:val="center"/>
          </w:tcPr>
          <w:p w14:paraId="4B809113" w14:textId="77777777" w:rsidR="00987F1E"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1</w:t>
            </w:r>
          </w:p>
        </w:tc>
        <w:tc>
          <w:tcPr>
            <w:tcW w:w="1168" w:type="dxa"/>
            <w:vAlign w:val="center"/>
          </w:tcPr>
          <w:p w14:paraId="62394598" w14:textId="77777777" w:rsidR="00987F1E"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实施方案</w:t>
            </w:r>
          </w:p>
        </w:tc>
        <w:tc>
          <w:tcPr>
            <w:tcW w:w="5907" w:type="dxa"/>
            <w:vAlign w:val="center"/>
          </w:tcPr>
          <w:p w14:paraId="65ECD0C7" w14:textId="77777777" w:rsidR="00987F1E"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（一）评审内容：</w:t>
            </w:r>
          </w:p>
          <w:p w14:paraId="76E17ACD" w14:textId="77777777" w:rsidR="00987F1E"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根据投标文件里实施方案的判断情况比较得分：</w:t>
            </w:r>
          </w:p>
          <w:p w14:paraId="7764A0CB" w14:textId="77777777" w:rsidR="00987F1E"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1.对项目背景、意义和工作目标的认识；</w:t>
            </w:r>
          </w:p>
          <w:p w14:paraId="1AC9F24D" w14:textId="77777777" w:rsidR="00987F1E"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2.工作内容与方案思路；</w:t>
            </w:r>
          </w:p>
          <w:p w14:paraId="43F23FDC" w14:textId="77777777" w:rsidR="00987F1E"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3.采用的技术路线。</w:t>
            </w:r>
          </w:p>
          <w:p w14:paraId="186238E2" w14:textId="77777777" w:rsidR="00987F1E"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（二）评审标准：</w:t>
            </w:r>
          </w:p>
          <w:p w14:paraId="16FE2B29" w14:textId="77777777" w:rsidR="00987F1E"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投标文件包含以上三点得15分，满足任意两点得10分，满足任意一点得5分，均未满足不得分。</w:t>
            </w:r>
          </w:p>
          <w:p w14:paraId="2ECD567A" w14:textId="77777777" w:rsidR="00987F1E"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在此基础上，专家根据各供应商的具体响应内容进一步评审：</w:t>
            </w:r>
          </w:p>
          <w:p w14:paraId="50B3C847" w14:textId="77777777" w:rsidR="00987F1E"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优：实施方案思路清晰、内容完整、技术路线成熟；</w:t>
            </w:r>
          </w:p>
          <w:p w14:paraId="2F945296" w14:textId="77777777" w:rsidR="00987F1E"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良：实施方案思路比较清晰、技术路线可行；</w:t>
            </w:r>
          </w:p>
          <w:p w14:paraId="009994AE" w14:textId="77777777" w:rsidR="00987F1E"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中：实施方案内容不够完整，方案简单，可执行性一般的；</w:t>
            </w:r>
          </w:p>
          <w:p w14:paraId="033144AA" w14:textId="77777777" w:rsidR="00987F1E"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差：实施方案思路不清晰、技术路线不成熟，内容简单，可执行性差。</w:t>
            </w:r>
          </w:p>
          <w:p w14:paraId="25CF86AF"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kern w:val="0"/>
                <w:sz w:val="24"/>
                <w:lang w:val="zh-CN"/>
              </w:rPr>
              <w:t>评价为优加10分；评价为良加5分；评价为中加2分；</w:t>
            </w:r>
            <w:r>
              <w:rPr>
                <w:rFonts w:ascii="宋体" w:hAnsi="宋体" w:cs="宋体" w:hint="eastAsia"/>
                <w:color w:val="000000" w:themeColor="text1"/>
                <w:kern w:val="0"/>
                <w:sz w:val="24"/>
                <w:lang w:val="zh-CN"/>
              </w:rPr>
              <w:lastRenderedPageBreak/>
              <w:t>评价为差不加分。</w:t>
            </w:r>
          </w:p>
        </w:tc>
        <w:tc>
          <w:tcPr>
            <w:tcW w:w="901" w:type="dxa"/>
            <w:vAlign w:val="center"/>
          </w:tcPr>
          <w:p w14:paraId="536830DE" w14:textId="77777777" w:rsidR="00987F1E"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lastRenderedPageBreak/>
              <w:t>25</w:t>
            </w:r>
          </w:p>
        </w:tc>
        <w:tc>
          <w:tcPr>
            <w:tcW w:w="1079" w:type="dxa"/>
            <w:vAlign w:val="center"/>
          </w:tcPr>
          <w:p w14:paraId="28788777" w14:textId="77777777" w:rsidR="00987F1E"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lang w:val="zh-CN"/>
              </w:rPr>
              <w:t>评审委员打分</w:t>
            </w:r>
          </w:p>
        </w:tc>
      </w:tr>
      <w:tr w:rsidR="00987F1E" w14:paraId="046A2259" w14:textId="77777777">
        <w:trPr>
          <w:trHeight w:val="23"/>
          <w:jc w:val="center"/>
        </w:trPr>
        <w:tc>
          <w:tcPr>
            <w:tcW w:w="722" w:type="dxa"/>
            <w:vAlign w:val="center"/>
          </w:tcPr>
          <w:p w14:paraId="64CB3E3D" w14:textId="77777777" w:rsidR="00987F1E"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rPr>
              <w:t>2</w:t>
            </w:r>
          </w:p>
        </w:tc>
        <w:tc>
          <w:tcPr>
            <w:tcW w:w="1168" w:type="dxa"/>
            <w:vAlign w:val="center"/>
          </w:tcPr>
          <w:p w14:paraId="0381D6AA" w14:textId="77777777" w:rsidR="00987F1E"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rPr>
              <w:t>质量保障措施及方案</w:t>
            </w:r>
          </w:p>
        </w:tc>
        <w:tc>
          <w:tcPr>
            <w:tcW w:w="5907" w:type="dxa"/>
            <w:vAlign w:val="center"/>
          </w:tcPr>
          <w:p w14:paraId="49E069A7" w14:textId="77777777" w:rsidR="00987F1E"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（一）评审内容：</w:t>
            </w:r>
          </w:p>
          <w:p w14:paraId="117877DF" w14:textId="77777777" w:rsidR="00987F1E"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根据招标文件的需求，编制质量保障措施及方案。包含但不限于以下内容：</w:t>
            </w:r>
          </w:p>
          <w:p w14:paraId="46206FC6" w14:textId="77777777" w:rsidR="00987F1E"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1.项目组织；</w:t>
            </w:r>
          </w:p>
          <w:p w14:paraId="7D2F962E" w14:textId="77777777" w:rsidR="00987F1E"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2.项目进度安排；</w:t>
            </w:r>
          </w:p>
          <w:p w14:paraId="67CFAE07" w14:textId="77777777" w:rsidR="00987F1E"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3.保障措施。</w:t>
            </w:r>
          </w:p>
          <w:p w14:paraId="6394A4B8" w14:textId="77777777" w:rsidR="00987F1E"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（二）评分标准：</w:t>
            </w:r>
          </w:p>
          <w:p w14:paraId="0E6C045D" w14:textId="77777777" w:rsidR="00987F1E"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满足三点得</w:t>
            </w:r>
            <w:r>
              <w:rPr>
                <w:rFonts w:ascii="宋体" w:hAnsi="宋体" w:cs="宋体" w:hint="eastAsia"/>
                <w:color w:val="000000" w:themeColor="text1"/>
                <w:kern w:val="0"/>
                <w:sz w:val="24"/>
              </w:rPr>
              <w:t>12</w:t>
            </w:r>
            <w:r>
              <w:rPr>
                <w:rFonts w:ascii="宋体" w:hAnsi="宋体" w:cs="宋体" w:hint="eastAsia"/>
                <w:color w:val="000000" w:themeColor="text1"/>
                <w:kern w:val="0"/>
                <w:sz w:val="24"/>
                <w:lang w:val="zh-CN"/>
              </w:rPr>
              <w:t>分，满足任意两点得</w:t>
            </w:r>
            <w:r>
              <w:rPr>
                <w:rFonts w:ascii="宋体" w:hAnsi="宋体" w:cs="宋体" w:hint="eastAsia"/>
                <w:color w:val="000000" w:themeColor="text1"/>
                <w:kern w:val="0"/>
                <w:sz w:val="24"/>
              </w:rPr>
              <w:t>8</w:t>
            </w:r>
            <w:r>
              <w:rPr>
                <w:rFonts w:ascii="宋体" w:hAnsi="宋体" w:cs="宋体" w:hint="eastAsia"/>
                <w:color w:val="000000" w:themeColor="text1"/>
                <w:kern w:val="0"/>
                <w:sz w:val="24"/>
                <w:lang w:val="zh-CN"/>
              </w:rPr>
              <w:t>分，满足任意一点得</w:t>
            </w:r>
            <w:r>
              <w:rPr>
                <w:rFonts w:ascii="宋体" w:hAnsi="宋体" w:cs="宋体" w:hint="eastAsia"/>
                <w:color w:val="000000" w:themeColor="text1"/>
                <w:kern w:val="0"/>
                <w:sz w:val="24"/>
              </w:rPr>
              <w:t>4</w:t>
            </w:r>
            <w:r>
              <w:rPr>
                <w:rFonts w:ascii="宋体" w:hAnsi="宋体" w:cs="宋体" w:hint="eastAsia"/>
                <w:color w:val="000000" w:themeColor="text1"/>
                <w:kern w:val="0"/>
                <w:sz w:val="24"/>
                <w:lang w:val="zh-CN"/>
              </w:rPr>
              <w:t>分，均未满足不得分。</w:t>
            </w:r>
          </w:p>
          <w:p w14:paraId="0B231ABE" w14:textId="77777777" w:rsidR="00987F1E"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 xml:space="preserve">在此基础上，专家根据各供应商的具体响应内容进一步评审； </w:t>
            </w:r>
          </w:p>
          <w:p w14:paraId="3EB1FB07" w14:textId="77777777" w:rsidR="00987F1E"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优：项目质量、保障措施及方案可行和合理的；</w:t>
            </w:r>
          </w:p>
          <w:p w14:paraId="641B2166" w14:textId="77777777" w:rsidR="00987F1E"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良：项目质量、保障措施及方案比较可行和合理的；</w:t>
            </w:r>
          </w:p>
          <w:p w14:paraId="7E06CABC" w14:textId="77777777" w:rsidR="00987F1E"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中：项目质量、保障措施及方案基本可行和合理的；</w:t>
            </w:r>
          </w:p>
          <w:p w14:paraId="1A189FD0" w14:textId="77777777" w:rsidR="00987F1E"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差：项目质量、保障措施及方案不可行和不合理的。</w:t>
            </w:r>
          </w:p>
          <w:p w14:paraId="52A390C2" w14:textId="77777777" w:rsidR="00987F1E"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评审为优的加</w:t>
            </w:r>
            <w:r>
              <w:rPr>
                <w:rFonts w:ascii="宋体" w:hAnsi="宋体" w:cs="宋体" w:hint="eastAsia"/>
                <w:color w:val="000000" w:themeColor="text1"/>
                <w:kern w:val="0"/>
                <w:sz w:val="24"/>
              </w:rPr>
              <w:t>8</w:t>
            </w:r>
            <w:r>
              <w:rPr>
                <w:rFonts w:ascii="宋体" w:hAnsi="宋体" w:cs="宋体" w:hint="eastAsia"/>
                <w:color w:val="000000" w:themeColor="text1"/>
                <w:kern w:val="0"/>
                <w:sz w:val="24"/>
                <w:lang w:val="zh-CN"/>
              </w:rPr>
              <w:t>分；</w:t>
            </w:r>
          </w:p>
          <w:p w14:paraId="17F044B9" w14:textId="77777777" w:rsidR="00987F1E"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评审为良的加</w:t>
            </w:r>
            <w:r>
              <w:rPr>
                <w:rFonts w:ascii="宋体" w:hAnsi="宋体" w:cs="宋体" w:hint="eastAsia"/>
                <w:color w:val="000000" w:themeColor="text1"/>
                <w:kern w:val="0"/>
                <w:sz w:val="24"/>
              </w:rPr>
              <w:t>4</w:t>
            </w:r>
            <w:r>
              <w:rPr>
                <w:rFonts w:ascii="宋体" w:hAnsi="宋体" w:cs="宋体" w:hint="eastAsia"/>
                <w:color w:val="000000" w:themeColor="text1"/>
                <w:kern w:val="0"/>
                <w:sz w:val="24"/>
                <w:lang w:val="zh-CN"/>
              </w:rPr>
              <w:t>分；</w:t>
            </w:r>
          </w:p>
          <w:p w14:paraId="6CEFD01F" w14:textId="77777777" w:rsidR="00987F1E" w:rsidRDefault="00000000">
            <w:pPr>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评审为中的加1分；</w:t>
            </w:r>
          </w:p>
          <w:p w14:paraId="59CFFB16"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kern w:val="0"/>
                <w:sz w:val="24"/>
                <w:lang w:val="zh-CN"/>
              </w:rPr>
              <w:t>评审为差的不加分。</w:t>
            </w:r>
          </w:p>
        </w:tc>
        <w:tc>
          <w:tcPr>
            <w:tcW w:w="901" w:type="dxa"/>
            <w:vAlign w:val="center"/>
          </w:tcPr>
          <w:p w14:paraId="0DB2EB49" w14:textId="77777777" w:rsidR="00987F1E"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20</w:t>
            </w:r>
          </w:p>
        </w:tc>
        <w:tc>
          <w:tcPr>
            <w:tcW w:w="1079" w:type="dxa"/>
            <w:vAlign w:val="center"/>
          </w:tcPr>
          <w:p w14:paraId="14031488" w14:textId="77777777" w:rsidR="00987F1E"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lang w:val="zh-CN"/>
              </w:rPr>
              <w:t>评审委员打分</w:t>
            </w:r>
          </w:p>
        </w:tc>
      </w:tr>
    </w:tbl>
    <w:p w14:paraId="30DFF87B" w14:textId="77777777" w:rsidR="00987F1E" w:rsidRDefault="00987F1E">
      <w:pPr>
        <w:pStyle w:val="1"/>
        <w:rPr>
          <w:color w:val="000000" w:themeColor="text1"/>
          <w:lang w:val="fr-CH"/>
        </w:rPr>
        <w:sectPr w:rsidR="00987F1E">
          <w:footerReference w:type="default" r:id="rId10"/>
          <w:pgSz w:w="11906" w:h="16838"/>
          <w:pgMar w:top="850" w:right="1803" w:bottom="709" w:left="1803" w:header="851" w:footer="992" w:gutter="0"/>
          <w:cols w:space="720"/>
          <w:docGrid w:type="lines" w:linePitch="319"/>
        </w:sectPr>
      </w:pPr>
    </w:p>
    <w:p w14:paraId="62D396D9" w14:textId="77777777" w:rsidR="00987F1E" w:rsidRDefault="00000000">
      <w:pPr>
        <w:spacing w:line="360" w:lineRule="auto"/>
        <w:jc w:val="center"/>
        <w:outlineLvl w:val="0"/>
        <w:rPr>
          <w:rFonts w:ascii="宋体" w:hAnsi="宋体" w:cs="宋体" w:hint="eastAsia"/>
          <w:b/>
          <w:bCs/>
          <w:color w:val="000000" w:themeColor="text1"/>
          <w:sz w:val="24"/>
        </w:rPr>
      </w:pPr>
      <w:bookmarkStart w:id="33" w:name="_Toc9548"/>
      <w:bookmarkStart w:id="34" w:name="_Hlk28269117"/>
      <w:r>
        <w:rPr>
          <w:rFonts w:ascii="宋体" w:hAnsi="宋体" w:cs="宋体" w:hint="eastAsia"/>
          <w:b/>
          <w:bCs/>
          <w:color w:val="000000" w:themeColor="text1"/>
          <w:sz w:val="24"/>
        </w:rPr>
        <w:lastRenderedPageBreak/>
        <w:t>第七章 附件（投标文件格式）</w:t>
      </w:r>
      <w:bookmarkEnd w:id="33"/>
    </w:p>
    <w:p w14:paraId="0BEAFA74" w14:textId="77777777" w:rsidR="00987F1E" w:rsidRDefault="00000000">
      <w:pPr>
        <w:keepNext/>
        <w:keepLines/>
        <w:spacing w:before="260" w:after="260" w:line="440" w:lineRule="exact"/>
        <w:jc w:val="center"/>
        <w:outlineLvl w:val="1"/>
        <w:rPr>
          <w:rFonts w:ascii="宋体" w:hAnsi="宋体" w:cs="宋体" w:hint="eastAsia"/>
          <w:b/>
          <w:bCs/>
          <w:color w:val="000000" w:themeColor="text1"/>
          <w:sz w:val="24"/>
        </w:rPr>
      </w:pPr>
      <w:bookmarkStart w:id="35" w:name="_Toc31827"/>
      <w:bookmarkStart w:id="36" w:name="_Toc6548"/>
      <w:bookmarkStart w:id="37" w:name="_Toc19494"/>
      <w:bookmarkStart w:id="38" w:name="_Toc5116"/>
      <w:r>
        <w:rPr>
          <w:rFonts w:ascii="宋体" w:hAnsi="宋体" w:cs="宋体" w:hint="eastAsia"/>
          <w:b/>
          <w:bCs/>
          <w:color w:val="000000" w:themeColor="text1"/>
          <w:sz w:val="24"/>
        </w:rPr>
        <w:t>1、投标文件密封袋/封面参考</w:t>
      </w:r>
      <w:bookmarkEnd w:id="35"/>
      <w:bookmarkEnd w:id="36"/>
      <w:bookmarkEnd w:id="37"/>
      <w:bookmarkEnd w:id="38"/>
    </w:p>
    <w:tbl>
      <w:tblPr>
        <w:tblW w:w="8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0"/>
      </w:tblGrid>
      <w:tr w:rsidR="00987F1E" w14:paraId="75CD158B" w14:textId="77777777">
        <w:trPr>
          <w:trHeight w:val="10752"/>
          <w:jc w:val="center"/>
        </w:trPr>
        <w:tc>
          <w:tcPr>
            <w:tcW w:w="8540" w:type="dxa"/>
          </w:tcPr>
          <w:p w14:paraId="0818AE02" w14:textId="77777777" w:rsidR="00987F1E" w:rsidRDefault="00987F1E">
            <w:pPr>
              <w:pStyle w:val="a6"/>
              <w:tabs>
                <w:tab w:val="left" w:pos="562"/>
                <w:tab w:val="left" w:pos="3372"/>
                <w:tab w:val="left" w:pos="3653"/>
              </w:tabs>
              <w:spacing w:line="360" w:lineRule="auto"/>
              <w:rPr>
                <w:rFonts w:ascii="仿宋_GB2312" w:eastAsia="仿宋_GB2312"/>
                <w:b/>
                <w:color w:val="000000" w:themeColor="text1"/>
                <w:sz w:val="32"/>
              </w:rPr>
            </w:pPr>
          </w:p>
          <w:p w14:paraId="525EB5AC" w14:textId="77777777" w:rsidR="00987F1E" w:rsidRDefault="00987F1E">
            <w:pPr>
              <w:pStyle w:val="a6"/>
              <w:tabs>
                <w:tab w:val="left" w:pos="562"/>
                <w:tab w:val="left" w:pos="3372"/>
                <w:tab w:val="left" w:pos="3653"/>
              </w:tabs>
              <w:spacing w:line="360" w:lineRule="auto"/>
              <w:jc w:val="center"/>
              <w:rPr>
                <w:rFonts w:ascii="黑体" w:eastAsia="黑体"/>
                <w:b/>
                <w:color w:val="000000" w:themeColor="text1"/>
                <w:sz w:val="72"/>
                <w:szCs w:val="72"/>
              </w:rPr>
            </w:pPr>
          </w:p>
          <w:p w14:paraId="6F7DB852" w14:textId="77777777" w:rsidR="00987F1E" w:rsidRDefault="00000000">
            <w:pPr>
              <w:pStyle w:val="a6"/>
              <w:tabs>
                <w:tab w:val="left" w:pos="562"/>
                <w:tab w:val="left" w:pos="3372"/>
                <w:tab w:val="left" w:pos="3653"/>
              </w:tabs>
              <w:spacing w:line="360" w:lineRule="auto"/>
              <w:jc w:val="center"/>
              <w:rPr>
                <w:rFonts w:ascii="黑体" w:eastAsia="黑体"/>
                <w:b/>
                <w:color w:val="000000" w:themeColor="text1"/>
                <w:sz w:val="72"/>
                <w:szCs w:val="72"/>
              </w:rPr>
            </w:pPr>
            <w:r>
              <w:rPr>
                <w:rFonts w:ascii="黑体" w:eastAsia="黑体" w:hint="eastAsia"/>
                <w:b/>
                <w:color w:val="000000" w:themeColor="text1"/>
                <w:sz w:val="72"/>
                <w:szCs w:val="72"/>
              </w:rPr>
              <w:t>投 标 文 件</w:t>
            </w:r>
          </w:p>
          <w:p w14:paraId="7F760D62" w14:textId="77777777" w:rsidR="00987F1E" w:rsidRDefault="00987F1E">
            <w:pPr>
              <w:pStyle w:val="a6"/>
              <w:tabs>
                <w:tab w:val="left" w:pos="562"/>
                <w:tab w:val="left" w:pos="3372"/>
                <w:tab w:val="left" w:pos="3653"/>
              </w:tabs>
              <w:spacing w:line="360" w:lineRule="auto"/>
              <w:jc w:val="center"/>
              <w:rPr>
                <w:rFonts w:ascii="黑体" w:eastAsia="黑体"/>
                <w:b/>
                <w:strike/>
                <w:color w:val="000000" w:themeColor="text1"/>
                <w:sz w:val="32"/>
              </w:rPr>
            </w:pPr>
          </w:p>
          <w:p w14:paraId="531A97BB" w14:textId="77777777" w:rsidR="00987F1E" w:rsidRDefault="00000000">
            <w:pPr>
              <w:spacing w:after="120" w:line="360" w:lineRule="auto"/>
              <w:ind w:firstLineChars="651" w:firstLine="3385"/>
              <w:textAlignment w:val="baseline"/>
              <w:rPr>
                <w:rFonts w:ascii="黑体" w:eastAsia="黑体"/>
                <w:color w:val="000000" w:themeColor="text1"/>
                <w:sz w:val="32"/>
              </w:rPr>
            </w:pPr>
            <w:r>
              <w:rPr>
                <w:rFonts w:ascii="黑体" w:eastAsia="黑体" w:hint="eastAsia"/>
                <w:color w:val="000000" w:themeColor="text1"/>
                <w:sz w:val="52"/>
                <w:szCs w:val="52"/>
              </w:rPr>
              <w:t xml:space="preserve">口 </w:t>
            </w:r>
            <w:r>
              <w:rPr>
                <w:rFonts w:ascii="黑体" w:eastAsia="黑体" w:hint="eastAsia"/>
                <w:color w:val="000000" w:themeColor="text1"/>
                <w:sz w:val="32"/>
              </w:rPr>
              <w:t>正本</w:t>
            </w:r>
          </w:p>
          <w:p w14:paraId="0C66C342" w14:textId="77777777" w:rsidR="00987F1E" w:rsidRDefault="00000000">
            <w:pPr>
              <w:spacing w:after="120" w:line="360" w:lineRule="auto"/>
              <w:ind w:firstLineChars="651" w:firstLine="3385"/>
              <w:textAlignment w:val="baseline"/>
              <w:rPr>
                <w:rFonts w:ascii="黑体" w:eastAsia="黑体"/>
                <w:color w:val="000000" w:themeColor="text1"/>
                <w:sz w:val="32"/>
              </w:rPr>
            </w:pPr>
            <w:r>
              <w:rPr>
                <w:rFonts w:ascii="黑体" w:eastAsia="黑体" w:hint="eastAsia"/>
                <w:color w:val="000000" w:themeColor="text1"/>
                <w:sz w:val="52"/>
                <w:szCs w:val="52"/>
              </w:rPr>
              <w:t xml:space="preserve">口 </w:t>
            </w:r>
            <w:r>
              <w:rPr>
                <w:rFonts w:ascii="黑体" w:eastAsia="黑体" w:hint="eastAsia"/>
                <w:color w:val="000000" w:themeColor="text1"/>
                <w:sz w:val="32"/>
              </w:rPr>
              <w:t>副本</w:t>
            </w:r>
          </w:p>
          <w:p w14:paraId="6DE766A3" w14:textId="77777777" w:rsidR="00987F1E" w:rsidRDefault="00987F1E">
            <w:pPr>
              <w:pStyle w:val="a6"/>
              <w:tabs>
                <w:tab w:val="left" w:pos="562"/>
                <w:tab w:val="left" w:pos="3372"/>
                <w:tab w:val="left" w:pos="3653"/>
              </w:tabs>
              <w:spacing w:line="360" w:lineRule="auto"/>
              <w:rPr>
                <w:rFonts w:ascii="仿宋_GB2312" w:eastAsia="仿宋_GB2312"/>
                <w:b/>
                <w:color w:val="000000" w:themeColor="text1"/>
                <w:sz w:val="32"/>
              </w:rPr>
            </w:pPr>
          </w:p>
          <w:p w14:paraId="2F835D59" w14:textId="77777777" w:rsidR="00987F1E" w:rsidRDefault="00987F1E">
            <w:pPr>
              <w:rPr>
                <w:color w:val="000000" w:themeColor="text1"/>
              </w:rPr>
            </w:pPr>
          </w:p>
          <w:p w14:paraId="6935ACDC" w14:textId="77777777" w:rsidR="00987F1E" w:rsidRDefault="00987F1E">
            <w:pPr>
              <w:pStyle w:val="a6"/>
              <w:tabs>
                <w:tab w:val="left" w:pos="562"/>
                <w:tab w:val="left" w:pos="3372"/>
                <w:tab w:val="left" w:pos="3653"/>
              </w:tabs>
              <w:spacing w:line="400" w:lineRule="exact"/>
              <w:ind w:firstLineChars="320" w:firstLine="899"/>
              <w:rPr>
                <w:rFonts w:ascii="仿宋_GB2312" w:eastAsia="仿宋_GB2312"/>
                <w:b/>
                <w:color w:val="000000" w:themeColor="text1"/>
                <w:sz w:val="28"/>
                <w:szCs w:val="28"/>
              </w:rPr>
            </w:pPr>
          </w:p>
          <w:p w14:paraId="1413047B" w14:textId="77777777" w:rsidR="00987F1E" w:rsidRDefault="00000000">
            <w:pPr>
              <w:pStyle w:val="a6"/>
              <w:tabs>
                <w:tab w:val="left" w:pos="562"/>
                <w:tab w:val="left" w:pos="3372"/>
                <w:tab w:val="left" w:pos="3653"/>
              </w:tabs>
              <w:spacing w:line="400" w:lineRule="exact"/>
              <w:ind w:firstLineChars="320" w:firstLine="899"/>
              <w:rPr>
                <w:rFonts w:ascii="宋体" w:hAnsi="宋体" w:cs="宋体" w:hint="eastAsia"/>
                <w:b/>
                <w:color w:val="000000" w:themeColor="text1"/>
                <w:sz w:val="28"/>
                <w:szCs w:val="28"/>
              </w:rPr>
            </w:pPr>
            <w:r>
              <w:rPr>
                <w:rFonts w:ascii="宋体" w:hAnsi="宋体" w:cs="宋体" w:hint="eastAsia"/>
                <w:b/>
                <w:color w:val="000000" w:themeColor="text1"/>
                <w:sz w:val="28"/>
                <w:szCs w:val="28"/>
              </w:rPr>
              <w:t>项目编号：</w:t>
            </w:r>
            <w:r>
              <w:rPr>
                <w:rFonts w:ascii="宋体" w:hAnsi="宋体" w:cs="Arial" w:hint="eastAsia"/>
                <w:b/>
                <w:bCs/>
                <w:color w:val="000000" w:themeColor="text1"/>
                <w:sz w:val="28"/>
                <w:szCs w:val="28"/>
                <w:u w:val="single"/>
              </w:rPr>
              <w:t xml:space="preserve">                                   </w:t>
            </w:r>
          </w:p>
          <w:p w14:paraId="00B3B72A" w14:textId="77777777" w:rsidR="00987F1E" w:rsidRDefault="00000000">
            <w:pPr>
              <w:pStyle w:val="a6"/>
              <w:tabs>
                <w:tab w:val="left" w:pos="562"/>
                <w:tab w:val="left" w:pos="3372"/>
                <w:tab w:val="left" w:pos="3653"/>
              </w:tabs>
              <w:spacing w:line="400" w:lineRule="exact"/>
              <w:ind w:firstLineChars="320" w:firstLine="899"/>
              <w:rPr>
                <w:rFonts w:ascii="宋体" w:hAnsi="宋体" w:cs="宋体" w:hint="eastAsia"/>
                <w:b/>
                <w:color w:val="000000" w:themeColor="text1"/>
                <w:sz w:val="28"/>
                <w:szCs w:val="28"/>
              </w:rPr>
            </w:pPr>
            <w:r>
              <w:rPr>
                <w:rFonts w:ascii="宋体" w:hAnsi="宋体" w:cs="宋体" w:hint="eastAsia"/>
                <w:b/>
                <w:color w:val="000000" w:themeColor="text1"/>
                <w:sz w:val="28"/>
                <w:szCs w:val="28"/>
              </w:rPr>
              <w:t>项目名称：</w:t>
            </w:r>
            <w:r>
              <w:rPr>
                <w:rFonts w:ascii="宋体" w:hAnsi="宋体" w:cs="Arial" w:hint="eastAsia"/>
                <w:b/>
                <w:bCs/>
                <w:color w:val="000000" w:themeColor="text1"/>
                <w:sz w:val="28"/>
                <w:szCs w:val="28"/>
                <w:u w:val="single"/>
              </w:rPr>
              <w:t xml:space="preserve">                                   </w:t>
            </w:r>
          </w:p>
          <w:p w14:paraId="1D92E0BD" w14:textId="77777777" w:rsidR="00987F1E" w:rsidRDefault="00000000">
            <w:pPr>
              <w:pStyle w:val="a6"/>
              <w:tabs>
                <w:tab w:val="left" w:pos="562"/>
                <w:tab w:val="left" w:pos="3372"/>
                <w:tab w:val="left" w:pos="3653"/>
              </w:tabs>
              <w:spacing w:line="400" w:lineRule="exact"/>
              <w:ind w:firstLineChars="320" w:firstLine="899"/>
              <w:rPr>
                <w:rFonts w:ascii="宋体" w:hAnsi="宋体" w:cs="宋体" w:hint="eastAsia"/>
                <w:b/>
                <w:color w:val="000000" w:themeColor="text1"/>
                <w:sz w:val="28"/>
                <w:szCs w:val="28"/>
              </w:rPr>
            </w:pPr>
            <w:r>
              <w:rPr>
                <w:rFonts w:ascii="宋体" w:hAnsi="宋体" w:cs="宋体" w:hint="eastAsia"/>
                <w:b/>
                <w:color w:val="000000" w:themeColor="text1"/>
                <w:sz w:val="28"/>
                <w:szCs w:val="28"/>
              </w:rPr>
              <w:t>投标人名称：</w:t>
            </w:r>
            <w:r>
              <w:rPr>
                <w:rFonts w:ascii="宋体" w:hAnsi="宋体" w:cs="Arial" w:hint="eastAsia"/>
                <w:b/>
                <w:bCs/>
                <w:color w:val="000000" w:themeColor="text1"/>
                <w:sz w:val="28"/>
                <w:szCs w:val="28"/>
                <w:u w:val="single"/>
              </w:rPr>
              <w:t xml:space="preserve">                                 </w:t>
            </w:r>
          </w:p>
          <w:p w14:paraId="7D1A1AFE" w14:textId="77777777" w:rsidR="00987F1E" w:rsidRDefault="00000000">
            <w:pPr>
              <w:pStyle w:val="a6"/>
              <w:tabs>
                <w:tab w:val="left" w:pos="562"/>
                <w:tab w:val="left" w:pos="3372"/>
                <w:tab w:val="left" w:pos="3653"/>
              </w:tabs>
              <w:spacing w:line="400" w:lineRule="exact"/>
              <w:ind w:firstLineChars="320" w:firstLine="899"/>
              <w:rPr>
                <w:rFonts w:ascii="宋体" w:hAnsi="宋体" w:cs="Arial" w:hint="eastAsia"/>
                <w:b/>
                <w:bCs/>
                <w:color w:val="000000" w:themeColor="text1"/>
                <w:sz w:val="28"/>
                <w:szCs w:val="28"/>
                <w:u w:val="single"/>
              </w:rPr>
            </w:pPr>
            <w:r>
              <w:rPr>
                <w:rFonts w:ascii="宋体" w:hAnsi="宋体" w:cs="宋体" w:hint="eastAsia"/>
                <w:b/>
                <w:color w:val="000000" w:themeColor="text1"/>
                <w:sz w:val="28"/>
                <w:szCs w:val="28"/>
              </w:rPr>
              <w:t>投标人地址：</w:t>
            </w:r>
            <w:r>
              <w:rPr>
                <w:rFonts w:ascii="宋体" w:hAnsi="宋体" w:cs="Arial" w:hint="eastAsia"/>
                <w:b/>
                <w:bCs/>
                <w:color w:val="000000" w:themeColor="text1"/>
                <w:sz w:val="28"/>
                <w:szCs w:val="28"/>
                <w:u w:val="single"/>
              </w:rPr>
              <w:t xml:space="preserve">                                 </w:t>
            </w:r>
          </w:p>
          <w:p w14:paraId="568264BE" w14:textId="77777777" w:rsidR="00987F1E" w:rsidRDefault="00000000">
            <w:pPr>
              <w:pStyle w:val="a6"/>
              <w:tabs>
                <w:tab w:val="left" w:pos="562"/>
                <w:tab w:val="left" w:pos="3372"/>
                <w:tab w:val="left" w:pos="3653"/>
              </w:tabs>
              <w:spacing w:line="400" w:lineRule="exact"/>
              <w:ind w:firstLineChars="320" w:firstLine="899"/>
              <w:rPr>
                <w:rFonts w:ascii="宋体" w:hAnsi="宋体" w:cs="Arial" w:hint="eastAsia"/>
                <w:b/>
                <w:bCs/>
                <w:color w:val="000000" w:themeColor="text1"/>
                <w:sz w:val="28"/>
                <w:szCs w:val="28"/>
                <w:u w:val="single"/>
              </w:rPr>
            </w:pPr>
            <w:r>
              <w:rPr>
                <w:rFonts w:ascii="宋体" w:hAnsi="宋体" w:cs="Arial" w:hint="eastAsia"/>
                <w:b/>
                <w:bCs/>
                <w:color w:val="000000" w:themeColor="text1"/>
                <w:sz w:val="28"/>
                <w:szCs w:val="28"/>
              </w:rPr>
              <w:t>法定代表人/被授权人：</w:t>
            </w:r>
            <w:r>
              <w:rPr>
                <w:rFonts w:ascii="宋体" w:hAnsi="宋体" w:cs="Arial" w:hint="eastAsia"/>
                <w:b/>
                <w:bCs/>
                <w:color w:val="000000" w:themeColor="text1"/>
                <w:sz w:val="28"/>
                <w:szCs w:val="28"/>
                <w:u w:val="single"/>
              </w:rPr>
              <w:t xml:space="preserve">                        </w:t>
            </w:r>
          </w:p>
          <w:p w14:paraId="0432ABCB" w14:textId="77777777" w:rsidR="00987F1E" w:rsidRDefault="00000000">
            <w:pPr>
              <w:pStyle w:val="a6"/>
              <w:tabs>
                <w:tab w:val="left" w:pos="562"/>
                <w:tab w:val="left" w:pos="3372"/>
                <w:tab w:val="left" w:pos="3653"/>
              </w:tabs>
              <w:spacing w:line="400" w:lineRule="exact"/>
              <w:ind w:firstLineChars="320" w:firstLine="899"/>
              <w:rPr>
                <w:rFonts w:ascii="宋体" w:hAnsi="宋体" w:cs="宋体" w:hint="eastAsia"/>
                <w:b/>
                <w:color w:val="000000" w:themeColor="text1"/>
                <w:sz w:val="28"/>
                <w:szCs w:val="28"/>
              </w:rPr>
            </w:pPr>
            <w:r>
              <w:rPr>
                <w:rFonts w:ascii="宋体" w:hAnsi="宋体" w:cs="Arial" w:hint="eastAsia"/>
                <w:b/>
                <w:bCs/>
                <w:color w:val="000000" w:themeColor="text1"/>
                <w:sz w:val="28"/>
                <w:szCs w:val="28"/>
              </w:rPr>
              <w:t>联系电话：</w:t>
            </w:r>
            <w:r>
              <w:rPr>
                <w:rFonts w:ascii="宋体" w:hAnsi="宋体" w:cs="Arial" w:hint="eastAsia"/>
                <w:b/>
                <w:bCs/>
                <w:color w:val="000000" w:themeColor="text1"/>
                <w:sz w:val="28"/>
                <w:szCs w:val="28"/>
                <w:u w:val="single"/>
              </w:rPr>
              <w:t xml:space="preserve">                                   </w:t>
            </w:r>
          </w:p>
          <w:p w14:paraId="4E5E7481" w14:textId="77777777" w:rsidR="00987F1E" w:rsidRDefault="00987F1E">
            <w:pPr>
              <w:spacing w:line="360" w:lineRule="auto"/>
              <w:jc w:val="center"/>
              <w:rPr>
                <w:rFonts w:ascii="宋体" w:hAnsi="宋体" w:cs="Arial" w:hint="eastAsia"/>
                <w:b/>
                <w:bCs/>
                <w:color w:val="000000" w:themeColor="text1"/>
                <w:sz w:val="28"/>
                <w:szCs w:val="28"/>
              </w:rPr>
            </w:pPr>
          </w:p>
          <w:p w14:paraId="7BF4BCEC" w14:textId="77777777" w:rsidR="00987F1E" w:rsidRDefault="00987F1E">
            <w:pPr>
              <w:spacing w:line="360" w:lineRule="auto"/>
              <w:jc w:val="center"/>
              <w:rPr>
                <w:rFonts w:ascii="宋体" w:hAnsi="宋体" w:cs="Arial" w:hint="eastAsia"/>
                <w:b/>
                <w:bCs/>
                <w:color w:val="000000" w:themeColor="text1"/>
                <w:sz w:val="28"/>
                <w:szCs w:val="28"/>
              </w:rPr>
            </w:pPr>
          </w:p>
          <w:p w14:paraId="258F602C" w14:textId="77777777" w:rsidR="00987F1E" w:rsidRDefault="00000000">
            <w:pPr>
              <w:spacing w:line="360" w:lineRule="auto"/>
              <w:jc w:val="center"/>
              <w:rPr>
                <w:rFonts w:ascii="仿宋_GB2312" w:eastAsia="仿宋_GB2312"/>
                <w:b/>
                <w:color w:val="000000" w:themeColor="text1"/>
                <w:sz w:val="32"/>
              </w:rPr>
            </w:pPr>
            <w:r>
              <w:rPr>
                <w:rFonts w:ascii="宋体" w:hAnsi="宋体" w:cs="Arial" w:hint="eastAsia"/>
                <w:b/>
                <w:bCs/>
                <w:color w:val="000000" w:themeColor="text1"/>
                <w:sz w:val="28"/>
                <w:szCs w:val="28"/>
              </w:rPr>
              <w:t>【年月日时分之前不得启封。】</w:t>
            </w:r>
          </w:p>
        </w:tc>
      </w:tr>
    </w:tbl>
    <w:p w14:paraId="1974B329" w14:textId="77777777" w:rsidR="00987F1E" w:rsidRDefault="00987F1E">
      <w:pPr>
        <w:spacing w:line="360" w:lineRule="auto"/>
        <w:jc w:val="center"/>
        <w:rPr>
          <w:rFonts w:ascii="宋体" w:hAnsi="宋体" w:cs="宋体" w:hint="eastAsia"/>
          <w:b/>
          <w:bCs/>
          <w:color w:val="000000" w:themeColor="text1"/>
          <w:sz w:val="24"/>
        </w:rPr>
      </w:pPr>
    </w:p>
    <w:p w14:paraId="3030CAF1" w14:textId="77777777" w:rsidR="00987F1E" w:rsidRDefault="00000000">
      <w:pPr>
        <w:spacing w:before="100" w:beforeAutospacing="1" w:after="100" w:afterAutospacing="1"/>
        <w:jc w:val="center"/>
        <w:outlineLvl w:val="1"/>
        <w:rPr>
          <w:rFonts w:ascii="宋体" w:hAnsi="宋体" w:cs="宋体" w:hint="eastAsia"/>
          <w:b/>
          <w:color w:val="000000" w:themeColor="text1"/>
          <w:sz w:val="24"/>
        </w:rPr>
      </w:pPr>
      <w:bookmarkStart w:id="39" w:name="_Toc16724"/>
      <w:r>
        <w:rPr>
          <w:rFonts w:ascii="宋体" w:hAnsi="宋体" w:cs="宋体" w:hint="eastAsia"/>
          <w:b/>
          <w:color w:val="000000" w:themeColor="text1"/>
          <w:sz w:val="24"/>
        </w:rPr>
        <w:lastRenderedPageBreak/>
        <w:t>2、投标文件—目录</w:t>
      </w:r>
      <w:bookmarkEnd w:id="39"/>
    </w:p>
    <w:p w14:paraId="7B13BC57" w14:textId="77777777" w:rsidR="00987F1E"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（一）</w:t>
      </w:r>
      <w:r>
        <w:rPr>
          <w:rFonts w:ascii="宋体" w:hAnsi="宋体" w:cs="宋体" w:hint="eastAsia"/>
          <w:b/>
          <w:bCs/>
          <w:color w:val="000000" w:themeColor="text1"/>
          <w:sz w:val="24"/>
          <w:lang w:val="zh-CN"/>
        </w:rPr>
        <w:t>价格部分</w:t>
      </w:r>
    </w:p>
    <w:p w14:paraId="7AE6798F" w14:textId="77777777" w:rsidR="00987F1E" w:rsidRDefault="00000000">
      <w:pPr>
        <w:numPr>
          <w:ilvl w:val="0"/>
          <w:numId w:val="6"/>
        </w:numPr>
        <w:tabs>
          <w:tab w:val="clear" w:pos="425"/>
          <w:tab w:val="left" w:pos="640"/>
        </w:tabs>
        <w:spacing w:line="360" w:lineRule="auto"/>
        <w:ind w:left="625" w:hanging="625"/>
        <w:rPr>
          <w:rFonts w:ascii="宋体" w:hAnsi="宋体" w:cs="宋体" w:hint="eastAsia"/>
          <w:color w:val="000000" w:themeColor="text1"/>
          <w:sz w:val="24"/>
        </w:rPr>
      </w:pPr>
      <w:r>
        <w:rPr>
          <w:rFonts w:ascii="宋体" w:hAnsi="宋体" w:cs="宋体" w:hint="eastAsia"/>
          <w:color w:val="000000" w:themeColor="text1"/>
          <w:sz w:val="24"/>
        </w:rPr>
        <w:t>投标一览表；</w:t>
      </w:r>
    </w:p>
    <w:p w14:paraId="06CC92D3" w14:textId="77777777" w:rsidR="00987F1E" w:rsidRDefault="00000000">
      <w:pPr>
        <w:numPr>
          <w:ilvl w:val="0"/>
          <w:numId w:val="6"/>
        </w:numPr>
        <w:tabs>
          <w:tab w:val="clear" w:pos="425"/>
          <w:tab w:val="left" w:pos="640"/>
        </w:tabs>
        <w:spacing w:line="360" w:lineRule="auto"/>
        <w:ind w:left="625" w:hanging="625"/>
        <w:rPr>
          <w:rFonts w:ascii="宋体" w:hAnsi="宋体" w:cs="宋体" w:hint="eastAsia"/>
          <w:color w:val="000000" w:themeColor="text1"/>
          <w:sz w:val="24"/>
        </w:rPr>
      </w:pPr>
      <w:r>
        <w:rPr>
          <w:rFonts w:ascii="宋体" w:hAnsi="宋体" w:cs="宋体" w:hint="eastAsia"/>
          <w:color w:val="000000" w:themeColor="text1"/>
          <w:sz w:val="24"/>
        </w:rPr>
        <w:t>分类报价明细表；</w:t>
      </w:r>
    </w:p>
    <w:p w14:paraId="54C61D35" w14:textId="77777777" w:rsidR="00987F1E" w:rsidRDefault="00000000">
      <w:pPr>
        <w:spacing w:line="360" w:lineRule="auto"/>
        <w:rPr>
          <w:rFonts w:ascii="宋体" w:hAnsi="宋体" w:cs="宋体" w:hint="eastAsia"/>
          <w:b/>
          <w:bCs/>
          <w:color w:val="000000" w:themeColor="text1"/>
          <w:sz w:val="24"/>
          <w:u w:val="wave"/>
        </w:rPr>
      </w:pPr>
      <w:r>
        <w:rPr>
          <w:rFonts w:ascii="宋体" w:hAnsi="宋体" w:cs="宋体" w:hint="eastAsia"/>
          <w:b/>
          <w:bCs/>
          <w:color w:val="000000" w:themeColor="text1"/>
          <w:sz w:val="24"/>
        </w:rPr>
        <w:t>（二）商务部分</w:t>
      </w:r>
    </w:p>
    <w:p w14:paraId="2A6B90DC" w14:textId="77777777" w:rsidR="00987F1E" w:rsidRDefault="00000000">
      <w:pPr>
        <w:numPr>
          <w:ilvl w:val="0"/>
          <w:numId w:val="7"/>
        </w:numPr>
        <w:tabs>
          <w:tab w:val="left" w:pos="640"/>
          <w:tab w:val="left" w:pos="1260"/>
          <w:tab w:val="left" w:pos="1418"/>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t>投标响应书；</w:t>
      </w:r>
    </w:p>
    <w:p w14:paraId="598E1A50" w14:textId="77777777" w:rsidR="00987F1E" w:rsidRDefault="00000000">
      <w:pPr>
        <w:numPr>
          <w:ilvl w:val="0"/>
          <w:numId w:val="7"/>
        </w:numPr>
        <w:tabs>
          <w:tab w:val="left" w:pos="640"/>
          <w:tab w:val="left" w:pos="1260"/>
          <w:tab w:val="left" w:pos="1418"/>
        </w:tabs>
        <w:spacing w:line="360" w:lineRule="auto"/>
        <w:ind w:left="645" w:hanging="645"/>
        <w:rPr>
          <w:rFonts w:ascii="宋体" w:hAnsi="宋体" w:cs="宋体" w:hint="eastAsia"/>
          <w:color w:val="000000" w:themeColor="text1"/>
          <w:sz w:val="24"/>
          <w:lang w:val="fr-CH"/>
        </w:rPr>
      </w:pPr>
      <w:r>
        <w:rPr>
          <w:rFonts w:ascii="宋体" w:hAnsi="宋体" w:cs="宋体" w:hint="eastAsia"/>
          <w:color w:val="000000" w:themeColor="text1"/>
          <w:sz w:val="24"/>
          <w:lang w:val="fr-CH"/>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14:paraId="79D71E27" w14:textId="77777777" w:rsidR="00987F1E" w:rsidRDefault="00000000">
      <w:pPr>
        <w:numPr>
          <w:ilvl w:val="0"/>
          <w:numId w:val="7"/>
        </w:numPr>
        <w:tabs>
          <w:tab w:val="left" w:pos="640"/>
          <w:tab w:val="left" w:pos="1260"/>
          <w:tab w:val="left" w:pos="1418"/>
        </w:tabs>
        <w:spacing w:line="360" w:lineRule="auto"/>
        <w:ind w:left="645" w:hanging="645"/>
        <w:rPr>
          <w:rFonts w:ascii="宋体" w:hAnsi="宋体" w:cs="宋体" w:hint="eastAsia"/>
          <w:color w:val="000000" w:themeColor="text1"/>
          <w:sz w:val="24"/>
          <w:lang w:val="fr-CH"/>
        </w:rPr>
      </w:pPr>
      <w:r>
        <w:rPr>
          <w:rFonts w:ascii="宋体" w:hAnsi="宋体" w:cs="宋体" w:hint="eastAsia"/>
          <w:color w:val="000000" w:themeColor="text1"/>
          <w:sz w:val="24"/>
          <w:lang w:val="fr-CH"/>
        </w:rPr>
        <w:t>政府采购投标及履约承诺函；</w:t>
      </w:r>
    </w:p>
    <w:p w14:paraId="6CD8769F" w14:textId="77777777" w:rsidR="00987F1E" w:rsidRDefault="00000000">
      <w:pPr>
        <w:numPr>
          <w:ilvl w:val="0"/>
          <w:numId w:val="7"/>
        </w:numPr>
        <w:tabs>
          <w:tab w:val="left" w:pos="640"/>
          <w:tab w:val="left" w:pos="1260"/>
          <w:tab w:val="left" w:pos="1418"/>
        </w:tabs>
        <w:spacing w:line="360" w:lineRule="auto"/>
        <w:ind w:left="645" w:hanging="645"/>
        <w:rPr>
          <w:rFonts w:ascii="宋体" w:hAnsi="宋体" w:cs="宋体" w:hint="eastAsia"/>
          <w:color w:val="000000" w:themeColor="text1"/>
          <w:sz w:val="24"/>
          <w:lang w:val="fr-CH"/>
        </w:rPr>
      </w:pPr>
      <w:r>
        <w:rPr>
          <w:rFonts w:ascii="宋体" w:hAnsi="宋体" w:cs="宋体" w:hint="eastAsia"/>
          <w:color w:val="000000" w:themeColor="text1"/>
          <w:sz w:val="24"/>
          <w:lang w:val="fr-CH"/>
        </w:rPr>
        <w:t>关于资格的声明函；</w:t>
      </w:r>
    </w:p>
    <w:p w14:paraId="6D1656F4" w14:textId="77777777" w:rsidR="00987F1E" w:rsidRDefault="00000000">
      <w:pPr>
        <w:numPr>
          <w:ilvl w:val="0"/>
          <w:numId w:val="7"/>
        </w:numPr>
        <w:tabs>
          <w:tab w:val="left" w:pos="640"/>
          <w:tab w:val="left" w:pos="1260"/>
          <w:tab w:val="left" w:pos="1418"/>
        </w:tabs>
        <w:spacing w:line="360" w:lineRule="auto"/>
        <w:ind w:left="645" w:hanging="645"/>
        <w:rPr>
          <w:rFonts w:ascii="宋体" w:hAnsi="宋体" w:cs="宋体" w:hint="eastAsia"/>
          <w:color w:val="000000" w:themeColor="text1"/>
          <w:sz w:val="24"/>
          <w:lang w:val="fr-CH"/>
        </w:rPr>
      </w:pPr>
      <w:r>
        <w:rPr>
          <w:rFonts w:ascii="宋体" w:hAnsi="宋体" w:cs="宋体" w:hint="eastAsia"/>
          <w:color w:val="000000" w:themeColor="text1"/>
          <w:sz w:val="24"/>
          <w:lang w:val="fr-CH"/>
        </w:rPr>
        <w:t>法人代表证明书及身份证明；</w:t>
      </w:r>
    </w:p>
    <w:p w14:paraId="076CA01B" w14:textId="77777777" w:rsidR="00987F1E" w:rsidRDefault="00000000">
      <w:pPr>
        <w:numPr>
          <w:ilvl w:val="0"/>
          <w:numId w:val="7"/>
        </w:numPr>
        <w:tabs>
          <w:tab w:val="left" w:pos="640"/>
          <w:tab w:val="left" w:pos="1260"/>
          <w:tab w:val="left" w:pos="1418"/>
        </w:tabs>
        <w:spacing w:line="360" w:lineRule="auto"/>
        <w:ind w:left="645" w:hanging="645"/>
        <w:rPr>
          <w:rFonts w:ascii="宋体" w:hAnsi="宋体" w:cs="宋体" w:hint="eastAsia"/>
          <w:color w:val="000000" w:themeColor="text1"/>
          <w:sz w:val="24"/>
          <w:lang w:val="fr-CH"/>
        </w:rPr>
      </w:pPr>
      <w:r>
        <w:rPr>
          <w:rFonts w:ascii="宋体" w:hAnsi="宋体" w:cs="宋体" w:hint="eastAsia"/>
          <w:color w:val="000000" w:themeColor="text1"/>
          <w:sz w:val="24"/>
          <w:lang w:val="fr-CH"/>
        </w:rPr>
        <w:t>法定代表人授权书及身份证明；</w:t>
      </w:r>
    </w:p>
    <w:p w14:paraId="7A4A800A" w14:textId="77777777" w:rsidR="00987F1E" w:rsidRDefault="00000000">
      <w:pPr>
        <w:numPr>
          <w:ilvl w:val="0"/>
          <w:numId w:val="7"/>
        </w:numPr>
        <w:tabs>
          <w:tab w:val="left" w:pos="640"/>
          <w:tab w:val="left" w:pos="1260"/>
          <w:tab w:val="left" w:pos="1418"/>
        </w:tabs>
        <w:spacing w:line="360" w:lineRule="auto"/>
        <w:ind w:left="645" w:hanging="645"/>
        <w:rPr>
          <w:rFonts w:ascii="宋体" w:hAnsi="宋体" w:cs="宋体" w:hint="eastAsia"/>
          <w:color w:val="000000" w:themeColor="text1"/>
          <w:sz w:val="24"/>
          <w:lang w:val="fr-CH"/>
        </w:rPr>
      </w:pPr>
      <w:r>
        <w:rPr>
          <w:rFonts w:ascii="宋体" w:hAnsi="宋体" w:cs="宋体" w:hint="eastAsia"/>
          <w:color w:val="000000" w:themeColor="text1"/>
          <w:sz w:val="24"/>
          <w:lang w:val="fr-CH"/>
        </w:rPr>
        <w:t>招标代理服务费承诺书；</w:t>
      </w:r>
    </w:p>
    <w:p w14:paraId="1B8A8B1C" w14:textId="77777777" w:rsidR="00987F1E" w:rsidRDefault="00000000">
      <w:pPr>
        <w:numPr>
          <w:ilvl w:val="0"/>
          <w:numId w:val="7"/>
        </w:numPr>
        <w:tabs>
          <w:tab w:val="left" w:pos="640"/>
          <w:tab w:val="left" w:pos="1260"/>
          <w:tab w:val="left" w:pos="1418"/>
        </w:tabs>
        <w:spacing w:line="360" w:lineRule="auto"/>
        <w:ind w:left="845"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t>投标人简介；</w:t>
      </w:r>
    </w:p>
    <w:p w14:paraId="7AF4D94B" w14:textId="77777777" w:rsidR="00987F1E" w:rsidRDefault="00000000">
      <w:pPr>
        <w:numPr>
          <w:ilvl w:val="0"/>
          <w:numId w:val="7"/>
        </w:numPr>
        <w:tabs>
          <w:tab w:val="left" w:pos="640"/>
          <w:tab w:val="left" w:pos="840"/>
          <w:tab w:val="left" w:pos="1260"/>
          <w:tab w:val="left" w:pos="1418"/>
        </w:tabs>
        <w:spacing w:line="360" w:lineRule="auto"/>
        <w:ind w:left="845"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t>投标人同类项目业绩及履约评价；</w:t>
      </w:r>
    </w:p>
    <w:p w14:paraId="1358F831" w14:textId="77777777" w:rsidR="00987F1E" w:rsidRDefault="00000000">
      <w:pPr>
        <w:numPr>
          <w:ilvl w:val="0"/>
          <w:numId w:val="7"/>
        </w:numPr>
        <w:tabs>
          <w:tab w:val="left" w:pos="640"/>
          <w:tab w:val="left" w:pos="840"/>
          <w:tab w:val="left" w:pos="1260"/>
          <w:tab w:val="left" w:pos="1418"/>
        </w:tabs>
        <w:spacing w:line="360" w:lineRule="auto"/>
        <w:ind w:left="845"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t>师资力量；</w:t>
      </w:r>
    </w:p>
    <w:p w14:paraId="1141A5A5" w14:textId="77777777" w:rsidR="00987F1E" w:rsidRDefault="00000000">
      <w:pPr>
        <w:numPr>
          <w:ilvl w:val="0"/>
          <w:numId w:val="7"/>
        </w:numPr>
        <w:tabs>
          <w:tab w:val="left" w:pos="640"/>
          <w:tab w:val="left" w:pos="840"/>
          <w:tab w:val="left" w:pos="1260"/>
          <w:tab w:val="left" w:pos="1418"/>
        </w:tabs>
        <w:spacing w:line="360" w:lineRule="auto"/>
        <w:ind w:left="845"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t>诚信声明与承诺；</w:t>
      </w:r>
    </w:p>
    <w:p w14:paraId="7CE98C22" w14:textId="77777777" w:rsidR="00987F1E" w:rsidRDefault="00000000">
      <w:pPr>
        <w:numPr>
          <w:ilvl w:val="0"/>
          <w:numId w:val="7"/>
        </w:numPr>
        <w:tabs>
          <w:tab w:val="left" w:pos="640"/>
          <w:tab w:val="left" w:pos="840"/>
          <w:tab w:val="left" w:pos="1260"/>
          <w:tab w:val="left" w:pos="1418"/>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t>政府采购违法行为风险知悉确认书；</w:t>
      </w:r>
    </w:p>
    <w:p w14:paraId="02FDB8F8" w14:textId="77777777" w:rsidR="00987F1E" w:rsidRDefault="00000000">
      <w:pPr>
        <w:numPr>
          <w:ilvl w:val="0"/>
          <w:numId w:val="7"/>
        </w:numPr>
        <w:tabs>
          <w:tab w:val="left" w:pos="640"/>
          <w:tab w:val="left" w:pos="840"/>
          <w:tab w:val="left" w:pos="1260"/>
          <w:tab w:val="left" w:pos="1418"/>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t>参与价格扣除的证明文件；</w:t>
      </w:r>
    </w:p>
    <w:p w14:paraId="7F619A83" w14:textId="77777777" w:rsidR="00987F1E" w:rsidRDefault="00000000">
      <w:pPr>
        <w:numPr>
          <w:ilvl w:val="0"/>
          <w:numId w:val="7"/>
        </w:numPr>
        <w:tabs>
          <w:tab w:val="left" w:pos="640"/>
          <w:tab w:val="left" w:pos="840"/>
          <w:tab w:val="left" w:pos="1260"/>
          <w:tab w:val="left" w:pos="1418"/>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t>供应商基本情况表、社保证明及股权关系证明；</w:t>
      </w:r>
    </w:p>
    <w:p w14:paraId="5E1A07B1" w14:textId="77777777" w:rsidR="00987F1E" w:rsidRDefault="00000000">
      <w:pPr>
        <w:numPr>
          <w:ilvl w:val="0"/>
          <w:numId w:val="7"/>
        </w:numPr>
        <w:tabs>
          <w:tab w:val="left" w:pos="640"/>
          <w:tab w:val="left" w:pos="840"/>
          <w:tab w:val="left" w:pos="1260"/>
          <w:tab w:val="left" w:pos="1418"/>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t>投标人认为有必要提供的其他材料。</w:t>
      </w:r>
    </w:p>
    <w:p w14:paraId="7632B9FF" w14:textId="77777777" w:rsidR="00987F1E"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（三）技术部分</w:t>
      </w:r>
    </w:p>
    <w:p w14:paraId="56E1D085" w14:textId="77777777" w:rsidR="00987F1E" w:rsidRDefault="00000000">
      <w:pPr>
        <w:numPr>
          <w:ilvl w:val="0"/>
          <w:numId w:val="8"/>
        </w:numPr>
        <w:tabs>
          <w:tab w:val="left" w:pos="640"/>
          <w:tab w:val="left" w:pos="1260"/>
          <w:tab w:val="left" w:pos="1418"/>
        </w:tabs>
        <w:spacing w:line="360" w:lineRule="auto"/>
        <w:ind w:left="640" w:rightChars="-200" w:right="-420" w:hanging="640"/>
        <w:rPr>
          <w:rFonts w:ascii="宋体" w:hAnsi="宋体" w:cs="宋体" w:hint="eastAsia"/>
          <w:color w:val="000000" w:themeColor="text1"/>
          <w:sz w:val="24"/>
          <w:lang w:val="fr-CH"/>
        </w:rPr>
      </w:pPr>
      <w:r>
        <w:rPr>
          <w:rFonts w:ascii="宋体" w:hAnsi="宋体" w:cs="宋体" w:hint="eastAsia"/>
          <w:color w:val="000000" w:themeColor="text1"/>
          <w:sz w:val="24"/>
          <w:lang w:val="fr-CH"/>
        </w:rPr>
        <w:t>用户需求响应表；</w:t>
      </w:r>
    </w:p>
    <w:p w14:paraId="0C23792F" w14:textId="77777777" w:rsidR="00987F1E" w:rsidRDefault="00000000">
      <w:pPr>
        <w:numPr>
          <w:ilvl w:val="0"/>
          <w:numId w:val="8"/>
        </w:numPr>
        <w:tabs>
          <w:tab w:val="left" w:pos="640"/>
          <w:tab w:val="left" w:pos="1260"/>
          <w:tab w:val="left" w:pos="1418"/>
        </w:tabs>
        <w:spacing w:line="360" w:lineRule="auto"/>
        <w:ind w:left="845" w:rightChars="-200" w:right="-420"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t>实施方案；</w:t>
      </w:r>
    </w:p>
    <w:p w14:paraId="760CF8DB" w14:textId="77777777" w:rsidR="00987F1E" w:rsidRDefault="00000000">
      <w:pPr>
        <w:numPr>
          <w:ilvl w:val="0"/>
          <w:numId w:val="8"/>
        </w:numPr>
        <w:tabs>
          <w:tab w:val="left" w:pos="640"/>
          <w:tab w:val="left" w:pos="1260"/>
          <w:tab w:val="left" w:pos="1418"/>
        </w:tabs>
        <w:spacing w:line="360" w:lineRule="auto"/>
        <w:ind w:left="845" w:rightChars="-200" w:right="-420"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t>质量保障措施及方案；</w:t>
      </w:r>
    </w:p>
    <w:p w14:paraId="557E0F43" w14:textId="77777777" w:rsidR="00987F1E" w:rsidRDefault="00000000">
      <w:pPr>
        <w:numPr>
          <w:ilvl w:val="0"/>
          <w:numId w:val="8"/>
        </w:numPr>
        <w:tabs>
          <w:tab w:val="left" w:pos="640"/>
          <w:tab w:val="left" w:pos="1260"/>
          <w:tab w:val="left" w:pos="1418"/>
        </w:tabs>
        <w:spacing w:line="360" w:lineRule="auto"/>
        <w:ind w:left="845" w:rightChars="-200" w:right="-420"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lastRenderedPageBreak/>
        <w:t>投标人认为有必要提供的其他材料。</w:t>
      </w:r>
    </w:p>
    <w:p w14:paraId="63C2FBF6" w14:textId="77777777" w:rsidR="00987F1E" w:rsidRDefault="00000000">
      <w:pPr>
        <w:outlineLvl w:val="2"/>
        <w:rPr>
          <w:rFonts w:ascii="宋体" w:hAnsi="宋体" w:cs="宋体" w:hint="eastAsia"/>
          <w:b/>
          <w:bCs/>
          <w:color w:val="000000" w:themeColor="text1"/>
          <w:sz w:val="24"/>
        </w:rPr>
      </w:pPr>
      <w:r>
        <w:rPr>
          <w:rFonts w:ascii="宋体" w:hAnsi="宋体" w:cs="宋体" w:hint="eastAsia"/>
          <w:b/>
          <w:bCs/>
          <w:color w:val="000000" w:themeColor="text1"/>
          <w:sz w:val="24"/>
        </w:rPr>
        <w:br w:type="page"/>
      </w:r>
      <w:r>
        <w:rPr>
          <w:rFonts w:ascii="宋体" w:hAnsi="宋体" w:cs="宋体" w:hint="eastAsia"/>
          <w:b/>
          <w:bCs/>
          <w:color w:val="000000" w:themeColor="text1"/>
          <w:sz w:val="24"/>
        </w:rPr>
        <w:lastRenderedPageBreak/>
        <w:t>（一）</w:t>
      </w:r>
      <w:r>
        <w:rPr>
          <w:rFonts w:ascii="宋体" w:hAnsi="宋体" w:cs="宋体" w:hint="eastAsia"/>
          <w:b/>
          <w:bCs/>
          <w:color w:val="000000" w:themeColor="text1"/>
          <w:sz w:val="24"/>
          <w:lang w:val="zh-CN"/>
        </w:rPr>
        <w:t>价格部分</w:t>
      </w:r>
    </w:p>
    <w:p w14:paraId="2A491A64" w14:textId="77777777" w:rsidR="00987F1E" w:rsidRDefault="00000000">
      <w:pPr>
        <w:numPr>
          <w:ilvl w:val="0"/>
          <w:numId w:val="9"/>
        </w:numPr>
        <w:tabs>
          <w:tab w:val="clear" w:pos="425"/>
          <w:tab w:val="left" w:pos="640"/>
        </w:tabs>
        <w:ind w:left="625" w:hanging="625"/>
        <w:rPr>
          <w:rFonts w:ascii="宋体" w:hAnsi="宋体" w:cs="宋体" w:hint="eastAsia"/>
          <w:color w:val="000000" w:themeColor="text1"/>
          <w:sz w:val="24"/>
        </w:rPr>
      </w:pPr>
      <w:r>
        <w:rPr>
          <w:rFonts w:ascii="宋体" w:hAnsi="宋体" w:cs="宋体" w:hint="eastAsia"/>
          <w:color w:val="000000" w:themeColor="text1"/>
          <w:sz w:val="24"/>
        </w:rPr>
        <w:t>投标一览表；</w:t>
      </w:r>
    </w:p>
    <w:p w14:paraId="7359BFAE" w14:textId="77777777" w:rsidR="00987F1E" w:rsidRDefault="00987F1E">
      <w:pPr>
        <w:spacing w:line="360" w:lineRule="auto"/>
        <w:rPr>
          <w:rFonts w:ascii="宋体" w:hAnsi="宋体" w:cs="宋体" w:hint="eastAsia"/>
          <w:color w:val="000000" w:themeColor="text1"/>
          <w:sz w:val="24"/>
        </w:rPr>
      </w:pPr>
    </w:p>
    <w:p w14:paraId="197F3EDB" w14:textId="77777777" w:rsidR="00987F1E" w:rsidRDefault="00000000">
      <w:pPr>
        <w:spacing w:line="360" w:lineRule="auto"/>
        <w:jc w:val="center"/>
        <w:rPr>
          <w:rFonts w:ascii="宋体" w:hAnsi="宋体" w:cs="宋体" w:hint="eastAsia"/>
          <w:b/>
          <w:bCs/>
          <w:color w:val="000000" w:themeColor="text1"/>
          <w:sz w:val="24"/>
        </w:rPr>
      </w:pPr>
      <w:r>
        <w:rPr>
          <w:rFonts w:ascii="宋体" w:hAnsi="宋体" w:cs="宋体" w:hint="eastAsia"/>
          <w:b/>
          <w:bCs/>
          <w:color w:val="000000" w:themeColor="text1"/>
          <w:sz w:val="24"/>
        </w:rPr>
        <w:t>投标一览表</w:t>
      </w:r>
    </w:p>
    <w:p w14:paraId="213D60F2"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投标供应商名称：（公章）</w:t>
      </w:r>
      <w:r>
        <w:rPr>
          <w:rFonts w:ascii="宋体" w:hAnsi="宋体" w:cs="宋体" w:hint="eastAsia"/>
          <w:color w:val="000000" w:themeColor="text1"/>
          <w:sz w:val="24"/>
          <w:u w:val="single"/>
        </w:rPr>
        <w:t xml:space="preserve">                             </w:t>
      </w:r>
    </w:p>
    <w:p w14:paraId="3D2DA065" w14:textId="77777777" w:rsidR="00987F1E"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招标编号：</w:t>
      </w:r>
      <w:r>
        <w:rPr>
          <w:rFonts w:ascii="宋体" w:hAnsi="宋体" w:cs="宋体" w:hint="eastAsia"/>
          <w:color w:val="000000" w:themeColor="text1"/>
          <w:sz w:val="24"/>
          <w:u w:val="single"/>
        </w:rPr>
        <w:t xml:space="preserve">                                      </w:t>
      </w:r>
    </w:p>
    <w:tbl>
      <w:tblPr>
        <w:tblW w:w="0" w:type="auto"/>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484"/>
        <w:gridCol w:w="2896"/>
        <w:gridCol w:w="1318"/>
      </w:tblGrid>
      <w:tr w:rsidR="00987F1E" w14:paraId="44BD42CE" w14:textId="77777777">
        <w:trPr>
          <w:cantSplit/>
          <w:trHeight w:val="545"/>
        </w:trPr>
        <w:tc>
          <w:tcPr>
            <w:tcW w:w="3484" w:type="dxa"/>
            <w:vAlign w:val="center"/>
          </w:tcPr>
          <w:p w14:paraId="5A130A09" w14:textId="77777777" w:rsidR="00987F1E" w:rsidRDefault="00000000">
            <w:pPr>
              <w:spacing w:after="60" w:line="360" w:lineRule="auto"/>
              <w:jc w:val="center"/>
              <w:rPr>
                <w:rFonts w:ascii="宋体" w:hAnsi="宋体" w:cs="宋体" w:hint="eastAsia"/>
                <w:color w:val="000000" w:themeColor="text1"/>
                <w:sz w:val="24"/>
              </w:rPr>
            </w:pPr>
            <w:r>
              <w:rPr>
                <w:rFonts w:ascii="宋体" w:hAnsi="宋体" w:cs="宋体" w:hint="eastAsia"/>
                <w:color w:val="000000" w:themeColor="text1"/>
                <w:sz w:val="24"/>
              </w:rPr>
              <w:t>项目名称</w:t>
            </w:r>
          </w:p>
        </w:tc>
        <w:tc>
          <w:tcPr>
            <w:tcW w:w="2896" w:type="dxa"/>
            <w:vAlign w:val="center"/>
          </w:tcPr>
          <w:p w14:paraId="29B7F833" w14:textId="77777777" w:rsidR="00987F1E" w:rsidRDefault="00000000">
            <w:pPr>
              <w:spacing w:after="60" w:line="360" w:lineRule="auto"/>
              <w:jc w:val="center"/>
              <w:rPr>
                <w:rFonts w:ascii="宋体" w:hAnsi="宋体" w:cs="宋体" w:hint="eastAsia"/>
                <w:color w:val="000000" w:themeColor="text1"/>
                <w:sz w:val="24"/>
              </w:rPr>
            </w:pPr>
            <w:r>
              <w:rPr>
                <w:rFonts w:ascii="宋体" w:hAnsi="宋体" w:cs="宋体" w:hint="eastAsia"/>
                <w:color w:val="000000" w:themeColor="text1"/>
                <w:sz w:val="24"/>
              </w:rPr>
              <w:t>投标价</w:t>
            </w:r>
          </w:p>
          <w:p w14:paraId="4F1A1B49" w14:textId="77777777" w:rsidR="00987F1E" w:rsidRDefault="00000000">
            <w:pPr>
              <w:spacing w:after="60" w:line="360" w:lineRule="auto"/>
              <w:jc w:val="center"/>
              <w:rPr>
                <w:rFonts w:ascii="宋体" w:hAnsi="宋体" w:cs="宋体" w:hint="eastAsia"/>
                <w:color w:val="000000" w:themeColor="text1"/>
                <w:sz w:val="24"/>
              </w:rPr>
            </w:pPr>
            <w:r>
              <w:rPr>
                <w:rFonts w:ascii="宋体" w:hAnsi="宋体" w:cs="宋体" w:hint="eastAsia"/>
                <w:color w:val="000000" w:themeColor="text1"/>
                <w:sz w:val="24"/>
              </w:rPr>
              <w:t>（人民币）</w:t>
            </w:r>
          </w:p>
        </w:tc>
        <w:tc>
          <w:tcPr>
            <w:tcW w:w="1318" w:type="dxa"/>
            <w:vAlign w:val="center"/>
          </w:tcPr>
          <w:p w14:paraId="1AF87C17" w14:textId="77777777" w:rsidR="00987F1E" w:rsidRDefault="00000000">
            <w:pPr>
              <w:spacing w:after="60" w:line="360" w:lineRule="auto"/>
              <w:jc w:val="center"/>
              <w:rPr>
                <w:rFonts w:ascii="宋体" w:hAnsi="宋体" w:cs="宋体" w:hint="eastAsia"/>
                <w:color w:val="000000" w:themeColor="text1"/>
                <w:sz w:val="24"/>
              </w:rPr>
            </w:pPr>
            <w:r>
              <w:rPr>
                <w:rFonts w:ascii="宋体" w:hAnsi="宋体" w:cs="宋体" w:hint="eastAsia"/>
                <w:color w:val="000000" w:themeColor="text1"/>
                <w:sz w:val="24"/>
              </w:rPr>
              <w:t>备注</w:t>
            </w:r>
          </w:p>
        </w:tc>
      </w:tr>
      <w:tr w:rsidR="00987F1E" w14:paraId="045A096E" w14:textId="77777777">
        <w:trPr>
          <w:cantSplit/>
          <w:trHeight w:val="853"/>
        </w:trPr>
        <w:tc>
          <w:tcPr>
            <w:tcW w:w="3484" w:type="dxa"/>
            <w:vAlign w:val="center"/>
          </w:tcPr>
          <w:p w14:paraId="14FDD3B0" w14:textId="77777777" w:rsidR="00987F1E" w:rsidRDefault="00987F1E">
            <w:pPr>
              <w:spacing w:line="360" w:lineRule="auto"/>
              <w:jc w:val="center"/>
              <w:rPr>
                <w:rFonts w:ascii="宋体" w:hAnsi="宋体" w:cs="宋体" w:hint="eastAsia"/>
                <w:color w:val="000000" w:themeColor="text1"/>
                <w:sz w:val="24"/>
                <w:u w:val="single"/>
              </w:rPr>
            </w:pPr>
          </w:p>
        </w:tc>
        <w:tc>
          <w:tcPr>
            <w:tcW w:w="2896" w:type="dxa"/>
            <w:vAlign w:val="center"/>
          </w:tcPr>
          <w:p w14:paraId="2CE27019" w14:textId="77777777" w:rsidR="00987F1E" w:rsidRDefault="00987F1E">
            <w:pPr>
              <w:spacing w:line="360" w:lineRule="auto"/>
              <w:jc w:val="center"/>
              <w:rPr>
                <w:rFonts w:ascii="宋体" w:hAnsi="宋体" w:cs="宋体" w:hint="eastAsia"/>
                <w:color w:val="000000" w:themeColor="text1"/>
                <w:sz w:val="24"/>
                <w:u w:val="single"/>
              </w:rPr>
            </w:pPr>
          </w:p>
        </w:tc>
        <w:tc>
          <w:tcPr>
            <w:tcW w:w="1318" w:type="dxa"/>
            <w:vAlign w:val="center"/>
          </w:tcPr>
          <w:p w14:paraId="4137C9DA" w14:textId="77777777" w:rsidR="00987F1E" w:rsidRDefault="00987F1E">
            <w:pPr>
              <w:spacing w:line="360" w:lineRule="auto"/>
              <w:jc w:val="center"/>
              <w:rPr>
                <w:rFonts w:ascii="宋体" w:hAnsi="宋体" w:cs="宋体" w:hint="eastAsia"/>
                <w:color w:val="000000" w:themeColor="text1"/>
                <w:sz w:val="24"/>
                <w:u w:val="single"/>
              </w:rPr>
            </w:pPr>
          </w:p>
        </w:tc>
      </w:tr>
    </w:tbl>
    <w:p w14:paraId="239BCE37" w14:textId="77777777" w:rsidR="00987F1E" w:rsidRDefault="00987F1E">
      <w:pPr>
        <w:spacing w:line="360" w:lineRule="auto"/>
        <w:rPr>
          <w:rFonts w:ascii="宋体" w:hAnsi="宋体" w:cs="宋体" w:hint="eastAsia"/>
          <w:color w:val="000000" w:themeColor="text1"/>
          <w:sz w:val="24"/>
        </w:rPr>
      </w:pPr>
    </w:p>
    <w:p w14:paraId="34C6D557"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投标供应商授权代表：</w:t>
      </w:r>
      <w:r>
        <w:rPr>
          <w:rFonts w:ascii="宋体" w:hAnsi="宋体" w:cs="宋体" w:hint="eastAsia"/>
          <w:color w:val="000000" w:themeColor="text1"/>
          <w:sz w:val="24"/>
          <w:u w:val="single"/>
        </w:rPr>
        <w:t xml:space="preserve">                   </w:t>
      </w:r>
    </w:p>
    <w:p w14:paraId="51B7E633"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职              务：</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        </w:t>
      </w:r>
    </w:p>
    <w:p w14:paraId="68EB74F9" w14:textId="77777777" w:rsidR="00987F1E"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p>
    <w:p w14:paraId="106D24B4" w14:textId="77777777" w:rsidR="00987F1E" w:rsidRDefault="00987F1E">
      <w:pPr>
        <w:pStyle w:val="a6"/>
        <w:rPr>
          <w:color w:val="000000" w:themeColor="text1"/>
        </w:rPr>
      </w:pPr>
    </w:p>
    <w:p w14:paraId="464636B6" w14:textId="77777777" w:rsidR="00987F1E" w:rsidRDefault="00000000">
      <w:pPr>
        <w:numPr>
          <w:ilvl w:val="0"/>
          <w:numId w:val="9"/>
        </w:numPr>
        <w:tabs>
          <w:tab w:val="clear" w:pos="425"/>
          <w:tab w:val="left" w:pos="640"/>
        </w:tabs>
        <w:ind w:left="625" w:hanging="625"/>
        <w:rPr>
          <w:rFonts w:ascii="宋体" w:hAnsi="宋体" w:cs="宋体" w:hint="eastAsia"/>
          <w:color w:val="000000" w:themeColor="text1"/>
          <w:sz w:val="24"/>
        </w:rPr>
      </w:pPr>
      <w:r>
        <w:rPr>
          <w:rFonts w:ascii="宋体" w:hAnsi="宋体" w:cs="宋体" w:hint="eastAsia"/>
          <w:color w:val="000000" w:themeColor="text1"/>
          <w:sz w:val="24"/>
        </w:rPr>
        <w:br w:type="page"/>
      </w:r>
      <w:r>
        <w:rPr>
          <w:rFonts w:ascii="宋体" w:hAnsi="宋体" w:cs="宋体" w:hint="eastAsia"/>
          <w:color w:val="000000" w:themeColor="text1"/>
          <w:sz w:val="24"/>
        </w:rPr>
        <w:lastRenderedPageBreak/>
        <w:t>分项报价清单；</w:t>
      </w:r>
    </w:p>
    <w:p w14:paraId="7B8EB4DC" w14:textId="77777777" w:rsidR="00987F1E" w:rsidRDefault="00000000">
      <w:pPr>
        <w:spacing w:line="360" w:lineRule="auto"/>
        <w:jc w:val="center"/>
        <w:rPr>
          <w:rFonts w:ascii="宋体" w:hAnsi="宋体" w:cs="宋体" w:hint="eastAsia"/>
          <w:b/>
          <w:bCs/>
          <w:color w:val="000000" w:themeColor="text1"/>
          <w:sz w:val="24"/>
        </w:rPr>
      </w:pPr>
      <w:r>
        <w:rPr>
          <w:rFonts w:ascii="宋体" w:hAnsi="宋体" w:cs="宋体" w:hint="eastAsia"/>
          <w:b/>
          <w:bCs/>
          <w:color w:val="000000" w:themeColor="text1"/>
          <w:sz w:val="24"/>
        </w:rPr>
        <w:t>分项报价清单</w:t>
      </w:r>
    </w:p>
    <w:p w14:paraId="4F2CBB04" w14:textId="77777777" w:rsidR="00987F1E" w:rsidRDefault="00987F1E">
      <w:pPr>
        <w:spacing w:line="360" w:lineRule="auto"/>
        <w:rPr>
          <w:rFonts w:ascii="宋体" w:hAnsi="宋体" w:cs="宋体" w:hint="eastAsia"/>
          <w:color w:val="000000" w:themeColor="text1"/>
          <w:sz w:val="24"/>
        </w:rPr>
      </w:pPr>
    </w:p>
    <w:p w14:paraId="5FE60E05"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投标供应商名称：（公章）</w:t>
      </w:r>
      <w:r>
        <w:rPr>
          <w:rFonts w:ascii="宋体" w:hAnsi="宋体" w:cs="宋体" w:hint="eastAsia"/>
          <w:color w:val="000000" w:themeColor="text1"/>
          <w:sz w:val="24"/>
          <w:u w:val="single"/>
        </w:rPr>
        <w:t xml:space="preserve">                             </w:t>
      </w:r>
    </w:p>
    <w:p w14:paraId="43522C36" w14:textId="77777777" w:rsidR="00987F1E"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招标编号：</w:t>
      </w:r>
      <w:r>
        <w:rPr>
          <w:rFonts w:ascii="宋体" w:hAnsi="宋体" w:cs="宋体" w:hint="eastAsia"/>
          <w:color w:val="000000" w:themeColor="text1"/>
          <w:sz w:val="24"/>
          <w:u w:val="single"/>
        </w:rPr>
        <w:t xml:space="preserve">                                      </w:t>
      </w:r>
    </w:p>
    <w:tbl>
      <w:tblPr>
        <w:tblW w:w="5122" w:type="pct"/>
        <w:tblLayout w:type="fixed"/>
        <w:tblLook w:val="04A0" w:firstRow="1" w:lastRow="0" w:firstColumn="1" w:lastColumn="0" w:noHBand="0" w:noVBand="1"/>
      </w:tblPr>
      <w:tblGrid>
        <w:gridCol w:w="734"/>
        <w:gridCol w:w="1048"/>
        <w:gridCol w:w="1392"/>
        <w:gridCol w:w="819"/>
        <w:gridCol w:w="799"/>
        <w:gridCol w:w="1099"/>
        <w:gridCol w:w="1551"/>
        <w:gridCol w:w="1282"/>
      </w:tblGrid>
      <w:tr w:rsidR="00987F1E" w14:paraId="19CEEE67" w14:textId="77777777">
        <w:trPr>
          <w:trHeight w:val="600"/>
        </w:trPr>
        <w:tc>
          <w:tcPr>
            <w:tcW w:w="420" w:type="pct"/>
            <w:tcBorders>
              <w:top w:val="single" w:sz="4" w:space="0" w:color="000000"/>
              <w:left w:val="single" w:sz="4" w:space="0" w:color="000000"/>
              <w:bottom w:val="single" w:sz="4" w:space="0" w:color="000000"/>
              <w:right w:val="single" w:sz="4" w:space="0" w:color="000000"/>
            </w:tcBorders>
            <w:vAlign w:val="center"/>
          </w:tcPr>
          <w:p w14:paraId="7B2C0643" w14:textId="77777777" w:rsidR="00987F1E"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序号</w:t>
            </w:r>
          </w:p>
        </w:tc>
        <w:tc>
          <w:tcPr>
            <w:tcW w:w="600" w:type="pct"/>
            <w:tcBorders>
              <w:top w:val="single" w:sz="4" w:space="0" w:color="000000"/>
              <w:left w:val="single" w:sz="4" w:space="0" w:color="000000"/>
              <w:bottom w:val="single" w:sz="4" w:space="0" w:color="000000"/>
              <w:right w:val="single" w:sz="4" w:space="0" w:color="000000"/>
            </w:tcBorders>
            <w:vAlign w:val="center"/>
          </w:tcPr>
          <w:p w14:paraId="7A35FF58" w14:textId="77777777" w:rsidR="00987F1E"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费用名目</w:t>
            </w:r>
          </w:p>
        </w:tc>
        <w:tc>
          <w:tcPr>
            <w:tcW w:w="797" w:type="pct"/>
            <w:tcBorders>
              <w:top w:val="single" w:sz="4" w:space="0" w:color="000000"/>
              <w:left w:val="single" w:sz="4" w:space="0" w:color="000000"/>
              <w:bottom w:val="single" w:sz="4" w:space="0" w:color="000000"/>
              <w:right w:val="single" w:sz="4" w:space="0" w:color="000000"/>
            </w:tcBorders>
            <w:vAlign w:val="center"/>
          </w:tcPr>
          <w:p w14:paraId="46431B09" w14:textId="77777777" w:rsidR="00987F1E"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单价限价金额</w:t>
            </w:r>
          </w:p>
        </w:tc>
        <w:tc>
          <w:tcPr>
            <w:tcW w:w="469" w:type="pct"/>
            <w:tcBorders>
              <w:top w:val="single" w:sz="4" w:space="0" w:color="000000"/>
              <w:left w:val="single" w:sz="4" w:space="0" w:color="000000"/>
              <w:bottom w:val="single" w:sz="4" w:space="0" w:color="000000"/>
              <w:right w:val="single" w:sz="4" w:space="0" w:color="000000"/>
            </w:tcBorders>
            <w:vAlign w:val="center"/>
          </w:tcPr>
          <w:p w14:paraId="1BB1F272" w14:textId="77777777" w:rsidR="00987F1E"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暂估人数</w:t>
            </w:r>
          </w:p>
        </w:tc>
        <w:tc>
          <w:tcPr>
            <w:tcW w:w="458" w:type="pct"/>
            <w:tcBorders>
              <w:top w:val="single" w:sz="4" w:space="0" w:color="000000"/>
              <w:left w:val="single" w:sz="4" w:space="0" w:color="000000"/>
              <w:bottom w:val="single" w:sz="4" w:space="0" w:color="000000"/>
              <w:right w:val="single" w:sz="4" w:space="0" w:color="000000"/>
            </w:tcBorders>
            <w:vAlign w:val="center"/>
          </w:tcPr>
          <w:p w14:paraId="00800563" w14:textId="77777777" w:rsidR="00987F1E"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数量</w:t>
            </w:r>
          </w:p>
        </w:tc>
        <w:tc>
          <w:tcPr>
            <w:tcW w:w="630" w:type="pct"/>
            <w:tcBorders>
              <w:top w:val="single" w:sz="4" w:space="0" w:color="000000"/>
              <w:left w:val="single" w:sz="4" w:space="0" w:color="000000"/>
              <w:bottom w:val="single" w:sz="4" w:space="0" w:color="000000"/>
              <w:right w:val="single" w:sz="4" w:space="0" w:color="000000"/>
            </w:tcBorders>
            <w:vAlign w:val="center"/>
          </w:tcPr>
          <w:p w14:paraId="07926F09" w14:textId="77777777" w:rsidR="00987F1E"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单价报价（英镑/人/天）</w:t>
            </w:r>
          </w:p>
        </w:tc>
        <w:tc>
          <w:tcPr>
            <w:tcW w:w="888" w:type="pct"/>
            <w:tcBorders>
              <w:top w:val="single" w:sz="4" w:space="0" w:color="000000"/>
              <w:left w:val="single" w:sz="4" w:space="0" w:color="000000"/>
              <w:bottom w:val="single" w:sz="4" w:space="0" w:color="000000"/>
              <w:right w:val="single" w:sz="4" w:space="0" w:color="000000"/>
            </w:tcBorders>
            <w:vAlign w:val="center"/>
          </w:tcPr>
          <w:p w14:paraId="767D8D6E" w14:textId="77777777" w:rsidR="00987F1E"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换算人民币单价报价（元/人/天）</w:t>
            </w:r>
          </w:p>
        </w:tc>
        <w:tc>
          <w:tcPr>
            <w:tcW w:w="735" w:type="pct"/>
            <w:tcBorders>
              <w:top w:val="single" w:sz="4" w:space="0" w:color="000000"/>
              <w:left w:val="single" w:sz="4" w:space="0" w:color="000000"/>
              <w:bottom w:val="single" w:sz="4" w:space="0" w:color="000000"/>
              <w:right w:val="single" w:sz="4" w:space="0" w:color="000000"/>
            </w:tcBorders>
            <w:vAlign w:val="center"/>
          </w:tcPr>
          <w:p w14:paraId="4373481D" w14:textId="77777777" w:rsidR="00987F1E"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小计（元/人民币）</w:t>
            </w:r>
          </w:p>
        </w:tc>
      </w:tr>
      <w:tr w:rsidR="00987F1E" w14:paraId="45954BB3" w14:textId="77777777">
        <w:trPr>
          <w:trHeight w:val="315"/>
        </w:trPr>
        <w:tc>
          <w:tcPr>
            <w:tcW w:w="420" w:type="pct"/>
            <w:tcBorders>
              <w:top w:val="single" w:sz="4" w:space="0" w:color="000000"/>
              <w:left w:val="single" w:sz="4" w:space="0" w:color="000000"/>
              <w:bottom w:val="single" w:sz="4" w:space="0" w:color="000000"/>
              <w:right w:val="single" w:sz="4" w:space="0" w:color="000000"/>
            </w:tcBorders>
            <w:vAlign w:val="center"/>
          </w:tcPr>
          <w:p w14:paraId="6220AD84" w14:textId="77777777" w:rsidR="00987F1E"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1.1</w:t>
            </w:r>
          </w:p>
        </w:tc>
        <w:tc>
          <w:tcPr>
            <w:tcW w:w="600" w:type="pct"/>
            <w:tcBorders>
              <w:top w:val="single" w:sz="4" w:space="0" w:color="000000"/>
              <w:left w:val="single" w:sz="4" w:space="0" w:color="000000"/>
              <w:bottom w:val="single" w:sz="4" w:space="0" w:color="000000"/>
              <w:right w:val="single" w:sz="4" w:space="0" w:color="000000"/>
            </w:tcBorders>
            <w:vAlign w:val="center"/>
          </w:tcPr>
          <w:p w14:paraId="0CF7F0D8" w14:textId="77777777" w:rsidR="00987F1E"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培训费</w:t>
            </w:r>
          </w:p>
        </w:tc>
        <w:tc>
          <w:tcPr>
            <w:tcW w:w="797" w:type="pct"/>
            <w:tcBorders>
              <w:top w:val="single" w:sz="4" w:space="0" w:color="000000"/>
              <w:left w:val="single" w:sz="4" w:space="0" w:color="000000"/>
              <w:bottom w:val="single" w:sz="4" w:space="0" w:color="000000"/>
              <w:right w:val="single" w:sz="4" w:space="0" w:color="000000"/>
            </w:tcBorders>
            <w:vAlign w:val="center"/>
          </w:tcPr>
          <w:p w14:paraId="709A90A4" w14:textId="77777777" w:rsidR="00987F1E"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56英镑/人/天</w:t>
            </w:r>
          </w:p>
        </w:tc>
        <w:tc>
          <w:tcPr>
            <w:tcW w:w="469" w:type="pct"/>
            <w:tcBorders>
              <w:top w:val="single" w:sz="4" w:space="0" w:color="000000"/>
              <w:left w:val="single" w:sz="4" w:space="0" w:color="000000"/>
              <w:bottom w:val="single" w:sz="4" w:space="0" w:color="000000"/>
              <w:right w:val="single" w:sz="4" w:space="0" w:color="000000"/>
            </w:tcBorders>
            <w:vAlign w:val="center"/>
          </w:tcPr>
          <w:p w14:paraId="5A99E37B" w14:textId="77777777" w:rsidR="00987F1E"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12</w:t>
            </w:r>
          </w:p>
        </w:tc>
        <w:tc>
          <w:tcPr>
            <w:tcW w:w="458" w:type="pct"/>
            <w:tcBorders>
              <w:top w:val="single" w:sz="4" w:space="0" w:color="000000"/>
              <w:left w:val="single" w:sz="4" w:space="0" w:color="000000"/>
              <w:bottom w:val="single" w:sz="4" w:space="0" w:color="000000"/>
              <w:right w:val="single" w:sz="4" w:space="0" w:color="000000"/>
            </w:tcBorders>
            <w:vAlign w:val="center"/>
          </w:tcPr>
          <w:p w14:paraId="4932D9F7" w14:textId="77777777" w:rsidR="00987F1E"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14天</w:t>
            </w:r>
          </w:p>
        </w:tc>
        <w:tc>
          <w:tcPr>
            <w:tcW w:w="630" w:type="pct"/>
            <w:tcBorders>
              <w:top w:val="single" w:sz="4" w:space="0" w:color="000000"/>
              <w:left w:val="single" w:sz="4" w:space="0" w:color="000000"/>
              <w:bottom w:val="single" w:sz="4" w:space="0" w:color="000000"/>
              <w:right w:val="single" w:sz="4" w:space="0" w:color="000000"/>
            </w:tcBorders>
            <w:vAlign w:val="center"/>
          </w:tcPr>
          <w:p w14:paraId="232FF6EC" w14:textId="77777777" w:rsidR="00987F1E" w:rsidRDefault="00987F1E">
            <w:pPr>
              <w:jc w:val="center"/>
              <w:rPr>
                <w:rFonts w:ascii="宋体" w:hAnsi="宋体" w:cs="宋体" w:hint="eastAsia"/>
                <w:color w:val="000000" w:themeColor="text1"/>
                <w:sz w:val="24"/>
              </w:rPr>
            </w:pPr>
          </w:p>
        </w:tc>
        <w:tc>
          <w:tcPr>
            <w:tcW w:w="888" w:type="pct"/>
            <w:tcBorders>
              <w:top w:val="single" w:sz="4" w:space="0" w:color="000000"/>
              <w:left w:val="single" w:sz="4" w:space="0" w:color="000000"/>
              <w:bottom w:val="single" w:sz="4" w:space="0" w:color="000000"/>
              <w:right w:val="single" w:sz="4" w:space="0" w:color="000000"/>
            </w:tcBorders>
            <w:vAlign w:val="center"/>
          </w:tcPr>
          <w:p w14:paraId="2D6B7AF8" w14:textId="77777777" w:rsidR="00987F1E" w:rsidRDefault="00987F1E">
            <w:pPr>
              <w:jc w:val="center"/>
              <w:rPr>
                <w:rFonts w:ascii="宋体" w:hAnsi="宋体" w:cs="宋体" w:hint="eastAsia"/>
                <w:color w:val="000000" w:themeColor="text1"/>
                <w:sz w:val="24"/>
              </w:rPr>
            </w:pPr>
          </w:p>
        </w:tc>
        <w:tc>
          <w:tcPr>
            <w:tcW w:w="735" w:type="pct"/>
            <w:tcBorders>
              <w:top w:val="single" w:sz="4" w:space="0" w:color="000000"/>
              <w:left w:val="single" w:sz="4" w:space="0" w:color="000000"/>
              <w:bottom w:val="single" w:sz="4" w:space="0" w:color="000000"/>
              <w:right w:val="single" w:sz="4" w:space="0" w:color="000000"/>
            </w:tcBorders>
            <w:vAlign w:val="center"/>
          </w:tcPr>
          <w:p w14:paraId="6A833D32" w14:textId="77777777" w:rsidR="00987F1E" w:rsidRDefault="00987F1E">
            <w:pPr>
              <w:jc w:val="center"/>
              <w:rPr>
                <w:rFonts w:ascii="宋体" w:hAnsi="宋体" w:cs="宋体" w:hint="eastAsia"/>
                <w:color w:val="000000" w:themeColor="text1"/>
                <w:sz w:val="24"/>
              </w:rPr>
            </w:pPr>
          </w:p>
        </w:tc>
      </w:tr>
      <w:tr w:rsidR="00987F1E" w14:paraId="20DE0271" w14:textId="77777777">
        <w:trPr>
          <w:trHeight w:val="285"/>
        </w:trPr>
        <w:tc>
          <w:tcPr>
            <w:tcW w:w="420" w:type="pct"/>
            <w:tcBorders>
              <w:top w:val="single" w:sz="4" w:space="0" w:color="000000"/>
              <w:left w:val="single" w:sz="4" w:space="0" w:color="000000"/>
              <w:bottom w:val="single" w:sz="4" w:space="0" w:color="000000"/>
              <w:right w:val="single" w:sz="4" w:space="0" w:color="000000"/>
            </w:tcBorders>
            <w:vAlign w:val="center"/>
          </w:tcPr>
          <w:p w14:paraId="239B0062" w14:textId="77777777" w:rsidR="00987F1E"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1.2</w:t>
            </w:r>
          </w:p>
        </w:tc>
        <w:tc>
          <w:tcPr>
            <w:tcW w:w="600" w:type="pct"/>
            <w:tcBorders>
              <w:top w:val="single" w:sz="4" w:space="0" w:color="000000"/>
              <w:left w:val="single" w:sz="4" w:space="0" w:color="000000"/>
              <w:bottom w:val="single" w:sz="4" w:space="0" w:color="000000"/>
              <w:right w:val="single" w:sz="4" w:space="0" w:color="000000"/>
            </w:tcBorders>
            <w:vAlign w:val="center"/>
          </w:tcPr>
          <w:p w14:paraId="01D17819" w14:textId="77777777" w:rsidR="00987F1E"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伙食费</w:t>
            </w:r>
          </w:p>
        </w:tc>
        <w:tc>
          <w:tcPr>
            <w:tcW w:w="797" w:type="pct"/>
            <w:tcBorders>
              <w:top w:val="single" w:sz="4" w:space="0" w:color="000000"/>
              <w:left w:val="single" w:sz="4" w:space="0" w:color="000000"/>
              <w:bottom w:val="single" w:sz="4" w:space="0" w:color="000000"/>
              <w:right w:val="single" w:sz="4" w:space="0" w:color="000000"/>
            </w:tcBorders>
            <w:vAlign w:val="center"/>
          </w:tcPr>
          <w:p w14:paraId="2F729EF1" w14:textId="77777777" w:rsidR="00987F1E"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45英镑/人/天</w:t>
            </w:r>
          </w:p>
        </w:tc>
        <w:tc>
          <w:tcPr>
            <w:tcW w:w="469" w:type="pct"/>
            <w:tcBorders>
              <w:top w:val="single" w:sz="4" w:space="0" w:color="000000"/>
              <w:left w:val="single" w:sz="4" w:space="0" w:color="000000"/>
              <w:bottom w:val="single" w:sz="4" w:space="0" w:color="000000"/>
              <w:right w:val="single" w:sz="4" w:space="0" w:color="000000"/>
            </w:tcBorders>
            <w:vAlign w:val="center"/>
          </w:tcPr>
          <w:p w14:paraId="1A8DE141" w14:textId="77777777" w:rsidR="00987F1E"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12</w:t>
            </w:r>
          </w:p>
        </w:tc>
        <w:tc>
          <w:tcPr>
            <w:tcW w:w="458" w:type="pct"/>
            <w:tcBorders>
              <w:top w:val="single" w:sz="4" w:space="0" w:color="000000"/>
              <w:left w:val="single" w:sz="4" w:space="0" w:color="000000"/>
              <w:bottom w:val="single" w:sz="4" w:space="0" w:color="000000"/>
              <w:right w:val="single" w:sz="4" w:space="0" w:color="000000"/>
            </w:tcBorders>
            <w:vAlign w:val="center"/>
          </w:tcPr>
          <w:p w14:paraId="2E4849E4" w14:textId="77777777" w:rsidR="00987F1E"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14天</w:t>
            </w:r>
          </w:p>
        </w:tc>
        <w:tc>
          <w:tcPr>
            <w:tcW w:w="630" w:type="pct"/>
            <w:tcBorders>
              <w:top w:val="single" w:sz="4" w:space="0" w:color="000000"/>
              <w:left w:val="single" w:sz="4" w:space="0" w:color="000000"/>
              <w:bottom w:val="single" w:sz="4" w:space="0" w:color="000000"/>
              <w:right w:val="single" w:sz="4" w:space="0" w:color="000000"/>
            </w:tcBorders>
            <w:vAlign w:val="center"/>
          </w:tcPr>
          <w:p w14:paraId="666AE3CC" w14:textId="77777777" w:rsidR="00987F1E" w:rsidRDefault="00987F1E">
            <w:pPr>
              <w:jc w:val="center"/>
              <w:rPr>
                <w:rFonts w:ascii="宋体" w:hAnsi="宋体" w:cs="宋体" w:hint="eastAsia"/>
                <w:color w:val="000000" w:themeColor="text1"/>
                <w:sz w:val="24"/>
              </w:rPr>
            </w:pPr>
          </w:p>
        </w:tc>
        <w:tc>
          <w:tcPr>
            <w:tcW w:w="888" w:type="pct"/>
            <w:tcBorders>
              <w:top w:val="single" w:sz="4" w:space="0" w:color="000000"/>
              <w:left w:val="single" w:sz="4" w:space="0" w:color="000000"/>
              <w:bottom w:val="single" w:sz="4" w:space="0" w:color="000000"/>
              <w:right w:val="single" w:sz="4" w:space="0" w:color="000000"/>
            </w:tcBorders>
            <w:vAlign w:val="center"/>
          </w:tcPr>
          <w:p w14:paraId="2B3784DC" w14:textId="77777777" w:rsidR="00987F1E" w:rsidRDefault="00987F1E">
            <w:pPr>
              <w:jc w:val="center"/>
              <w:rPr>
                <w:rFonts w:ascii="宋体" w:hAnsi="宋体" w:cs="宋体" w:hint="eastAsia"/>
                <w:color w:val="000000" w:themeColor="text1"/>
                <w:sz w:val="24"/>
              </w:rPr>
            </w:pPr>
          </w:p>
        </w:tc>
        <w:tc>
          <w:tcPr>
            <w:tcW w:w="735" w:type="pct"/>
            <w:tcBorders>
              <w:top w:val="single" w:sz="4" w:space="0" w:color="000000"/>
              <w:left w:val="single" w:sz="4" w:space="0" w:color="000000"/>
              <w:bottom w:val="single" w:sz="4" w:space="0" w:color="000000"/>
              <w:right w:val="single" w:sz="4" w:space="0" w:color="000000"/>
            </w:tcBorders>
            <w:vAlign w:val="center"/>
          </w:tcPr>
          <w:p w14:paraId="42A3DE5C" w14:textId="77777777" w:rsidR="00987F1E" w:rsidRDefault="00987F1E">
            <w:pPr>
              <w:jc w:val="center"/>
              <w:rPr>
                <w:rFonts w:ascii="宋体" w:hAnsi="宋体" w:cs="宋体" w:hint="eastAsia"/>
                <w:color w:val="000000" w:themeColor="text1"/>
                <w:sz w:val="24"/>
              </w:rPr>
            </w:pPr>
          </w:p>
        </w:tc>
      </w:tr>
      <w:tr w:rsidR="00987F1E" w14:paraId="7A94727E" w14:textId="77777777">
        <w:trPr>
          <w:trHeight w:val="285"/>
        </w:trPr>
        <w:tc>
          <w:tcPr>
            <w:tcW w:w="420" w:type="pct"/>
            <w:tcBorders>
              <w:top w:val="single" w:sz="4" w:space="0" w:color="000000"/>
              <w:left w:val="single" w:sz="4" w:space="0" w:color="000000"/>
              <w:bottom w:val="single" w:sz="4" w:space="0" w:color="000000"/>
              <w:right w:val="single" w:sz="4" w:space="0" w:color="000000"/>
            </w:tcBorders>
            <w:vAlign w:val="center"/>
          </w:tcPr>
          <w:p w14:paraId="69C493A5" w14:textId="77777777" w:rsidR="00987F1E"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1.3</w:t>
            </w:r>
          </w:p>
        </w:tc>
        <w:tc>
          <w:tcPr>
            <w:tcW w:w="600" w:type="pct"/>
            <w:tcBorders>
              <w:top w:val="single" w:sz="4" w:space="0" w:color="000000"/>
              <w:left w:val="single" w:sz="4" w:space="0" w:color="000000"/>
              <w:bottom w:val="single" w:sz="4" w:space="0" w:color="000000"/>
              <w:right w:val="single" w:sz="4" w:space="0" w:color="000000"/>
            </w:tcBorders>
            <w:vAlign w:val="center"/>
          </w:tcPr>
          <w:p w14:paraId="038323A3" w14:textId="77777777" w:rsidR="00987F1E"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公杂费</w:t>
            </w:r>
          </w:p>
        </w:tc>
        <w:tc>
          <w:tcPr>
            <w:tcW w:w="797" w:type="pct"/>
            <w:tcBorders>
              <w:top w:val="single" w:sz="4" w:space="0" w:color="000000"/>
              <w:left w:val="single" w:sz="4" w:space="0" w:color="000000"/>
              <w:bottom w:val="single" w:sz="4" w:space="0" w:color="000000"/>
              <w:right w:val="single" w:sz="4" w:space="0" w:color="000000"/>
            </w:tcBorders>
            <w:vAlign w:val="center"/>
          </w:tcPr>
          <w:p w14:paraId="64CE40CF" w14:textId="77777777" w:rsidR="00987F1E"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35英镑/人/天</w:t>
            </w:r>
          </w:p>
        </w:tc>
        <w:tc>
          <w:tcPr>
            <w:tcW w:w="469" w:type="pct"/>
            <w:tcBorders>
              <w:top w:val="single" w:sz="4" w:space="0" w:color="000000"/>
              <w:left w:val="single" w:sz="4" w:space="0" w:color="000000"/>
              <w:bottom w:val="single" w:sz="4" w:space="0" w:color="000000"/>
              <w:right w:val="single" w:sz="4" w:space="0" w:color="000000"/>
            </w:tcBorders>
            <w:vAlign w:val="center"/>
          </w:tcPr>
          <w:p w14:paraId="1D9868B8" w14:textId="77777777" w:rsidR="00987F1E"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12</w:t>
            </w:r>
          </w:p>
        </w:tc>
        <w:tc>
          <w:tcPr>
            <w:tcW w:w="458" w:type="pct"/>
            <w:tcBorders>
              <w:top w:val="single" w:sz="4" w:space="0" w:color="000000"/>
              <w:left w:val="single" w:sz="4" w:space="0" w:color="000000"/>
              <w:bottom w:val="single" w:sz="4" w:space="0" w:color="000000"/>
              <w:right w:val="single" w:sz="4" w:space="0" w:color="000000"/>
            </w:tcBorders>
            <w:vAlign w:val="center"/>
          </w:tcPr>
          <w:p w14:paraId="18BC7D1A" w14:textId="77777777" w:rsidR="00987F1E"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14天</w:t>
            </w:r>
          </w:p>
        </w:tc>
        <w:tc>
          <w:tcPr>
            <w:tcW w:w="630" w:type="pct"/>
            <w:tcBorders>
              <w:top w:val="single" w:sz="4" w:space="0" w:color="000000"/>
              <w:left w:val="single" w:sz="4" w:space="0" w:color="000000"/>
              <w:bottom w:val="single" w:sz="4" w:space="0" w:color="000000"/>
              <w:right w:val="single" w:sz="4" w:space="0" w:color="000000"/>
            </w:tcBorders>
            <w:vAlign w:val="center"/>
          </w:tcPr>
          <w:p w14:paraId="4AB528C0" w14:textId="77777777" w:rsidR="00987F1E" w:rsidRDefault="00987F1E">
            <w:pPr>
              <w:jc w:val="center"/>
              <w:rPr>
                <w:rFonts w:ascii="宋体" w:hAnsi="宋体" w:cs="宋体" w:hint="eastAsia"/>
                <w:color w:val="000000" w:themeColor="text1"/>
                <w:sz w:val="24"/>
              </w:rPr>
            </w:pPr>
          </w:p>
        </w:tc>
        <w:tc>
          <w:tcPr>
            <w:tcW w:w="888" w:type="pct"/>
            <w:tcBorders>
              <w:top w:val="single" w:sz="4" w:space="0" w:color="000000"/>
              <w:left w:val="single" w:sz="4" w:space="0" w:color="000000"/>
              <w:bottom w:val="single" w:sz="4" w:space="0" w:color="000000"/>
              <w:right w:val="single" w:sz="4" w:space="0" w:color="000000"/>
            </w:tcBorders>
            <w:vAlign w:val="center"/>
          </w:tcPr>
          <w:p w14:paraId="47F10636" w14:textId="77777777" w:rsidR="00987F1E" w:rsidRDefault="00987F1E">
            <w:pPr>
              <w:jc w:val="center"/>
              <w:rPr>
                <w:rFonts w:ascii="宋体" w:hAnsi="宋体" w:cs="宋体" w:hint="eastAsia"/>
                <w:color w:val="000000" w:themeColor="text1"/>
                <w:sz w:val="24"/>
              </w:rPr>
            </w:pPr>
          </w:p>
        </w:tc>
        <w:tc>
          <w:tcPr>
            <w:tcW w:w="735" w:type="pct"/>
            <w:tcBorders>
              <w:top w:val="single" w:sz="4" w:space="0" w:color="000000"/>
              <w:left w:val="single" w:sz="4" w:space="0" w:color="000000"/>
              <w:bottom w:val="single" w:sz="4" w:space="0" w:color="000000"/>
              <w:right w:val="single" w:sz="4" w:space="0" w:color="000000"/>
            </w:tcBorders>
            <w:vAlign w:val="center"/>
          </w:tcPr>
          <w:p w14:paraId="609CF1EB" w14:textId="77777777" w:rsidR="00987F1E" w:rsidRDefault="00987F1E">
            <w:pPr>
              <w:jc w:val="center"/>
              <w:rPr>
                <w:rFonts w:ascii="宋体" w:hAnsi="宋体" w:cs="宋体" w:hint="eastAsia"/>
                <w:color w:val="000000" w:themeColor="text1"/>
                <w:sz w:val="24"/>
              </w:rPr>
            </w:pPr>
          </w:p>
        </w:tc>
      </w:tr>
      <w:tr w:rsidR="00987F1E" w14:paraId="31C6AB3B" w14:textId="77777777">
        <w:trPr>
          <w:trHeight w:val="285"/>
        </w:trPr>
        <w:tc>
          <w:tcPr>
            <w:tcW w:w="420" w:type="pct"/>
            <w:tcBorders>
              <w:top w:val="single" w:sz="4" w:space="0" w:color="000000"/>
              <w:left w:val="single" w:sz="4" w:space="0" w:color="000000"/>
              <w:bottom w:val="single" w:sz="4" w:space="0" w:color="000000"/>
              <w:right w:val="single" w:sz="4" w:space="0" w:color="000000"/>
            </w:tcBorders>
            <w:vAlign w:val="center"/>
          </w:tcPr>
          <w:p w14:paraId="262DC535" w14:textId="77777777" w:rsidR="00987F1E"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1.4</w:t>
            </w:r>
          </w:p>
        </w:tc>
        <w:tc>
          <w:tcPr>
            <w:tcW w:w="600" w:type="pct"/>
            <w:tcBorders>
              <w:top w:val="single" w:sz="4" w:space="0" w:color="000000"/>
              <w:left w:val="single" w:sz="4" w:space="0" w:color="000000"/>
              <w:bottom w:val="single" w:sz="4" w:space="0" w:color="000000"/>
              <w:right w:val="single" w:sz="4" w:space="0" w:color="000000"/>
            </w:tcBorders>
            <w:vAlign w:val="center"/>
          </w:tcPr>
          <w:p w14:paraId="61F5D243" w14:textId="77777777" w:rsidR="00987F1E"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住宿费-伦敦</w:t>
            </w:r>
          </w:p>
        </w:tc>
        <w:tc>
          <w:tcPr>
            <w:tcW w:w="797" w:type="pct"/>
            <w:tcBorders>
              <w:top w:val="single" w:sz="4" w:space="0" w:color="000000"/>
              <w:left w:val="single" w:sz="4" w:space="0" w:color="000000"/>
              <w:bottom w:val="single" w:sz="4" w:space="0" w:color="000000"/>
              <w:right w:val="single" w:sz="4" w:space="0" w:color="000000"/>
            </w:tcBorders>
            <w:vAlign w:val="center"/>
          </w:tcPr>
          <w:p w14:paraId="48041C05" w14:textId="77777777" w:rsidR="00987F1E"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200</w:t>
            </w:r>
            <w:r>
              <w:rPr>
                <w:rFonts w:ascii="宋体" w:hAnsi="宋体" w:cs="宋体" w:hint="eastAsia"/>
                <w:color w:val="000000" w:themeColor="text1"/>
                <w:kern w:val="0"/>
                <w:sz w:val="24"/>
              </w:rPr>
              <w:t>英镑</w:t>
            </w:r>
            <w:r>
              <w:rPr>
                <w:rFonts w:ascii="宋体" w:hAnsi="宋体" w:cs="宋体" w:hint="eastAsia"/>
                <w:color w:val="000000" w:themeColor="text1"/>
                <w:kern w:val="0"/>
                <w:sz w:val="24"/>
                <w:lang w:bidi="ar"/>
              </w:rPr>
              <w:t>/人/天</w:t>
            </w:r>
          </w:p>
        </w:tc>
        <w:tc>
          <w:tcPr>
            <w:tcW w:w="469" w:type="pct"/>
            <w:tcBorders>
              <w:top w:val="single" w:sz="4" w:space="0" w:color="000000"/>
              <w:left w:val="single" w:sz="4" w:space="0" w:color="000000"/>
              <w:bottom w:val="single" w:sz="4" w:space="0" w:color="000000"/>
              <w:right w:val="single" w:sz="4" w:space="0" w:color="000000"/>
            </w:tcBorders>
            <w:vAlign w:val="center"/>
          </w:tcPr>
          <w:p w14:paraId="29708EAC" w14:textId="77777777" w:rsidR="00987F1E" w:rsidRDefault="00000000">
            <w:pPr>
              <w:widowControl/>
              <w:jc w:val="center"/>
              <w:textAlignment w:val="center"/>
              <w:rPr>
                <w:rFonts w:ascii="宋体" w:hAnsi="宋体" w:cs="宋体" w:hint="eastAsia"/>
                <w:color w:val="000000" w:themeColor="text1"/>
                <w:sz w:val="24"/>
              </w:rPr>
            </w:pPr>
            <w:r>
              <w:rPr>
                <w:rFonts w:ascii="宋体" w:hAnsi="宋体" w:cs="宋体"/>
                <w:color w:val="000000" w:themeColor="text1"/>
                <w:kern w:val="0"/>
                <w:sz w:val="24"/>
                <w:lang w:bidi="ar"/>
              </w:rPr>
              <w:t>12</w:t>
            </w:r>
          </w:p>
        </w:tc>
        <w:tc>
          <w:tcPr>
            <w:tcW w:w="458" w:type="pct"/>
            <w:tcBorders>
              <w:top w:val="single" w:sz="4" w:space="0" w:color="000000"/>
              <w:left w:val="single" w:sz="4" w:space="0" w:color="000000"/>
              <w:bottom w:val="single" w:sz="4" w:space="0" w:color="000000"/>
              <w:right w:val="single" w:sz="4" w:space="0" w:color="000000"/>
            </w:tcBorders>
            <w:vAlign w:val="center"/>
          </w:tcPr>
          <w:p w14:paraId="539D9782" w14:textId="77777777" w:rsidR="00987F1E" w:rsidRDefault="00000000">
            <w:pPr>
              <w:widowControl/>
              <w:jc w:val="center"/>
              <w:textAlignment w:val="center"/>
              <w:rPr>
                <w:rFonts w:ascii="宋体" w:hAnsi="宋体" w:cs="宋体" w:hint="eastAsia"/>
                <w:color w:val="000000" w:themeColor="text1"/>
                <w:sz w:val="24"/>
              </w:rPr>
            </w:pPr>
            <w:r>
              <w:rPr>
                <w:rFonts w:ascii="宋体" w:hAnsi="宋体" w:cs="宋体"/>
                <w:color w:val="000000" w:themeColor="text1"/>
                <w:kern w:val="0"/>
                <w:sz w:val="24"/>
                <w:lang w:bidi="ar"/>
              </w:rPr>
              <w:t>7</w:t>
            </w:r>
            <w:r>
              <w:rPr>
                <w:rFonts w:ascii="宋体" w:hAnsi="宋体" w:cs="宋体" w:hint="eastAsia"/>
                <w:color w:val="000000" w:themeColor="text1"/>
                <w:kern w:val="0"/>
                <w:sz w:val="24"/>
                <w:lang w:bidi="ar"/>
              </w:rPr>
              <w:t>天</w:t>
            </w:r>
          </w:p>
        </w:tc>
        <w:tc>
          <w:tcPr>
            <w:tcW w:w="630" w:type="pct"/>
            <w:tcBorders>
              <w:top w:val="single" w:sz="4" w:space="0" w:color="000000"/>
              <w:left w:val="single" w:sz="4" w:space="0" w:color="000000"/>
              <w:bottom w:val="single" w:sz="4" w:space="0" w:color="000000"/>
              <w:right w:val="single" w:sz="4" w:space="0" w:color="000000"/>
            </w:tcBorders>
            <w:vAlign w:val="center"/>
          </w:tcPr>
          <w:p w14:paraId="768B4432" w14:textId="77777777" w:rsidR="00987F1E" w:rsidRDefault="00987F1E">
            <w:pPr>
              <w:jc w:val="center"/>
              <w:rPr>
                <w:rFonts w:ascii="宋体" w:hAnsi="宋体" w:cs="宋体" w:hint="eastAsia"/>
                <w:color w:val="000000" w:themeColor="text1"/>
                <w:sz w:val="24"/>
              </w:rPr>
            </w:pPr>
          </w:p>
        </w:tc>
        <w:tc>
          <w:tcPr>
            <w:tcW w:w="888" w:type="pct"/>
            <w:tcBorders>
              <w:top w:val="single" w:sz="4" w:space="0" w:color="000000"/>
              <w:left w:val="single" w:sz="4" w:space="0" w:color="000000"/>
              <w:bottom w:val="single" w:sz="4" w:space="0" w:color="000000"/>
              <w:right w:val="single" w:sz="4" w:space="0" w:color="000000"/>
            </w:tcBorders>
            <w:vAlign w:val="center"/>
          </w:tcPr>
          <w:p w14:paraId="02CB7CE6" w14:textId="77777777" w:rsidR="00987F1E" w:rsidRDefault="00987F1E">
            <w:pPr>
              <w:jc w:val="center"/>
              <w:rPr>
                <w:rFonts w:ascii="宋体" w:hAnsi="宋体" w:cs="宋体" w:hint="eastAsia"/>
                <w:color w:val="000000" w:themeColor="text1"/>
                <w:sz w:val="24"/>
              </w:rPr>
            </w:pPr>
          </w:p>
        </w:tc>
        <w:tc>
          <w:tcPr>
            <w:tcW w:w="735" w:type="pct"/>
            <w:tcBorders>
              <w:top w:val="single" w:sz="4" w:space="0" w:color="000000"/>
              <w:left w:val="single" w:sz="4" w:space="0" w:color="000000"/>
              <w:bottom w:val="single" w:sz="4" w:space="0" w:color="000000"/>
              <w:right w:val="single" w:sz="4" w:space="0" w:color="000000"/>
            </w:tcBorders>
            <w:vAlign w:val="center"/>
          </w:tcPr>
          <w:p w14:paraId="0C69C59E" w14:textId="77777777" w:rsidR="00987F1E" w:rsidRDefault="00987F1E">
            <w:pPr>
              <w:jc w:val="center"/>
              <w:rPr>
                <w:rFonts w:ascii="宋体" w:hAnsi="宋体" w:cs="宋体" w:hint="eastAsia"/>
                <w:color w:val="000000" w:themeColor="text1"/>
                <w:sz w:val="24"/>
              </w:rPr>
            </w:pPr>
          </w:p>
        </w:tc>
      </w:tr>
      <w:tr w:rsidR="00987F1E" w14:paraId="7EC72EE5" w14:textId="77777777">
        <w:trPr>
          <w:trHeight w:val="759"/>
        </w:trPr>
        <w:tc>
          <w:tcPr>
            <w:tcW w:w="420" w:type="pct"/>
            <w:tcBorders>
              <w:top w:val="single" w:sz="4" w:space="0" w:color="000000"/>
              <w:left w:val="single" w:sz="4" w:space="0" w:color="000000"/>
              <w:bottom w:val="single" w:sz="4" w:space="0" w:color="000000"/>
              <w:right w:val="single" w:sz="4" w:space="0" w:color="000000"/>
            </w:tcBorders>
            <w:vAlign w:val="center"/>
          </w:tcPr>
          <w:p w14:paraId="240F0B7B" w14:textId="77777777" w:rsidR="00987F1E"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1.5</w:t>
            </w:r>
          </w:p>
        </w:tc>
        <w:tc>
          <w:tcPr>
            <w:tcW w:w="600" w:type="pct"/>
            <w:tcBorders>
              <w:top w:val="single" w:sz="4" w:space="0" w:color="000000"/>
              <w:left w:val="single" w:sz="4" w:space="0" w:color="000000"/>
              <w:bottom w:val="single" w:sz="4" w:space="0" w:color="000000"/>
              <w:right w:val="single" w:sz="4" w:space="0" w:color="000000"/>
            </w:tcBorders>
            <w:vAlign w:val="center"/>
          </w:tcPr>
          <w:p w14:paraId="274BFEA8" w14:textId="77777777" w:rsidR="00987F1E"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住宿费-牛津</w:t>
            </w:r>
          </w:p>
        </w:tc>
        <w:tc>
          <w:tcPr>
            <w:tcW w:w="797" w:type="pct"/>
            <w:tcBorders>
              <w:top w:val="single" w:sz="4" w:space="0" w:color="000000"/>
              <w:left w:val="single" w:sz="4" w:space="0" w:color="000000"/>
              <w:bottom w:val="single" w:sz="4" w:space="0" w:color="000000"/>
              <w:right w:val="single" w:sz="4" w:space="0" w:color="000000"/>
            </w:tcBorders>
            <w:vAlign w:val="center"/>
          </w:tcPr>
          <w:p w14:paraId="67DE4A9A" w14:textId="77777777" w:rsidR="00987F1E"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rPr>
              <w:t>125英镑</w:t>
            </w:r>
            <w:r>
              <w:rPr>
                <w:rFonts w:ascii="宋体" w:hAnsi="宋体" w:cs="宋体" w:hint="eastAsia"/>
                <w:color w:val="000000" w:themeColor="text1"/>
                <w:kern w:val="0"/>
                <w:sz w:val="24"/>
                <w:lang w:bidi="ar"/>
              </w:rPr>
              <w:t>/人/天</w:t>
            </w:r>
          </w:p>
        </w:tc>
        <w:tc>
          <w:tcPr>
            <w:tcW w:w="469" w:type="pct"/>
            <w:tcBorders>
              <w:top w:val="single" w:sz="4" w:space="0" w:color="000000"/>
              <w:left w:val="single" w:sz="4" w:space="0" w:color="000000"/>
              <w:bottom w:val="single" w:sz="4" w:space="0" w:color="000000"/>
              <w:right w:val="single" w:sz="4" w:space="0" w:color="000000"/>
            </w:tcBorders>
            <w:vAlign w:val="center"/>
          </w:tcPr>
          <w:p w14:paraId="71E85480" w14:textId="77777777" w:rsidR="00987F1E" w:rsidRDefault="00000000">
            <w:pPr>
              <w:widowControl/>
              <w:jc w:val="center"/>
              <w:textAlignment w:val="center"/>
              <w:rPr>
                <w:rFonts w:ascii="宋体" w:hAnsi="宋体" w:cs="宋体" w:hint="eastAsia"/>
                <w:color w:val="000000" w:themeColor="text1"/>
                <w:sz w:val="24"/>
              </w:rPr>
            </w:pPr>
            <w:r>
              <w:rPr>
                <w:rFonts w:ascii="宋体" w:hAnsi="宋体" w:cs="宋体"/>
                <w:color w:val="000000" w:themeColor="text1"/>
                <w:kern w:val="0"/>
                <w:sz w:val="24"/>
                <w:lang w:bidi="ar"/>
              </w:rPr>
              <w:t>12</w:t>
            </w:r>
          </w:p>
        </w:tc>
        <w:tc>
          <w:tcPr>
            <w:tcW w:w="458" w:type="pct"/>
            <w:tcBorders>
              <w:top w:val="single" w:sz="4" w:space="0" w:color="000000"/>
              <w:left w:val="single" w:sz="4" w:space="0" w:color="000000"/>
              <w:bottom w:val="single" w:sz="4" w:space="0" w:color="000000"/>
              <w:right w:val="single" w:sz="4" w:space="0" w:color="000000"/>
            </w:tcBorders>
            <w:vAlign w:val="center"/>
          </w:tcPr>
          <w:p w14:paraId="2BA62504" w14:textId="77777777" w:rsidR="00987F1E" w:rsidRDefault="00000000">
            <w:pPr>
              <w:widowControl/>
              <w:jc w:val="center"/>
              <w:textAlignment w:val="center"/>
              <w:rPr>
                <w:rFonts w:ascii="宋体" w:hAnsi="宋体" w:cs="宋体" w:hint="eastAsia"/>
                <w:color w:val="000000" w:themeColor="text1"/>
                <w:sz w:val="24"/>
              </w:rPr>
            </w:pPr>
            <w:r>
              <w:rPr>
                <w:rFonts w:ascii="宋体" w:hAnsi="宋体" w:cs="宋体"/>
                <w:color w:val="000000" w:themeColor="text1"/>
                <w:kern w:val="0"/>
                <w:sz w:val="24"/>
                <w:lang w:bidi="ar"/>
              </w:rPr>
              <w:t>5</w:t>
            </w:r>
            <w:r>
              <w:rPr>
                <w:rFonts w:ascii="宋体" w:hAnsi="宋体" w:cs="宋体" w:hint="eastAsia"/>
                <w:color w:val="000000" w:themeColor="text1"/>
                <w:kern w:val="0"/>
                <w:sz w:val="24"/>
                <w:lang w:bidi="ar"/>
              </w:rPr>
              <w:t>天</w:t>
            </w:r>
          </w:p>
        </w:tc>
        <w:tc>
          <w:tcPr>
            <w:tcW w:w="630" w:type="pct"/>
            <w:tcBorders>
              <w:top w:val="single" w:sz="4" w:space="0" w:color="000000"/>
              <w:left w:val="single" w:sz="4" w:space="0" w:color="000000"/>
              <w:bottom w:val="single" w:sz="4" w:space="0" w:color="000000"/>
              <w:right w:val="single" w:sz="4" w:space="0" w:color="000000"/>
            </w:tcBorders>
            <w:vAlign w:val="center"/>
          </w:tcPr>
          <w:p w14:paraId="68125986" w14:textId="77777777" w:rsidR="00987F1E" w:rsidRDefault="00987F1E">
            <w:pPr>
              <w:jc w:val="center"/>
              <w:rPr>
                <w:rFonts w:ascii="宋体" w:hAnsi="宋体" w:cs="宋体" w:hint="eastAsia"/>
                <w:color w:val="000000" w:themeColor="text1"/>
                <w:sz w:val="24"/>
              </w:rPr>
            </w:pPr>
          </w:p>
        </w:tc>
        <w:tc>
          <w:tcPr>
            <w:tcW w:w="888" w:type="pct"/>
            <w:tcBorders>
              <w:top w:val="single" w:sz="4" w:space="0" w:color="000000"/>
              <w:left w:val="single" w:sz="4" w:space="0" w:color="000000"/>
              <w:bottom w:val="single" w:sz="4" w:space="0" w:color="000000"/>
              <w:right w:val="single" w:sz="4" w:space="0" w:color="000000"/>
            </w:tcBorders>
            <w:vAlign w:val="center"/>
          </w:tcPr>
          <w:p w14:paraId="2567A85A" w14:textId="77777777" w:rsidR="00987F1E" w:rsidRDefault="00987F1E">
            <w:pPr>
              <w:jc w:val="center"/>
              <w:rPr>
                <w:rFonts w:ascii="宋体" w:hAnsi="宋体" w:cs="宋体" w:hint="eastAsia"/>
                <w:color w:val="000000" w:themeColor="text1"/>
                <w:sz w:val="24"/>
              </w:rPr>
            </w:pPr>
          </w:p>
        </w:tc>
        <w:tc>
          <w:tcPr>
            <w:tcW w:w="735" w:type="pct"/>
            <w:tcBorders>
              <w:top w:val="single" w:sz="4" w:space="0" w:color="000000"/>
              <w:left w:val="single" w:sz="4" w:space="0" w:color="000000"/>
              <w:bottom w:val="single" w:sz="4" w:space="0" w:color="000000"/>
              <w:right w:val="single" w:sz="4" w:space="0" w:color="000000"/>
            </w:tcBorders>
            <w:vAlign w:val="center"/>
          </w:tcPr>
          <w:p w14:paraId="33BA2998" w14:textId="77777777" w:rsidR="00987F1E" w:rsidRDefault="00987F1E">
            <w:pPr>
              <w:jc w:val="center"/>
              <w:rPr>
                <w:rFonts w:ascii="宋体" w:hAnsi="宋体" w:cs="宋体" w:hint="eastAsia"/>
                <w:color w:val="000000" w:themeColor="text1"/>
                <w:sz w:val="24"/>
              </w:rPr>
            </w:pPr>
          </w:p>
        </w:tc>
      </w:tr>
      <w:tr w:rsidR="00987F1E" w14:paraId="32990FCD" w14:textId="77777777">
        <w:trPr>
          <w:trHeight w:val="285"/>
        </w:trPr>
        <w:tc>
          <w:tcPr>
            <w:tcW w:w="420" w:type="pct"/>
            <w:tcBorders>
              <w:top w:val="single" w:sz="4" w:space="0" w:color="000000"/>
              <w:left w:val="single" w:sz="4" w:space="0" w:color="000000"/>
              <w:bottom w:val="single" w:sz="4" w:space="0" w:color="000000"/>
              <w:right w:val="single" w:sz="4" w:space="0" w:color="000000"/>
            </w:tcBorders>
            <w:vAlign w:val="center"/>
          </w:tcPr>
          <w:p w14:paraId="4E5081EF" w14:textId="77777777" w:rsidR="00987F1E"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1.6</w:t>
            </w:r>
          </w:p>
        </w:tc>
        <w:tc>
          <w:tcPr>
            <w:tcW w:w="600" w:type="pct"/>
            <w:tcBorders>
              <w:top w:val="single" w:sz="4" w:space="0" w:color="000000"/>
              <w:left w:val="single" w:sz="4" w:space="0" w:color="000000"/>
              <w:bottom w:val="single" w:sz="4" w:space="0" w:color="000000"/>
              <w:right w:val="single" w:sz="4" w:space="0" w:color="000000"/>
            </w:tcBorders>
            <w:vAlign w:val="center"/>
          </w:tcPr>
          <w:p w14:paraId="3CEF102B" w14:textId="77777777" w:rsidR="00987F1E"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英国</w:t>
            </w:r>
            <w:r>
              <w:rPr>
                <w:rFonts w:ascii="宋体" w:hAnsi="宋体" w:cs="宋体"/>
                <w:color w:val="000000" w:themeColor="text1"/>
                <w:kern w:val="0"/>
                <w:sz w:val="24"/>
                <w:lang w:bidi="ar"/>
              </w:rPr>
              <w:t>接送机费用</w:t>
            </w:r>
          </w:p>
        </w:tc>
        <w:tc>
          <w:tcPr>
            <w:tcW w:w="797" w:type="pct"/>
            <w:tcBorders>
              <w:top w:val="single" w:sz="4" w:space="0" w:color="000000"/>
              <w:left w:val="single" w:sz="4" w:space="0" w:color="000000"/>
              <w:bottom w:val="single" w:sz="4" w:space="0" w:color="000000"/>
              <w:right w:val="single" w:sz="4" w:space="0" w:color="000000"/>
            </w:tcBorders>
            <w:vAlign w:val="center"/>
          </w:tcPr>
          <w:p w14:paraId="5F5B9C76" w14:textId="77777777" w:rsidR="00987F1E"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380英镑</w:t>
            </w:r>
            <w:r>
              <w:rPr>
                <w:rFonts w:ascii="宋体" w:hAnsi="宋体" w:cs="宋体"/>
                <w:color w:val="000000" w:themeColor="text1"/>
                <w:kern w:val="0"/>
                <w:sz w:val="24"/>
                <w:lang w:bidi="ar"/>
              </w:rPr>
              <w:t>/人</w:t>
            </w:r>
          </w:p>
        </w:tc>
        <w:tc>
          <w:tcPr>
            <w:tcW w:w="469" w:type="pct"/>
            <w:tcBorders>
              <w:top w:val="single" w:sz="4" w:space="0" w:color="000000"/>
              <w:left w:val="single" w:sz="4" w:space="0" w:color="000000"/>
              <w:bottom w:val="single" w:sz="4" w:space="0" w:color="000000"/>
              <w:right w:val="single" w:sz="4" w:space="0" w:color="000000"/>
            </w:tcBorders>
            <w:vAlign w:val="center"/>
          </w:tcPr>
          <w:p w14:paraId="0ED30161" w14:textId="77777777" w:rsidR="00987F1E"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12</w:t>
            </w:r>
          </w:p>
        </w:tc>
        <w:tc>
          <w:tcPr>
            <w:tcW w:w="458" w:type="pct"/>
            <w:tcBorders>
              <w:top w:val="single" w:sz="4" w:space="0" w:color="000000"/>
              <w:left w:val="single" w:sz="4" w:space="0" w:color="000000"/>
              <w:bottom w:val="single" w:sz="4" w:space="0" w:color="000000"/>
              <w:right w:val="single" w:sz="4" w:space="0" w:color="000000"/>
            </w:tcBorders>
            <w:vAlign w:val="center"/>
          </w:tcPr>
          <w:p w14:paraId="5F6510DE" w14:textId="77777777" w:rsidR="00987F1E"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1</w:t>
            </w:r>
          </w:p>
        </w:tc>
        <w:tc>
          <w:tcPr>
            <w:tcW w:w="630" w:type="pct"/>
            <w:tcBorders>
              <w:top w:val="single" w:sz="4" w:space="0" w:color="000000"/>
              <w:left w:val="single" w:sz="4" w:space="0" w:color="000000"/>
              <w:bottom w:val="single" w:sz="4" w:space="0" w:color="000000"/>
              <w:right w:val="single" w:sz="4" w:space="0" w:color="000000"/>
            </w:tcBorders>
            <w:vAlign w:val="center"/>
          </w:tcPr>
          <w:p w14:paraId="4ACE508B" w14:textId="77777777" w:rsidR="00987F1E" w:rsidRDefault="00987F1E">
            <w:pPr>
              <w:jc w:val="center"/>
              <w:rPr>
                <w:rFonts w:ascii="宋体" w:hAnsi="宋体" w:cs="宋体" w:hint="eastAsia"/>
                <w:color w:val="000000" w:themeColor="text1"/>
                <w:sz w:val="24"/>
              </w:rPr>
            </w:pPr>
          </w:p>
        </w:tc>
        <w:tc>
          <w:tcPr>
            <w:tcW w:w="888" w:type="pct"/>
            <w:tcBorders>
              <w:top w:val="single" w:sz="4" w:space="0" w:color="000000"/>
              <w:left w:val="single" w:sz="4" w:space="0" w:color="000000"/>
              <w:bottom w:val="single" w:sz="4" w:space="0" w:color="000000"/>
              <w:right w:val="single" w:sz="4" w:space="0" w:color="000000"/>
            </w:tcBorders>
            <w:vAlign w:val="center"/>
          </w:tcPr>
          <w:p w14:paraId="7A77B118" w14:textId="77777777" w:rsidR="00987F1E" w:rsidRDefault="00987F1E">
            <w:pPr>
              <w:jc w:val="center"/>
              <w:rPr>
                <w:rFonts w:ascii="宋体" w:hAnsi="宋体" w:cs="宋体" w:hint="eastAsia"/>
                <w:color w:val="000000" w:themeColor="text1"/>
                <w:sz w:val="24"/>
              </w:rPr>
            </w:pPr>
          </w:p>
        </w:tc>
        <w:tc>
          <w:tcPr>
            <w:tcW w:w="735" w:type="pct"/>
            <w:tcBorders>
              <w:top w:val="single" w:sz="4" w:space="0" w:color="000000"/>
              <w:left w:val="single" w:sz="4" w:space="0" w:color="000000"/>
              <w:bottom w:val="single" w:sz="4" w:space="0" w:color="000000"/>
              <w:right w:val="single" w:sz="4" w:space="0" w:color="000000"/>
            </w:tcBorders>
            <w:vAlign w:val="center"/>
          </w:tcPr>
          <w:p w14:paraId="639F8619" w14:textId="77777777" w:rsidR="00987F1E" w:rsidRDefault="00987F1E">
            <w:pPr>
              <w:jc w:val="center"/>
              <w:rPr>
                <w:rFonts w:ascii="宋体" w:hAnsi="宋体" w:cs="宋体" w:hint="eastAsia"/>
                <w:color w:val="000000" w:themeColor="text1"/>
                <w:sz w:val="24"/>
              </w:rPr>
            </w:pPr>
          </w:p>
        </w:tc>
      </w:tr>
      <w:tr w:rsidR="00987F1E" w14:paraId="1F43D389" w14:textId="77777777">
        <w:trPr>
          <w:trHeight w:val="914"/>
        </w:trPr>
        <w:tc>
          <w:tcPr>
            <w:tcW w:w="420" w:type="pct"/>
            <w:tcBorders>
              <w:top w:val="single" w:sz="4" w:space="0" w:color="000000"/>
              <w:left w:val="single" w:sz="4" w:space="0" w:color="000000"/>
              <w:bottom w:val="single" w:sz="4" w:space="0" w:color="000000"/>
              <w:right w:val="single" w:sz="4" w:space="0" w:color="000000"/>
            </w:tcBorders>
            <w:vAlign w:val="center"/>
          </w:tcPr>
          <w:p w14:paraId="7FDB7C79" w14:textId="77777777" w:rsidR="00987F1E"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1.7</w:t>
            </w:r>
          </w:p>
        </w:tc>
        <w:tc>
          <w:tcPr>
            <w:tcW w:w="600" w:type="pct"/>
            <w:tcBorders>
              <w:top w:val="single" w:sz="4" w:space="0" w:color="000000"/>
              <w:left w:val="single" w:sz="4" w:space="0" w:color="000000"/>
              <w:bottom w:val="single" w:sz="4" w:space="0" w:color="000000"/>
              <w:right w:val="single" w:sz="4" w:space="0" w:color="000000"/>
            </w:tcBorders>
            <w:vAlign w:val="center"/>
          </w:tcPr>
          <w:p w14:paraId="6E613580" w14:textId="77777777" w:rsidR="00987F1E"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伦敦到牛津</w:t>
            </w:r>
            <w:r>
              <w:rPr>
                <w:rFonts w:ascii="宋体" w:hAnsi="宋体" w:cs="宋体"/>
                <w:color w:val="000000" w:themeColor="text1"/>
                <w:kern w:val="0"/>
                <w:sz w:val="24"/>
                <w:lang w:bidi="ar"/>
              </w:rPr>
              <w:t>城市间交通费</w:t>
            </w:r>
          </w:p>
        </w:tc>
        <w:tc>
          <w:tcPr>
            <w:tcW w:w="797" w:type="pct"/>
            <w:tcBorders>
              <w:top w:val="single" w:sz="4" w:space="0" w:color="000000"/>
              <w:left w:val="single" w:sz="4" w:space="0" w:color="000000"/>
              <w:bottom w:val="single" w:sz="4" w:space="0" w:color="000000"/>
              <w:right w:val="single" w:sz="4" w:space="0" w:color="000000"/>
            </w:tcBorders>
            <w:vAlign w:val="center"/>
          </w:tcPr>
          <w:p w14:paraId="423100F5" w14:textId="77777777" w:rsidR="00987F1E"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550英镑</w:t>
            </w:r>
            <w:r>
              <w:rPr>
                <w:rFonts w:ascii="宋体" w:hAnsi="宋体" w:cs="宋体"/>
                <w:color w:val="000000" w:themeColor="text1"/>
                <w:kern w:val="0"/>
                <w:sz w:val="24"/>
                <w:lang w:bidi="ar"/>
              </w:rPr>
              <w:t>/人</w:t>
            </w:r>
          </w:p>
        </w:tc>
        <w:tc>
          <w:tcPr>
            <w:tcW w:w="469" w:type="pct"/>
            <w:tcBorders>
              <w:top w:val="single" w:sz="4" w:space="0" w:color="000000"/>
              <w:left w:val="single" w:sz="4" w:space="0" w:color="000000"/>
              <w:bottom w:val="single" w:sz="4" w:space="0" w:color="000000"/>
              <w:right w:val="single" w:sz="4" w:space="0" w:color="000000"/>
            </w:tcBorders>
            <w:vAlign w:val="center"/>
          </w:tcPr>
          <w:p w14:paraId="66FC57A4" w14:textId="77777777" w:rsidR="00987F1E"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12</w:t>
            </w:r>
          </w:p>
        </w:tc>
        <w:tc>
          <w:tcPr>
            <w:tcW w:w="458" w:type="pct"/>
            <w:tcBorders>
              <w:top w:val="single" w:sz="4" w:space="0" w:color="000000"/>
              <w:left w:val="single" w:sz="4" w:space="0" w:color="000000"/>
              <w:bottom w:val="single" w:sz="4" w:space="0" w:color="000000"/>
              <w:right w:val="single" w:sz="4" w:space="0" w:color="000000"/>
            </w:tcBorders>
            <w:vAlign w:val="center"/>
          </w:tcPr>
          <w:p w14:paraId="41808575" w14:textId="77777777" w:rsidR="00987F1E"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1</w:t>
            </w:r>
          </w:p>
        </w:tc>
        <w:tc>
          <w:tcPr>
            <w:tcW w:w="630" w:type="pct"/>
            <w:tcBorders>
              <w:top w:val="single" w:sz="4" w:space="0" w:color="000000"/>
              <w:left w:val="single" w:sz="4" w:space="0" w:color="000000"/>
              <w:bottom w:val="single" w:sz="4" w:space="0" w:color="000000"/>
              <w:right w:val="single" w:sz="4" w:space="0" w:color="000000"/>
            </w:tcBorders>
            <w:vAlign w:val="center"/>
          </w:tcPr>
          <w:p w14:paraId="05642E3F" w14:textId="77777777" w:rsidR="00987F1E" w:rsidRDefault="00987F1E">
            <w:pPr>
              <w:jc w:val="center"/>
              <w:rPr>
                <w:rFonts w:ascii="宋体" w:hAnsi="宋体" w:cs="宋体" w:hint="eastAsia"/>
                <w:color w:val="000000" w:themeColor="text1"/>
                <w:sz w:val="24"/>
              </w:rPr>
            </w:pPr>
          </w:p>
        </w:tc>
        <w:tc>
          <w:tcPr>
            <w:tcW w:w="888" w:type="pct"/>
            <w:tcBorders>
              <w:top w:val="single" w:sz="4" w:space="0" w:color="000000"/>
              <w:left w:val="single" w:sz="4" w:space="0" w:color="000000"/>
              <w:bottom w:val="single" w:sz="4" w:space="0" w:color="000000"/>
              <w:right w:val="single" w:sz="4" w:space="0" w:color="000000"/>
            </w:tcBorders>
            <w:vAlign w:val="center"/>
          </w:tcPr>
          <w:p w14:paraId="7D1AC7F0" w14:textId="77777777" w:rsidR="00987F1E" w:rsidRDefault="00987F1E">
            <w:pPr>
              <w:jc w:val="center"/>
              <w:rPr>
                <w:rFonts w:ascii="宋体" w:hAnsi="宋体" w:cs="宋体" w:hint="eastAsia"/>
                <w:color w:val="000000" w:themeColor="text1"/>
                <w:sz w:val="24"/>
              </w:rPr>
            </w:pPr>
          </w:p>
        </w:tc>
        <w:tc>
          <w:tcPr>
            <w:tcW w:w="735" w:type="pct"/>
            <w:tcBorders>
              <w:top w:val="single" w:sz="4" w:space="0" w:color="000000"/>
              <w:left w:val="single" w:sz="4" w:space="0" w:color="000000"/>
              <w:bottom w:val="single" w:sz="4" w:space="0" w:color="000000"/>
              <w:right w:val="single" w:sz="4" w:space="0" w:color="000000"/>
            </w:tcBorders>
            <w:vAlign w:val="center"/>
          </w:tcPr>
          <w:p w14:paraId="0C78674B" w14:textId="77777777" w:rsidR="00987F1E" w:rsidRDefault="00987F1E">
            <w:pPr>
              <w:jc w:val="center"/>
              <w:rPr>
                <w:rFonts w:ascii="宋体" w:hAnsi="宋体" w:cs="宋体" w:hint="eastAsia"/>
                <w:color w:val="000000" w:themeColor="text1"/>
                <w:sz w:val="24"/>
              </w:rPr>
            </w:pPr>
          </w:p>
        </w:tc>
      </w:tr>
      <w:tr w:rsidR="00987F1E" w14:paraId="56732774" w14:textId="77777777">
        <w:trPr>
          <w:trHeight w:val="559"/>
        </w:trPr>
        <w:tc>
          <w:tcPr>
            <w:tcW w:w="420" w:type="pct"/>
            <w:tcBorders>
              <w:top w:val="single" w:sz="4" w:space="0" w:color="000000"/>
              <w:left w:val="single" w:sz="4" w:space="0" w:color="000000"/>
              <w:bottom w:val="single" w:sz="4" w:space="0" w:color="000000"/>
              <w:right w:val="single" w:sz="4" w:space="0" w:color="000000"/>
            </w:tcBorders>
            <w:vAlign w:val="center"/>
          </w:tcPr>
          <w:p w14:paraId="31FCDD3E" w14:textId="77777777" w:rsidR="00987F1E"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1.8</w:t>
            </w:r>
          </w:p>
        </w:tc>
        <w:tc>
          <w:tcPr>
            <w:tcW w:w="600" w:type="pct"/>
            <w:tcBorders>
              <w:top w:val="single" w:sz="4" w:space="0" w:color="000000"/>
              <w:left w:val="single" w:sz="4" w:space="0" w:color="000000"/>
              <w:bottom w:val="single" w:sz="4" w:space="0" w:color="000000"/>
              <w:right w:val="single" w:sz="4" w:space="0" w:color="000000"/>
            </w:tcBorders>
            <w:vAlign w:val="center"/>
          </w:tcPr>
          <w:p w14:paraId="74A45C96" w14:textId="77777777" w:rsidR="00987F1E"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国际机票</w:t>
            </w:r>
          </w:p>
        </w:tc>
        <w:tc>
          <w:tcPr>
            <w:tcW w:w="797" w:type="pct"/>
            <w:tcBorders>
              <w:top w:val="single" w:sz="4" w:space="0" w:color="000000"/>
              <w:left w:val="single" w:sz="4" w:space="0" w:color="000000"/>
              <w:bottom w:val="single" w:sz="4" w:space="0" w:color="000000"/>
              <w:right w:val="single" w:sz="4" w:space="0" w:color="000000"/>
            </w:tcBorders>
            <w:vAlign w:val="center"/>
          </w:tcPr>
          <w:p w14:paraId="370EA3C1" w14:textId="77777777" w:rsidR="00987F1E"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23000元/人民币</w:t>
            </w:r>
          </w:p>
        </w:tc>
        <w:tc>
          <w:tcPr>
            <w:tcW w:w="469" w:type="pct"/>
            <w:tcBorders>
              <w:top w:val="single" w:sz="4" w:space="0" w:color="000000"/>
              <w:left w:val="single" w:sz="4" w:space="0" w:color="000000"/>
              <w:bottom w:val="single" w:sz="4" w:space="0" w:color="000000"/>
              <w:right w:val="single" w:sz="4" w:space="0" w:color="000000"/>
            </w:tcBorders>
            <w:vAlign w:val="center"/>
          </w:tcPr>
          <w:p w14:paraId="1F2CF6CC" w14:textId="77777777" w:rsidR="00987F1E"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12</w:t>
            </w:r>
          </w:p>
        </w:tc>
        <w:tc>
          <w:tcPr>
            <w:tcW w:w="458" w:type="pct"/>
            <w:tcBorders>
              <w:top w:val="single" w:sz="4" w:space="0" w:color="000000"/>
              <w:left w:val="single" w:sz="4" w:space="0" w:color="000000"/>
              <w:bottom w:val="single" w:sz="4" w:space="0" w:color="000000"/>
              <w:right w:val="single" w:sz="4" w:space="0" w:color="000000"/>
            </w:tcBorders>
            <w:vAlign w:val="center"/>
          </w:tcPr>
          <w:p w14:paraId="45839A2D" w14:textId="77777777" w:rsidR="00987F1E"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1</w:t>
            </w:r>
          </w:p>
        </w:tc>
        <w:tc>
          <w:tcPr>
            <w:tcW w:w="630" w:type="pct"/>
            <w:tcBorders>
              <w:top w:val="single" w:sz="4" w:space="0" w:color="000000"/>
              <w:left w:val="single" w:sz="4" w:space="0" w:color="000000"/>
              <w:bottom w:val="single" w:sz="4" w:space="0" w:color="000000"/>
              <w:right w:val="single" w:sz="4" w:space="0" w:color="000000"/>
            </w:tcBorders>
            <w:vAlign w:val="center"/>
          </w:tcPr>
          <w:p w14:paraId="39A16B25" w14:textId="77777777" w:rsidR="00987F1E"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w:t>
            </w:r>
          </w:p>
        </w:tc>
        <w:tc>
          <w:tcPr>
            <w:tcW w:w="888" w:type="pct"/>
            <w:tcBorders>
              <w:top w:val="single" w:sz="4" w:space="0" w:color="000000"/>
              <w:left w:val="single" w:sz="4" w:space="0" w:color="000000"/>
              <w:bottom w:val="single" w:sz="4" w:space="0" w:color="000000"/>
              <w:right w:val="single" w:sz="4" w:space="0" w:color="000000"/>
            </w:tcBorders>
            <w:vAlign w:val="center"/>
          </w:tcPr>
          <w:p w14:paraId="3480B5C7" w14:textId="77777777" w:rsidR="00987F1E" w:rsidRDefault="00987F1E">
            <w:pPr>
              <w:jc w:val="center"/>
              <w:rPr>
                <w:rFonts w:ascii="宋体" w:hAnsi="宋体" w:cs="宋体" w:hint="eastAsia"/>
                <w:color w:val="000000" w:themeColor="text1"/>
                <w:sz w:val="24"/>
              </w:rPr>
            </w:pPr>
          </w:p>
        </w:tc>
        <w:tc>
          <w:tcPr>
            <w:tcW w:w="735" w:type="pct"/>
            <w:tcBorders>
              <w:top w:val="single" w:sz="4" w:space="0" w:color="000000"/>
              <w:left w:val="single" w:sz="4" w:space="0" w:color="000000"/>
              <w:bottom w:val="single" w:sz="4" w:space="0" w:color="000000"/>
              <w:right w:val="single" w:sz="4" w:space="0" w:color="000000"/>
            </w:tcBorders>
            <w:vAlign w:val="center"/>
          </w:tcPr>
          <w:p w14:paraId="3798808A" w14:textId="77777777" w:rsidR="00987F1E" w:rsidRDefault="00987F1E">
            <w:pPr>
              <w:jc w:val="center"/>
              <w:rPr>
                <w:rFonts w:ascii="宋体" w:hAnsi="宋体" w:cs="宋体" w:hint="eastAsia"/>
                <w:color w:val="000000" w:themeColor="text1"/>
                <w:sz w:val="24"/>
              </w:rPr>
            </w:pPr>
          </w:p>
        </w:tc>
      </w:tr>
      <w:tr w:rsidR="00987F1E" w14:paraId="60AD6598" w14:textId="77777777">
        <w:trPr>
          <w:trHeight w:val="625"/>
        </w:trPr>
        <w:tc>
          <w:tcPr>
            <w:tcW w:w="420" w:type="pct"/>
            <w:tcBorders>
              <w:top w:val="single" w:sz="4" w:space="0" w:color="000000"/>
              <w:left w:val="single" w:sz="4" w:space="0" w:color="000000"/>
              <w:bottom w:val="single" w:sz="4" w:space="0" w:color="000000"/>
              <w:right w:val="single" w:sz="4" w:space="0" w:color="000000"/>
            </w:tcBorders>
            <w:vAlign w:val="center"/>
          </w:tcPr>
          <w:p w14:paraId="5FA344DE" w14:textId="77777777" w:rsidR="00987F1E"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1.9</w:t>
            </w:r>
          </w:p>
        </w:tc>
        <w:tc>
          <w:tcPr>
            <w:tcW w:w="600" w:type="pct"/>
            <w:tcBorders>
              <w:top w:val="single" w:sz="4" w:space="0" w:color="000000"/>
              <w:left w:val="single" w:sz="4" w:space="0" w:color="000000"/>
              <w:bottom w:val="single" w:sz="4" w:space="0" w:color="000000"/>
              <w:right w:val="single" w:sz="4" w:space="0" w:color="000000"/>
            </w:tcBorders>
            <w:vAlign w:val="center"/>
          </w:tcPr>
          <w:p w14:paraId="7A3275D9" w14:textId="77777777" w:rsidR="00987F1E"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保险费</w:t>
            </w:r>
          </w:p>
        </w:tc>
        <w:tc>
          <w:tcPr>
            <w:tcW w:w="797" w:type="pct"/>
            <w:tcBorders>
              <w:top w:val="single" w:sz="4" w:space="0" w:color="000000"/>
              <w:left w:val="single" w:sz="4" w:space="0" w:color="000000"/>
              <w:bottom w:val="single" w:sz="4" w:space="0" w:color="000000"/>
              <w:right w:val="single" w:sz="4" w:space="0" w:color="000000"/>
            </w:tcBorders>
            <w:vAlign w:val="center"/>
          </w:tcPr>
          <w:p w14:paraId="521D35FF" w14:textId="77777777" w:rsidR="00987F1E"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400元/人民币</w:t>
            </w:r>
          </w:p>
        </w:tc>
        <w:tc>
          <w:tcPr>
            <w:tcW w:w="469" w:type="pct"/>
            <w:tcBorders>
              <w:top w:val="single" w:sz="4" w:space="0" w:color="000000"/>
              <w:left w:val="single" w:sz="4" w:space="0" w:color="000000"/>
              <w:bottom w:val="single" w:sz="4" w:space="0" w:color="000000"/>
              <w:right w:val="single" w:sz="4" w:space="0" w:color="000000"/>
            </w:tcBorders>
            <w:vAlign w:val="center"/>
          </w:tcPr>
          <w:p w14:paraId="66198B68" w14:textId="77777777" w:rsidR="00987F1E"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12</w:t>
            </w:r>
          </w:p>
        </w:tc>
        <w:tc>
          <w:tcPr>
            <w:tcW w:w="458" w:type="pct"/>
            <w:tcBorders>
              <w:top w:val="single" w:sz="4" w:space="0" w:color="000000"/>
              <w:left w:val="single" w:sz="4" w:space="0" w:color="000000"/>
              <w:bottom w:val="single" w:sz="4" w:space="0" w:color="000000"/>
              <w:right w:val="single" w:sz="4" w:space="0" w:color="000000"/>
            </w:tcBorders>
            <w:vAlign w:val="center"/>
          </w:tcPr>
          <w:p w14:paraId="060D82DB" w14:textId="77777777" w:rsidR="00987F1E"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1</w:t>
            </w:r>
          </w:p>
        </w:tc>
        <w:tc>
          <w:tcPr>
            <w:tcW w:w="630" w:type="pct"/>
            <w:tcBorders>
              <w:top w:val="single" w:sz="4" w:space="0" w:color="000000"/>
              <w:left w:val="single" w:sz="4" w:space="0" w:color="000000"/>
              <w:bottom w:val="single" w:sz="4" w:space="0" w:color="000000"/>
              <w:right w:val="single" w:sz="4" w:space="0" w:color="000000"/>
            </w:tcBorders>
            <w:vAlign w:val="center"/>
          </w:tcPr>
          <w:p w14:paraId="163F33DB" w14:textId="77777777" w:rsidR="00987F1E"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w:t>
            </w:r>
          </w:p>
        </w:tc>
        <w:tc>
          <w:tcPr>
            <w:tcW w:w="888" w:type="pct"/>
            <w:tcBorders>
              <w:top w:val="single" w:sz="4" w:space="0" w:color="000000"/>
              <w:left w:val="single" w:sz="4" w:space="0" w:color="000000"/>
              <w:bottom w:val="single" w:sz="4" w:space="0" w:color="000000"/>
              <w:right w:val="single" w:sz="4" w:space="0" w:color="000000"/>
            </w:tcBorders>
            <w:vAlign w:val="center"/>
          </w:tcPr>
          <w:p w14:paraId="1C9C142A" w14:textId="77777777" w:rsidR="00987F1E" w:rsidRDefault="00987F1E">
            <w:pPr>
              <w:jc w:val="center"/>
              <w:rPr>
                <w:rFonts w:ascii="宋体" w:hAnsi="宋体" w:cs="宋体" w:hint="eastAsia"/>
                <w:color w:val="000000" w:themeColor="text1"/>
                <w:sz w:val="24"/>
              </w:rPr>
            </w:pPr>
          </w:p>
        </w:tc>
        <w:tc>
          <w:tcPr>
            <w:tcW w:w="735" w:type="pct"/>
            <w:tcBorders>
              <w:top w:val="single" w:sz="4" w:space="0" w:color="000000"/>
              <w:left w:val="single" w:sz="4" w:space="0" w:color="000000"/>
              <w:bottom w:val="single" w:sz="4" w:space="0" w:color="000000"/>
              <w:right w:val="single" w:sz="4" w:space="0" w:color="000000"/>
            </w:tcBorders>
            <w:vAlign w:val="center"/>
          </w:tcPr>
          <w:p w14:paraId="5B289E82" w14:textId="77777777" w:rsidR="00987F1E" w:rsidRDefault="00987F1E">
            <w:pPr>
              <w:jc w:val="center"/>
              <w:rPr>
                <w:rFonts w:ascii="宋体" w:hAnsi="宋体" w:cs="宋体" w:hint="eastAsia"/>
                <w:color w:val="000000" w:themeColor="text1"/>
                <w:sz w:val="24"/>
              </w:rPr>
            </w:pPr>
          </w:p>
        </w:tc>
      </w:tr>
      <w:tr w:rsidR="00987F1E" w14:paraId="56C12287" w14:textId="77777777">
        <w:trPr>
          <w:trHeight w:val="775"/>
        </w:trPr>
        <w:tc>
          <w:tcPr>
            <w:tcW w:w="420" w:type="pct"/>
            <w:tcBorders>
              <w:top w:val="single" w:sz="4" w:space="0" w:color="000000"/>
              <w:left w:val="single" w:sz="4" w:space="0" w:color="000000"/>
              <w:bottom w:val="single" w:sz="4" w:space="0" w:color="000000"/>
              <w:right w:val="single" w:sz="4" w:space="0" w:color="000000"/>
            </w:tcBorders>
            <w:vAlign w:val="center"/>
          </w:tcPr>
          <w:p w14:paraId="5686D4EC" w14:textId="77777777" w:rsidR="00987F1E"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1.10</w:t>
            </w:r>
          </w:p>
        </w:tc>
        <w:tc>
          <w:tcPr>
            <w:tcW w:w="600" w:type="pct"/>
            <w:tcBorders>
              <w:top w:val="single" w:sz="4" w:space="0" w:color="000000"/>
              <w:left w:val="single" w:sz="4" w:space="0" w:color="000000"/>
              <w:bottom w:val="single" w:sz="4" w:space="0" w:color="000000"/>
              <w:right w:val="single" w:sz="4" w:space="0" w:color="000000"/>
            </w:tcBorders>
            <w:vAlign w:val="center"/>
          </w:tcPr>
          <w:p w14:paraId="2F2BD889" w14:textId="77777777" w:rsidR="00987F1E"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签证费</w:t>
            </w:r>
          </w:p>
        </w:tc>
        <w:tc>
          <w:tcPr>
            <w:tcW w:w="797" w:type="pct"/>
            <w:tcBorders>
              <w:top w:val="single" w:sz="4" w:space="0" w:color="000000"/>
              <w:left w:val="single" w:sz="4" w:space="0" w:color="000000"/>
              <w:bottom w:val="single" w:sz="4" w:space="0" w:color="000000"/>
              <w:right w:val="single" w:sz="4" w:space="0" w:color="000000"/>
            </w:tcBorders>
            <w:vAlign w:val="center"/>
          </w:tcPr>
          <w:p w14:paraId="195B7A4B" w14:textId="77777777" w:rsidR="00987F1E"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2200元/人民币</w:t>
            </w:r>
          </w:p>
        </w:tc>
        <w:tc>
          <w:tcPr>
            <w:tcW w:w="469" w:type="pct"/>
            <w:tcBorders>
              <w:top w:val="single" w:sz="4" w:space="0" w:color="000000"/>
              <w:left w:val="single" w:sz="4" w:space="0" w:color="000000"/>
              <w:bottom w:val="single" w:sz="4" w:space="0" w:color="000000"/>
              <w:right w:val="single" w:sz="4" w:space="0" w:color="000000"/>
            </w:tcBorders>
            <w:vAlign w:val="center"/>
          </w:tcPr>
          <w:p w14:paraId="71348D59" w14:textId="77777777" w:rsidR="00987F1E"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12</w:t>
            </w:r>
          </w:p>
        </w:tc>
        <w:tc>
          <w:tcPr>
            <w:tcW w:w="458" w:type="pct"/>
            <w:tcBorders>
              <w:top w:val="single" w:sz="4" w:space="0" w:color="000000"/>
              <w:left w:val="single" w:sz="4" w:space="0" w:color="000000"/>
              <w:bottom w:val="single" w:sz="4" w:space="0" w:color="000000"/>
              <w:right w:val="single" w:sz="4" w:space="0" w:color="000000"/>
            </w:tcBorders>
            <w:vAlign w:val="center"/>
          </w:tcPr>
          <w:p w14:paraId="2E411651" w14:textId="77777777" w:rsidR="00987F1E" w:rsidRDefault="00000000">
            <w:pPr>
              <w:widowControl/>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1</w:t>
            </w:r>
          </w:p>
        </w:tc>
        <w:tc>
          <w:tcPr>
            <w:tcW w:w="630" w:type="pct"/>
            <w:tcBorders>
              <w:top w:val="single" w:sz="4" w:space="0" w:color="000000"/>
              <w:left w:val="single" w:sz="4" w:space="0" w:color="000000"/>
              <w:bottom w:val="single" w:sz="4" w:space="0" w:color="000000"/>
              <w:right w:val="single" w:sz="4" w:space="0" w:color="000000"/>
            </w:tcBorders>
            <w:vAlign w:val="center"/>
          </w:tcPr>
          <w:p w14:paraId="75F64027" w14:textId="77777777" w:rsidR="00987F1E"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w:t>
            </w:r>
          </w:p>
        </w:tc>
        <w:tc>
          <w:tcPr>
            <w:tcW w:w="888" w:type="pct"/>
            <w:tcBorders>
              <w:top w:val="single" w:sz="4" w:space="0" w:color="000000"/>
              <w:left w:val="single" w:sz="4" w:space="0" w:color="000000"/>
              <w:bottom w:val="single" w:sz="4" w:space="0" w:color="000000"/>
              <w:right w:val="single" w:sz="4" w:space="0" w:color="000000"/>
            </w:tcBorders>
            <w:vAlign w:val="center"/>
          </w:tcPr>
          <w:p w14:paraId="44159860" w14:textId="77777777" w:rsidR="00987F1E" w:rsidRDefault="00987F1E">
            <w:pPr>
              <w:jc w:val="center"/>
              <w:rPr>
                <w:rFonts w:ascii="宋体" w:hAnsi="宋体" w:cs="宋体" w:hint="eastAsia"/>
                <w:color w:val="000000" w:themeColor="text1"/>
                <w:sz w:val="24"/>
              </w:rPr>
            </w:pPr>
          </w:p>
        </w:tc>
        <w:tc>
          <w:tcPr>
            <w:tcW w:w="735" w:type="pct"/>
            <w:tcBorders>
              <w:top w:val="single" w:sz="4" w:space="0" w:color="000000"/>
              <w:left w:val="single" w:sz="4" w:space="0" w:color="000000"/>
              <w:bottom w:val="single" w:sz="4" w:space="0" w:color="000000"/>
              <w:right w:val="single" w:sz="4" w:space="0" w:color="000000"/>
            </w:tcBorders>
            <w:vAlign w:val="center"/>
          </w:tcPr>
          <w:p w14:paraId="35C58960" w14:textId="77777777" w:rsidR="00987F1E" w:rsidRDefault="00987F1E">
            <w:pPr>
              <w:jc w:val="center"/>
              <w:rPr>
                <w:rFonts w:ascii="宋体" w:hAnsi="宋体" w:cs="宋体" w:hint="eastAsia"/>
                <w:color w:val="000000" w:themeColor="text1"/>
                <w:sz w:val="24"/>
              </w:rPr>
            </w:pPr>
          </w:p>
        </w:tc>
      </w:tr>
      <w:tr w:rsidR="00987F1E" w14:paraId="1012FFAB" w14:textId="77777777">
        <w:trPr>
          <w:trHeight w:val="552"/>
        </w:trPr>
        <w:tc>
          <w:tcPr>
            <w:tcW w:w="420" w:type="pct"/>
            <w:tcBorders>
              <w:top w:val="single" w:sz="4" w:space="0" w:color="000000"/>
              <w:left w:val="single" w:sz="4" w:space="0" w:color="000000"/>
              <w:bottom w:val="single" w:sz="4" w:space="0" w:color="000000"/>
              <w:right w:val="single" w:sz="4" w:space="0" w:color="000000"/>
            </w:tcBorders>
            <w:vAlign w:val="center"/>
          </w:tcPr>
          <w:p w14:paraId="38B41669" w14:textId="77777777" w:rsidR="00987F1E" w:rsidRDefault="00000000">
            <w:pPr>
              <w:widowControl/>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1.11</w:t>
            </w:r>
          </w:p>
        </w:tc>
        <w:tc>
          <w:tcPr>
            <w:tcW w:w="3843" w:type="pct"/>
            <w:gridSpan w:val="6"/>
            <w:tcBorders>
              <w:top w:val="single" w:sz="4" w:space="0" w:color="000000"/>
              <w:left w:val="single" w:sz="4" w:space="0" w:color="000000"/>
              <w:bottom w:val="single" w:sz="4" w:space="0" w:color="000000"/>
              <w:right w:val="single" w:sz="4" w:space="0" w:color="000000"/>
            </w:tcBorders>
            <w:vAlign w:val="center"/>
          </w:tcPr>
          <w:p w14:paraId="4B70D05D" w14:textId="77777777" w:rsidR="00987F1E" w:rsidRDefault="00000000">
            <w:pPr>
              <w:widowControl/>
              <w:jc w:val="center"/>
              <w:textAlignment w:val="center"/>
              <w:rPr>
                <w:rFonts w:ascii="宋体" w:hAnsi="宋体" w:cs="宋体" w:hint="eastAsia"/>
                <w:b/>
                <w:bCs/>
                <w:color w:val="000000" w:themeColor="text1"/>
                <w:sz w:val="24"/>
              </w:rPr>
            </w:pPr>
            <w:r>
              <w:rPr>
                <w:rFonts w:ascii="宋体" w:hAnsi="宋体" w:cs="宋体" w:hint="eastAsia"/>
                <w:b/>
                <w:bCs/>
                <w:color w:val="000000" w:themeColor="text1"/>
                <w:kern w:val="0"/>
                <w:sz w:val="24"/>
                <w:lang w:bidi="ar"/>
              </w:rPr>
              <w:t>合计（元/人民币）</w:t>
            </w:r>
          </w:p>
        </w:tc>
        <w:tc>
          <w:tcPr>
            <w:tcW w:w="735" w:type="pct"/>
            <w:tcBorders>
              <w:top w:val="single" w:sz="4" w:space="0" w:color="000000"/>
              <w:left w:val="single" w:sz="4" w:space="0" w:color="000000"/>
              <w:bottom w:val="single" w:sz="4" w:space="0" w:color="000000"/>
              <w:right w:val="single" w:sz="4" w:space="0" w:color="000000"/>
            </w:tcBorders>
            <w:vAlign w:val="center"/>
          </w:tcPr>
          <w:p w14:paraId="6C5235DB" w14:textId="77777777" w:rsidR="00987F1E" w:rsidRDefault="00987F1E">
            <w:pPr>
              <w:jc w:val="center"/>
              <w:rPr>
                <w:rFonts w:ascii="宋体" w:hAnsi="宋体" w:cs="宋体" w:hint="eastAsia"/>
                <w:color w:val="000000" w:themeColor="text1"/>
                <w:sz w:val="24"/>
              </w:rPr>
            </w:pPr>
          </w:p>
        </w:tc>
      </w:tr>
    </w:tbl>
    <w:p w14:paraId="095A4312" w14:textId="77777777" w:rsidR="00987F1E" w:rsidRDefault="00000000">
      <w:pPr>
        <w:spacing w:line="400" w:lineRule="exact"/>
        <w:rPr>
          <w:rFonts w:ascii="宋体" w:hAnsi="宋体" w:cs="宋体" w:hint="eastAsia"/>
          <w:color w:val="000000" w:themeColor="text1"/>
          <w:sz w:val="24"/>
        </w:rPr>
      </w:pPr>
      <w:r>
        <w:rPr>
          <w:rFonts w:ascii="宋体" w:hAnsi="宋体" w:cs="宋体" w:hint="eastAsia"/>
          <w:color w:val="000000" w:themeColor="text1"/>
          <w:sz w:val="24"/>
        </w:rPr>
        <w:t>备注：</w:t>
      </w:r>
      <w:r>
        <w:rPr>
          <w:rFonts w:ascii="宋体" w:hAnsi="宋体" w:cs="宋体" w:hint="eastAsia"/>
          <w:color w:val="000000" w:themeColor="text1"/>
          <w:kern w:val="0"/>
          <w:sz w:val="24"/>
        </w:rPr>
        <w:t>涉及人民币与英镑换算的，以招标公告发布之日中国银行第一次公布的人民币与英镑换算汇率进行换算，并</w:t>
      </w:r>
      <w:r>
        <w:rPr>
          <w:rFonts w:ascii="宋体" w:hAnsi="宋体" w:cs="宋体" w:hint="eastAsia"/>
          <w:b/>
          <w:bCs/>
          <w:color w:val="000000" w:themeColor="text1"/>
          <w:kern w:val="0"/>
          <w:sz w:val="24"/>
        </w:rPr>
        <w:t>提供招标公告发布之日中国银行第一次公布的人民币与英镑换算汇率查询截图（以现汇卖出价为准换算，否则投标无效）</w:t>
      </w:r>
      <w:r>
        <w:rPr>
          <w:rFonts w:ascii="宋体" w:hAnsi="宋体" w:cs="宋体" w:hint="eastAsia"/>
          <w:color w:val="000000" w:themeColor="text1"/>
          <w:kern w:val="0"/>
          <w:sz w:val="24"/>
        </w:rPr>
        <w:t>。</w:t>
      </w:r>
    </w:p>
    <w:p w14:paraId="6DA48F10"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投标供应商授权代表： ________________________</w:t>
      </w:r>
    </w:p>
    <w:p w14:paraId="3C1A57C5"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职              务：</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        </w:t>
      </w:r>
    </w:p>
    <w:p w14:paraId="56E027E2" w14:textId="77777777" w:rsidR="00987F1E"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p>
    <w:p w14:paraId="5F3C99CC" w14:textId="77777777" w:rsidR="00987F1E" w:rsidRDefault="00000000">
      <w:pPr>
        <w:spacing w:line="360" w:lineRule="auto"/>
        <w:outlineLvl w:val="2"/>
        <w:rPr>
          <w:rFonts w:ascii="宋体" w:hAnsi="宋体" w:cs="宋体" w:hint="eastAsia"/>
          <w:b/>
          <w:bCs/>
          <w:color w:val="000000" w:themeColor="text1"/>
          <w:sz w:val="24"/>
          <w:u w:val="wave"/>
        </w:rPr>
      </w:pPr>
      <w:r>
        <w:rPr>
          <w:rFonts w:ascii="宋体" w:hAnsi="宋体" w:cs="宋体" w:hint="eastAsia"/>
          <w:b/>
          <w:bCs/>
          <w:color w:val="000000" w:themeColor="text1"/>
          <w:sz w:val="24"/>
        </w:rPr>
        <w:lastRenderedPageBreak/>
        <w:t>（二）商务部分</w:t>
      </w:r>
    </w:p>
    <w:p w14:paraId="6A5F76CC" w14:textId="77777777" w:rsidR="00987F1E" w:rsidRDefault="00000000">
      <w:pPr>
        <w:numPr>
          <w:ilvl w:val="0"/>
          <w:numId w:val="10"/>
        </w:numPr>
        <w:tabs>
          <w:tab w:val="left" w:pos="640"/>
          <w:tab w:val="left" w:pos="1260"/>
          <w:tab w:val="left" w:pos="1418"/>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t>投标响应书；</w:t>
      </w:r>
    </w:p>
    <w:p w14:paraId="69CC3AE0" w14:textId="77777777" w:rsidR="00987F1E" w:rsidRDefault="00000000">
      <w:pPr>
        <w:spacing w:line="360" w:lineRule="auto"/>
        <w:jc w:val="center"/>
        <w:rPr>
          <w:rFonts w:ascii="宋体" w:hAnsi="宋体" w:cs="宋体" w:hint="eastAsia"/>
          <w:b/>
          <w:bCs/>
          <w:color w:val="000000" w:themeColor="text1"/>
          <w:sz w:val="24"/>
        </w:rPr>
      </w:pPr>
      <w:r>
        <w:rPr>
          <w:rFonts w:ascii="宋体" w:hAnsi="宋体" w:cs="宋体" w:hint="eastAsia"/>
          <w:b/>
          <w:bCs/>
          <w:color w:val="000000" w:themeColor="text1"/>
          <w:sz w:val="24"/>
        </w:rPr>
        <w:t>投标响应书</w:t>
      </w:r>
    </w:p>
    <w:p w14:paraId="0B5CA605" w14:textId="77777777" w:rsidR="00987F1E" w:rsidRDefault="00987F1E">
      <w:pPr>
        <w:spacing w:line="360" w:lineRule="auto"/>
        <w:rPr>
          <w:rFonts w:ascii="宋体" w:hAnsi="宋体" w:cs="宋体" w:hint="eastAsia"/>
          <w:color w:val="000000" w:themeColor="text1"/>
          <w:sz w:val="24"/>
        </w:rPr>
      </w:pPr>
    </w:p>
    <w:p w14:paraId="1E765D13" w14:textId="77777777" w:rsidR="00987F1E"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致：</w:t>
      </w:r>
      <w:r>
        <w:rPr>
          <w:rFonts w:ascii="宋体" w:hAnsi="宋体" w:cs="宋体" w:hint="eastAsia"/>
          <w:color w:val="000000" w:themeColor="text1"/>
          <w:sz w:val="24"/>
          <w:u w:val="single"/>
        </w:rPr>
        <w:t xml:space="preserve">                    </w:t>
      </w:r>
    </w:p>
    <w:p w14:paraId="2C2F719B" w14:textId="77777777" w:rsidR="00987F1E" w:rsidRDefault="00000000">
      <w:pPr>
        <w:spacing w:line="360" w:lineRule="auto"/>
        <w:ind w:firstLineChars="206" w:firstLine="494"/>
        <w:rPr>
          <w:rFonts w:ascii="宋体" w:hAnsi="宋体" w:cs="宋体" w:hint="eastAsia"/>
          <w:color w:val="000000" w:themeColor="text1"/>
          <w:sz w:val="24"/>
        </w:rPr>
      </w:pPr>
      <w:r>
        <w:rPr>
          <w:rFonts w:ascii="宋体" w:hAnsi="宋体" w:cs="宋体" w:hint="eastAsia"/>
          <w:color w:val="000000" w:themeColor="text1"/>
          <w:sz w:val="24"/>
        </w:rPr>
        <w:t>根据贵方为</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项目采购的邀请（招标文件编号         ），签字代表</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（全名、职务）经正式授权并代表供应商</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（供应商方名称、地址）提交</w:t>
      </w:r>
      <w:r>
        <w:rPr>
          <w:rFonts w:ascii="宋体" w:hAnsi="宋体" w:cs="宋体" w:hint="eastAsia"/>
          <w:b/>
          <w:color w:val="000000" w:themeColor="text1"/>
          <w:sz w:val="24"/>
        </w:rPr>
        <w:t>一份正本四份副本以及1份电子文档的</w:t>
      </w:r>
      <w:r>
        <w:rPr>
          <w:rFonts w:ascii="宋体" w:hAnsi="宋体" w:cs="宋体" w:hint="eastAsia"/>
          <w:color w:val="000000" w:themeColor="text1"/>
          <w:sz w:val="24"/>
        </w:rPr>
        <w:t>投标文件。</w:t>
      </w:r>
    </w:p>
    <w:p w14:paraId="3690F178"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 xml:space="preserve">  据此函，签字代表宣布同意如下：</w:t>
      </w:r>
    </w:p>
    <w:p w14:paraId="056533DD"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1、供应商方将按招标文件的规定履行合同责任和义务。</w:t>
      </w:r>
    </w:p>
    <w:p w14:paraId="4BF8F314"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2、供应商方已详细审查全部投标文件，包括修改文件（如有的话）以及全部参考资料和有关附件。我们完全理解并同意放弃对这方面有不明及误解的权利。</w:t>
      </w:r>
    </w:p>
    <w:p w14:paraId="1F1CB377"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3、与本投标项目有关的一切正式往来通讯请寄：</w:t>
      </w:r>
    </w:p>
    <w:p w14:paraId="41DDF430" w14:textId="77777777" w:rsidR="00987F1E"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地址：</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     邮编：</w:t>
      </w:r>
      <w:r>
        <w:rPr>
          <w:rFonts w:ascii="宋体" w:hAnsi="宋体" w:cs="宋体" w:hint="eastAsia"/>
          <w:color w:val="000000" w:themeColor="text1"/>
          <w:sz w:val="24"/>
          <w:u w:val="single"/>
        </w:rPr>
        <w:t xml:space="preserve">                      </w:t>
      </w:r>
    </w:p>
    <w:p w14:paraId="4B4D9198" w14:textId="77777777" w:rsidR="00987F1E"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电话：</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     传真：</w:t>
      </w:r>
      <w:r>
        <w:rPr>
          <w:rFonts w:ascii="宋体" w:hAnsi="宋体" w:cs="宋体" w:hint="eastAsia"/>
          <w:color w:val="000000" w:themeColor="text1"/>
          <w:sz w:val="24"/>
          <w:u w:val="single"/>
        </w:rPr>
        <w:t xml:space="preserve">                      </w:t>
      </w:r>
    </w:p>
    <w:p w14:paraId="22159F49"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邮箱：</w:t>
      </w:r>
      <w:r>
        <w:rPr>
          <w:rFonts w:ascii="宋体" w:hAnsi="宋体" w:cs="宋体" w:hint="eastAsia"/>
          <w:color w:val="000000" w:themeColor="text1"/>
          <w:sz w:val="24"/>
          <w:u w:val="single"/>
        </w:rPr>
        <w:t xml:space="preserve">                              </w:t>
      </w:r>
    </w:p>
    <w:p w14:paraId="41C0F945" w14:textId="77777777" w:rsidR="00987F1E"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投标供应商授权代表、职务（印刷体）：</w:t>
      </w:r>
      <w:r>
        <w:rPr>
          <w:rFonts w:ascii="宋体" w:hAnsi="宋体" w:cs="宋体" w:hint="eastAsia"/>
          <w:color w:val="000000" w:themeColor="text1"/>
          <w:sz w:val="24"/>
          <w:u w:val="single"/>
        </w:rPr>
        <w:t xml:space="preserve">                                      </w:t>
      </w:r>
    </w:p>
    <w:p w14:paraId="2A6F0AFD" w14:textId="77777777" w:rsidR="00987F1E"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投标供应商名称：</w:t>
      </w:r>
      <w:r>
        <w:rPr>
          <w:rFonts w:ascii="宋体" w:hAnsi="宋体" w:cs="宋体" w:hint="eastAsia"/>
          <w:color w:val="000000" w:themeColor="text1"/>
          <w:sz w:val="24"/>
          <w:u w:val="single"/>
        </w:rPr>
        <w:t xml:space="preserve">                             </w:t>
      </w:r>
    </w:p>
    <w:p w14:paraId="38671823" w14:textId="77777777" w:rsidR="00987F1E"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（公  章）：</w:t>
      </w:r>
      <w:r>
        <w:rPr>
          <w:rFonts w:ascii="宋体" w:hAnsi="宋体" w:cs="宋体" w:hint="eastAsia"/>
          <w:color w:val="000000" w:themeColor="text1"/>
          <w:sz w:val="24"/>
          <w:u w:val="single"/>
        </w:rPr>
        <w:t xml:space="preserve">                                 </w:t>
      </w:r>
    </w:p>
    <w:p w14:paraId="1B710F57"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14:paraId="3CA812A2" w14:textId="77777777" w:rsidR="00987F1E" w:rsidRDefault="00000000">
      <w:pPr>
        <w:spacing w:line="360" w:lineRule="auto"/>
        <w:rPr>
          <w:rFonts w:ascii="宋体" w:hAnsi="宋体" w:cs="宋体" w:hint="eastAsia"/>
          <w:b/>
          <w:bCs/>
          <w:color w:val="000000" w:themeColor="text1"/>
          <w:sz w:val="24"/>
        </w:rPr>
      </w:pPr>
      <w:r>
        <w:rPr>
          <w:rFonts w:ascii="宋体" w:hAnsi="宋体" w:cs="宋体" w:hint="eastAsia"/>
          <w:color w:val="000000" w:themeColor="text1"/>
          <w:sz w:val="24"/>
        </w:rPr>
        <w:t>投标供应商授权代表：</w:t>
      </w:r>
      <w:r>
        <w:rPr>
          <w:rFonts w:ascii="宋体" w:hAnsi="宋体" w:cs="宋体" w:hint="eastAsia"/>
          <w:color w:val="000000" w:themeColor="text1"/>
          <w:sz w:val="24"/>
          <w:u w:val="single"/>
        </w:rPr>
        <w:t xml:space="preserve">                           </w:t>
      </w:r>
    </w:p>
    <w:p w14:paraId="7C3C38A1" w14:textId="77777777" w:rsidR="00987F1E" w:rsidRDefault="00987F1E">
      <w:pPr>
        <w:pStyle w:val="a6"/>
        <w:rPr>
          <w:color w:val="000000" w:themeColor="text1"/>
        </w:rPr>
      </w:pPr>
    </w:p>
    <w:p w14:paraId="0806E264" w14:textId="77777777" w:rsidR="00987F1E" w:rsidRDefault="00000000">
      <w:pPr>
        <w:numPr>
          <w:ilvl w:val="0"/>
          <w:numId w:val="10"/>
        </w:numPr>
        <w:tabs>
          <w:tab w:val="left" w:pos="640"/>
          <w:tab w:val="left" w:pos="1260"/>
          <w:tab w:val="left" w:pos="1418"/>
        </w:tabs>
        <w:spacing w:line="360" w:lineRule="auto"/>
        <w:ind w:left="645" w:hanging="645"/>
        <w:rPr>
          <w:rFonts w:ascii="宋体" w:hAnsi="宋体" w:cs="宋体" w:hint="eastAsia"/>
          <w:color w:val="000000" w:themeColor="text1"/>
          <w:sz w:val="24"/>
          <w:lang w:val="fr-CH"/>
        </w:rPr>
      </w:pPr>
      <w:r>
        <w:rPr>
          <w:rFonts w:ascii="宋体" w:hAnsi="宋体" w:cs="宋体" w:hint="eastAsia"/>
          <w:color w:val="000000" w:themeColor="text1"/>
          <w:sz w:val="24"/>
          <w:lang w:val="fr-CH"/>
        </w:rPr>
        <w:br w:type="page"/>
      </w:r>
      <w:r>
        <w:rPr>
          <w:rFonts w:ascii="宋体" w:hAnsi="宋体" w:cs="宋体" w:hint="eastAsia"/>
          <w:color w:val="000000" w:themeColor="text1"/>
          <w:sz w:val="24"/>
          <w:lang w:val="fr-CH"/>
        </w:rPr>
        <w:lastRenderedPageBreak/>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ascii="宋体" w:hAnsi="宋体" w:cs="宋体" w:hint="eastAsia"/>
          <w:color w:val="000000" w:themeColor="text1"/>
          <w:sz w:val="24"/>
          <w:lang w:val="fr-CH"/>
        </w:rPr>
        <w:br w:type="page"/>
      </w:r>
    </w:p>
    <w:p w14:paraId="028605CD" w14:textId="77777777" w:rsidR="00987F1E" w:rsidRDefault="00000000">
      <w:pPr>
        <w:numPr>
          <w:ilvl w:val="0"/>
          <w:numId w:val="10"/>
        </w:numPr>
        <w:tabs>
          <w:tab w:val="left" w:pos="640"/>
          <w:tab w:val="left" w:pos="1260"/>
          <w:tab w:val="left" w:pos="1418"/>
        </w:tabs>
        <w:spacing w:line="360" w:lineRule="auto"/>
        <w:ind w:left="645" w:hanging="645"/>
        <w:rPr>
          <w:rFonts w:ascii="宋体" w:hAnsi="宋体" w:cs="宋体" w:hint="eastAsia"/>
          <w:color w:val="000000" w:themeColor="text1"/>
          <w:sz w:val="24"/>
          <w:lang w:val="fr-CH"/>
        </w:rPr>
      </w:pPr>
      <w:r>
        <w:rPr>
          <w:rFonts w:ascii="宋体" w:hAnsi="宋体" w:cs="宋体" w:hint="eastAsia"/>
          <w:color w:val="000000" w:themeColor="text1"/>
          <w:sz w:val="24"/>
          <w:lang w:val="fr-CH"/>
        </w:rPr>
        <w:lastRenderedPageBreak/>
        <w:t>政府采购投标及履约承诺函；</w:t>
      </w:r>
    </w:p>
    <w:p w14:paraId="58530077" w14:textId="77777777" w:rsidR="00987F1E" w:rsidRDefault="00000000">
      <w:pPr>
        <w:spacing w:line="360" w:lineRule="auto"/>
        <w:jc w:val="center"/>
        <w:rPr>
          <w:rFonts w:ascii="宋体" w:hAnsi="宋体" w:cs="宋体" w:hint="eastAsia"/>
          <w:b/>
          <w:bCs/>
          <w:color w:val="000000" w:themeColor="text1"/>
          <w:sz w:val="24"/>
          <w:lang w:val="fr-CH"/>
        </w:rPr>
      </w:pPr>
      <w:r>
        <w:rPr>
          <w:rFonts w:ascii="宋体" w:hAnsi="宋体" w:cs="宋体" w:hint="eastAsia"/>
          <w:b/>
          <w:bCs/>
          <w:color w:val="000000" w:themeColor="text1"/>
          <w:sz w:val="24"/>
          <w:lang w:val="fr-CH"/>
        </w:rPr>
        <w:t>政府采购投标及履约承诺函</w:t>
      </w:r>
    </w:p>
    <w:p w14:paraId="41AF3555"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（采购单位名称/代理机构名称）：</w:t>
      </w:r>
    </w:p>
    <w:p w14:paraId="2799DA6F"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我单位深知本项目对贵局的重要性和紧迫性，亦了解贵局对廉政建设的相关要求，因此我单位承诺如下：</w:t>
      </w:r>
    </w:p>
    <w:p w14:paraId="2E95039A" w14:textId="77777777" w:rsidR="00987F1E" w:rsidRDefault="00000000">
      <w:pPr>
        <w:numPr>
          <w:ilvl w:val="0"/>
          <w:numId w:val="11"/>
        </w:num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我单位本招标项目所提供的货物或服务未侵犯知识产权。</w:t>
      </w:r>
    </w:p>
    <w:p w14:paraId="2EA2A5AC" w14:textId="77777777" w:rsidR="00987F1E" w:rsidRDefault="00000000">
      <w:pPr>
        <w:widowControl/>
        <w:numPr>
          <w:ilvl w:val="0"/>
          <w:numId w:val="11"/>
        </w:numPr>
        <w:spacing w:line="360" w:lineRule="auto"/>
        <w:ind w:right="-4"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sz w:val="24"/>
        </w:rPr>
        <w:t>我单位</w:t>
      </w:r>
      <w:r>
        <w:rPr>
          <w:rFonts w:ascii="宋体" w:hAnsi="宋体" w:cs="宋体" w:hint="eastAsia"/>
          <w:color w:val="000000" w:themeColor="text1"/>
          <w:kern w:val="0"/>
          <w:sz w:val="24"/>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14:paraId="51D2D077" w14:textId="77777777" w:rsidR="00987F1E" w:rsidRDefault="00000000">
      <w:pPr>
        <w:widowControl/>
        <w:numPr>
          <w:ilvl w:val="0"/>
          <w:numId w:val="11"/>
        </w:numPr>
        <w:spacing w:line="360" w:lineRule="auto"/>
        <w:ind w:right="-4"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sz w:val="24"/>
        </w:rPr>
        <w:t>我单位</w:t>
      </w:r>
      <w:r>
        <w:rPr>
          <w:rFonts w:ascii="宋体" w:hAnsi="宋体" w:cs="宋体" w:hint="eastAsia"/>
          <w:color w:val="000000" w:themeColor="text1"/>
          <w:kern w:val="0"/>
          <w:sz w:val="24"/>
        </w:rPr>
        <w:t>及其法定代表人近三年内（投标人成立不足三年的可从成立之日起算）无行贿犯罪记录；</w:t>
      </w:r>
    </w:p>
    <w:p w14:paraId="7A1D222C" w14:textId="77777777" w:rsidR="00987F1E" w:rsidRDefault="00000000">
      <w:pPr>
        <w:numPr>
          <w:ilvl w:val="0"/>
          <w:numId w:val="11"/>
        </w:num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我单位具备《中华人民共和国政府采购法》第二十二条第一款的条件。</w:t>
      </w:r>
    </w:p>
    <w:p w14:paraId="14312520" w14:textId="73CDD701" w:rsidR="00987F1E" w:rsidRDefault="00000000">
      <w:pPr>
        <w:numPr>
          <w:ilvl w:val="0"/>
          <w:numId w:val="11"/>
        </w:num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kern w:val="0"/>
          <w:sz w:val="24"/>
          <w:lang w:bidi="ar"/>
        </w:rPr>
        <w:t>符合财政部和深圳市财政局关于诚信管理的要求，</w:t>
      </w:r>
      <w:r>
        <w:rPr>
          <w:rFonts w:ascii="宋体" w:hAnsi="宋体" w:cs="宋体" w:hint="eastAsia"/>
          <w:color w:val="000000" w:themeColor="text1"/>
          <w:kern w:val="0"/>
          <w:sz w:val="24"/>
        </w:rPr>
        <w:t>至投标截止时间，我单位未有在“信用中国”网（www.creditchina.gov.cn）、中国政府采购网（</w:t>
      </w:r>
      <w:r w:rsidR="00BD36EF" w:rsidRPr="00853430">
        <w:rPr>
          <w:rFonts w:ascii="宋体" w:hAnsi="宋体" w:cs="宋体"/>
          <w:color w:val="000000" w:themeColor="text1"/>
          <w:kern w:val="0"/>
          <w:sz w:val="24"/>
        </w:rPr>
        <w:t>www.ccgp.gov.cn）、深圳市政府采购监管</w:t>
      </w:r>
      <w:r>
        <w:rPr>
          <w:rFonts w:ascii="宋体" w:hAnsi="宋体" w:cs="宋体" w:hint="eastAsia"/>
          <w:color w:val="000000" w:themeColor="text1"/>
          <w:kern w:val="0"/>
          <w:sz w:val="24"/>
        </w:rPr>
        <w:t>网（zfcg.sz.gov.cn）和“国家企业信用信息公示系统”（www.gsxt.gov.cn）等4个官网中列入“失信被执行人、重大税收违法失信主体、政府采购严重违法失信行为记录名单”</w:t>
      </w:r>
      <w:r>
        <w:rPr>
          <w:rFonts w:ascii="宋体" w:hAnsi="宋体" w:cs="宋体" w:hint="eastAsia"/>
          <w:color w:val="000000" w:themeColor="text1"/>
          <w:sz w:val="24"/>
        </w:rPr>
        <w:t>。</w:t>
      </w:r>
    </w:p>
    <w:p w14:paraId="722BFB37" w14:textId="77777777" w:rsidR="00987F1E" w:rsidRDefault="00000000">
      <w:pPr>
        <w:numPr>
          <w:ilvl w:val="0"/>
          <w:numId w:val="11"/>
        </w:num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我单位不存在单位法定代表人为同一人或者存在直接控股、管理关系的不同供应商，同时参加本项目投标之情形；我公司未为本项目提供过整体设计、规范编制或者项目管理、监理、检测等服务。</w:t>
      </w:r>
    </w:p>
    <w:p w14:paraId="70A2357F" w14:textId="77777777" w:rsidR="00987F1E" w:rsidRDefault="00000000">
      <w:pPr>
        <w:numPr>
          <w:ilvl w:val="0"/>
          <w:numId w:val="11"/>
        </w:num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14:paraId="0C1D02AA" w14:textId="77777777" w:rsidR="00987F1E" w:rsidRDefault="00000000">
      <w:pPr>
        <w:numPr>
          <w:ilvl w:val="0"/>
          <w:numId w:val="11"/>
        </w:num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我单位如果中标，做到诚实守信，依照本项目招标文件需求内容、签署的采购合同及本单位在投标中所作的一切承诺履约；不非法转包、分包。</w:t>
      </w:r>
    </w:p>
    <w:p w14:paraId="5DAFD610" w14:textId="77777777" w:rsidR="00987F1E" w:rsidRDefault="00000000">
      <w:pPr>
        <w:numPr>
          <w:ilvl w:val="0"/>
          <w:numId w:val="11"/>
        </w:num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我单位承诺本项目的报价不低于我单位的成本价，不恶意低价谋取中标；</w:t>
      </w:r>
      <w:r>
        <w:rPr>
          <w:rFonts w:ascii="宋体" w:hAnsi="宋体" w:cs="宋体" w:hint="eastAsia"/>
          <w:color w:val="000000" w:themeColor="text1"/>
          <w:sz w:val="24"/>
        </w:rPr>
        <w:lastRenderedPageBreak/>
        <w:t>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BEE5DD4" w14:textId="77777777" w:rsidR="00987F1E" w:rsidRDefault="00000000">
      <w:pPr>
        <w:numPr>
          <w:ilvl w:val="0"/>
          <w:numId w:val="11"/>
        </w:num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14:paraId="7B75B0A3" w14:textId="77777777" w:rsidR="00987F1E" w:rsidRDefault="00000000">
      <w:pPr>
        <w:numPr>
          <w:ilvl w:val="0"/>
          <w:numId w:val="11"/>
        </w:num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我单位承诺未参与本项目的采购需求、技术指标、商务指标等内容的设定，不存在对其他投标单位不公平的行为。</w:t>
      </w:r>
    </w:p>
    <w:p w14:paraId="0D602470" w14:textId="77777777" w:rsidR="00987F1E" w:rsidRDefault="00000000">
      <w:pPr>
        <w:numPr>
          <w:ilvl w:val="0"/>
          <w:numId w:val="11"/>
        </w:num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14:paraId="6FF13878"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13.我单位承诺本单位（公司）不存在《深圳市财政局政府采购供应商信用信息管理办法》（深财规〔2023〕3号）列明的严重违法失信行为。</w:t>
      </w:r>
    </w:p>
    <w:p w14:paraId="10F1DA42"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以上承诺，如有违反，愿依照国家相关法律处理，并承担由此给采购人带来的损失。</w:t>
      </w:r>
    </w:p>
    <w:p w14:paraId="63458302" w14:textId="77777777" w:rsidR="00987F1E" w:rsidRDefault="00987F1E">
      <w:pPr>
        <w:spacing w:line="360" w:lineRule="auto"/>
        <w:ind w:firstLineChars="200" w:firstLine="480"/>
        <w:rPr>
          <w:rFonts w:ascii="宋体" w:hAnsi="宋体" w:cs="宋体" w:hint="eastAsia"/>
          <w:color w:val="000000" w:themeColor="text1"/>
          <w:sz w:val="24"/>
        </w:rPr>
      </w:pPr>
    </w:p>
    <w:p w14:paraId="34E83DFA" w14:textId="77777777" w:rsidR="00987F1E" w:rsidRDefault="00000000">
      <w:pPr>
        <w:tabs>
          <w:tab w:val="left" w:pos="4860"/>
        </w:tabs>
        <w:adjustRightInd w:val="0"/>
        <w:snapToGrid w:val="0"/>
        <w:spacing w:line="360" w:lineRule="auto"/>
        <w:ind w:rightChars="50" w:right="105" w:firstLineChars="100" w:firstLine="240"/>
        <w:rPr>
          <w:rFonts w:ascii="宋体" w:hAnsi="宋体" w:cs="宋体" w:hint="eastAsia"/>
          <w:color w:val="000000" w:themeColor="text1"/>
          <w:sz w:val="24"/>
        </w:rPr>
      </w:pPr>
      <w:r>
        <w:rPr>
          <w:rFonts w:ascii="宋体" w:hAnsi="宋体" w:cs="宋体" w:hint="eastAsia"/>
          <w:color w:val="000000" w:themeColor="text1"/>
          <w:sz w:val="24"/>
        </w:rPr>
        <w:t xml:space="preserve">投标供应商法定代表人或授权代表（签字或签章）：                  </w:t>
      </w:r>
    </w:p>
    <w:p w14:paraId="536E9003" w14:textId="77777777" w:rsidR="00987F1E" w:rsidRDefault="00000000">
      <w:pPr>
        <w:tabs>
          <w:tab w:val="left" w:pos="4860"/>
        </w:tabs>
        <w:adjustRightInd w:val="0"/>
        <w:snapToGrid w:val="0"/>
        <w:spacing w:line="360" w:lineRule="auto"/>
        <w:ind w:rightChars="50" w:right="105" w:firstLineChars="100" w:firstLine="240"/>
        <w:rPr>
          <w:rFonts w:ascii="宋体" w:hAnsi="宋体" w:cs="宋体" w:hint="eastAsia"/>
          <w:color w:val="000000" w:themeColor="text1"/>
          <w:sz w:val="24"/>
        </w:rPr>
      </w:pPr>
      <w:r>
        <w:rPr>
          <w:rFonts w:ascii="宋体" w:hAnsi="宋体" w:cs="宋体" w:hint="eastAsia"/>
          <w:color w:val="000000" w:themeColor="text1"/>
          <w:sz w:val="24"/>
        </w:rPr>
        <w:t>投标供应商名称（盖章）：</w:t>
      </w:r>
    </w:p>
    <w:p w14:paraId="7F34930F" w14:textId="77777777" w:rsidR="00987F1E" w:rsidRDefault="00000000">
      <w:pPr>
        <w:tabs>
          <w:tab w:val="left" w:pos="4860"/>
        </w:tabs>
        <w:adjustRightInd w:val="0"/>
        <w:snapToGrid w:val="0"/>
        <w:spacing w:line="360" w:lineRule="auto"/>
        <w:ind w:rightChars="50" w:right="105" w:firstLineChars="100" w:firstLine="240"/>
        <w:rPr>
          <w:rFonts w:ascii="宋体" w:hAnsi="宋体" w:cs="宋体" w:hint="eastAsia"/>
          <w:color w:val="000000" w:themeColor="text1"/>
          <w:sz w:val="24"/>
        </w:rPr>
      </w:pPr>
      <w:r>
        <w:rPr>
          <w:rFonts w:ascii="宋体" w:hAnsi="宋体" w:cs="宋体" w:hint="eastAsia"/>
          <w:color w:val="000000" w:themeColor="text1"/>
          <w:sz w:val="24"/>
        </w:rPr>
        <w:t>日期：   年  月   日</w:t>
      </w:r>
    </w:p>
    <w:p w14:paraId="7B6C3154" w14:textId="77777777" w:rsidR="00987F1E" w:rsidRDefault="00000000">
      <w:pPr>
        <w:numPr>
          <w:ilvl w:val="0"/>
          <w:numId w:val="10"/>
        </w:numPr>
        <w:tabs>
          <w:tab w:val="left" w:pos="640"/>
          <w:tab w:val="left" w:pos="1260"/>
          <w:tab w:val="left" w:pos="1418"/>
        </w:tabs>
        <w:spacing w:line="360" w:lineRule="auto"/>
        <w:ind w:left="645" w:hanging="645"/>
        <w:rPr>
          <w:rFonts w:ascii="宋体" w:hAnsi="宋体" w:cs="宋体" w:hint="eastAsia"/>
          <w:color w:val="000000" w:themeColor="text1"/>
          <w:sz w:val="24"/>
          <w:lang w:val="fr-CH"/>
        </w:rPr>
      </w:pPr>
      <w:r>
        <w:rPr>
          <w:rFonts w:hAnsi="宋体" w:cs="宋体" w:hint="eastAsia"/>
          <w:color w:val="000000" w:themeColor="text1"/>
        </w:rPr>
        <w:br w:type="page"/>
      </w:r>
      <w:r>
        <w:rPr>
          <w:rFonts w:ascii="宋体" w:hAnsi="宋体" w:cs="宋体" w:hint="eastAsia"/>
          <w:color w:val="000000" w:themeColor="text1"/>
          <w:sz w:val="24"/>
        </w:rPr>
        <w:lastRenderedPageBreak/>
        <w:t>关于资格的声明函；</w:t>
      </w:r>
    </w:p>
    <w:p w14:paraId="46967AC3" w14:textId="77777777" w:rsidR="00987F1E" w:rsidRDefault="00000000">
      <w:pPr>
        <w:spacing w:line="360" w:lineRule="auto"/>
        <w:jc w:val="center"/>
        <w:rPr>
          <w:rFonts w:ascii="宋体" w:hAnsi="宋体" w:cs="宋体" w:hint="eastAsia"/>
          <w:b/>
          <w:bCs/>
          <w:color w:val="000000" w:themeColor="text1"/>
          <w:sz w:val="24"/>
        </w:rPr>
      </w:pPr>
      <w:r>
        <w:rPr>
          <w:rFonts w:ascii="宋体" w:hAnsi="宋体" w:cs="宋体" w:hint="eastAsia"/>
          <w:b/>
          <w:bCs/>
          <w:color w:val="000000" w:themeColor="text1"/>
          <w:sz w:val="24"/>
        </w:rPr>
        <w:t>关于资格的声明函</w:t>
      </w:r>
    </w:p>
    <w:p w14:paraId="067FF0A1"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（采购单位名称/代理机构名称）：</w:t>
      </w:r>
    </w:p>
    <w:p w14:paraId="558227C4" w14:textId="77777777" w:rsidR="00987F1E" w:rsidRDefault="00000000">
      <w:pPr>
        <w:spacing w:line="360" w:lineRule="auto"/>
        <w:ind w:firstLineChars="236" w:firstLine="566"/>
        <w:rPr>
          <w:rFonts w:ascii="宋体" w:hAnsi="宋体" w:cs="宋体" w:hint="eastAsia"/>
          <w:color w:val="000000" w:themeColor="text1"/>
          <w:sz w:val="24"/>
        </w:rPr>
      </w:pPr>
      <w:r>
        <w:rPr>
          <w:rFonts w:ascii="宋体" w:hAnsi="宋体" w:cs="宋体" w:hint="eastAsia"/>
          <w:color w:val="000000" w:themeColor="text1"/>
          <w:sz w:val="24"/>
          <w:u w:val="single"/>
        </w:rPr>
        <w:t xml:space="preserve"> （ 投标人名称）    </w:t>
      </w:r>
      <w:r>
        <w:rPr>
          <w:rFonts w:ascii="宋体" w:hAnsi="宋体" w:cs="宋体" w:hint="eastAsia"/>
          <w:color w:val="000000" w:themeColor="text1"/>
          <w:sz w:val="24"/>
        </w:rPr>
        <w:t xml:space="preserve"> 参与了</w:t>
      </w:r>
      <w:r>
        <w:rPr>
          <w:rFonts w:ascii="宋体" w:hAnsi="宋体" w:cs="宋体" w:hint="eastAsia"/>
          <w:color w:val="000000" w:themeColor="text1"/>
          <w:sz w:val="24"/>
          <w:u w:val="single"/>
        </w:rPr>
        <w:t xml:space="preserve"> （项目名称 、招标编号） </w:t>
      </w:r>
      <w:r>
        <w:rPr>
          <w:rFonts w:ascii="宋体" w:hAnsi="宋体" w:cs="宋体" w:hint="eastAsia"/>
          <w:color w:val="000000" w:themeColor="text1"/>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14:paraId="6933066A" w14:textId="77777777" w:rsidR="00987F1E" w:rsidRDefault="00000000">
      <w:pPr>
        <w:spacing w:line="360" w:lineRule="auto"/>
        <w:ind w:left="420"/>
        <w:rPr>
          <w:rFonts w:ascii="宋体" w:hAnsi="宋体" w:cs="宋体" w:hint="eastAsia"/>
          <w:color w:val="000000" w:themeColor="text1"/>
          <w:sz w:val="24"/>
        </w:rPr>
      </w:pPr>
      <w:r>
        <w:rPr>
          <w:rFonts w:ascii="宋体" w:hAnsi="宋体" w:cs="宋体" w:hint="eastAsia"/>
          <w:color w:val="000000" w:themeColor="text1"/>
          <w:sz w:val="24"/>
        </w:rPr>
        <w:t>特此承诺！</w:t>
      </w:r>
    </w:p>
    <w:p w14:paraId="5967EAC4" w14:textId="77777777" w:rsidR="00987F1E" w:rsidRDefault="00987F1E">
      <w:pPr>
        <w:spacing w:line="360" w:lineRule="auto"/>
        <w:ind w:left="420"/>
        <w:rPr>
          <w:rFonts w:ascii="宋体" w:hAnsi="宋体" w:cs="宋体" w:hint="eastAsia"/>
          <w:color w:val="000000" w:themeColor="text1"/>
          <w:sz w:val="24"/>
        </w:rPr>
      </w:pPr>
    </w:p>
    <w:p w14:paraId="402C9CF3" w14:textId="77777777" w:rsidR="00987F1E" w:rsidRDefault="00000000">
      <w:pPr>
        <w:tabs>
          <w:tab w:val="left" w:pos="4860"/>
        </w:tabs>
        <w:adjustRightInd w:val="0"/>
        <w:snapToGrid w:val="0"/>
        <w:spacing w:line="360" w:lineRule="auto"/>
        <w:ind w:rightChars="50" w:right="105"/>
        <w:rPr>
          <w:rFonts w:ascii="宋体" w:hAnsi="宋体" w:cs="宋体" w:hint="eastAsia"/>
          <w:color w:val="000000" w:themeColor="text1"/>
          <w:sz w:val="24"/>
        </w:rPr>
      </w:pPr>
      <w:r>
        <w:rPr>
          <w:rFonts w:ascii="宋体" w:hAnsi="宋体" w:cs="宋体" w:hint="eastAsia"/>
          <w:color w:val="000000" w:themeColor="text1"/>
          <w:sz w:val="24"/>
        </w:rPr>
        <w:t>投标供应商名称（盖章）：</w:t>
      </w:r>
    </w:p>
    <w:p w14:paraId="39E53BAB" w14:textId="77777777" w:rsidR="00987F1E"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sz w:val="24"/>
        </w:rPr>
        <w:t>日期：   年     月     日</w:t>
      </w:r>
    </w:p>
    <w:p w14:paraId="71A80812" w14:textId="77777777" w:rsidR="00987F1E" w:rsidRDefault="00000000">
      <w:pPr>
        <w:numPr>
          <w:ilvl w:val="0"/>
          <w:numId w:val="10"/>
        </w:numPr>
        <w:tabs>
          <w:tab w:val="left" w:pos="640"/>
          <w:tab w:val="left" w:pos="1260"/>
          <w:tab w:val="left" w:pos="1418"/>
        </w:tabs>
        <w:spacing w:line="360" w:lineRule="auto"/>
        <w:ind w:left="645" w:hanging="645"/>
        <w:rPr>
          <w:rFonts w:ascii="宋体" w:hAnsi="宋体" w:cs="宋体" w:hint="eastAsia"/>
          <w:color w:val="000000" w:themeColor="text1"/>
          <w:sz w:val="24"/>
          <w:lang w:val="fr-CH"/>
        </w:rPr>
      </w:pPr>
      <w:r>
        <w:rPr>
          <w:rFonts w:ascii="宋体" w:hAnsi="宋体" w:cs="宋体" w:hint="eastAsia"/>
          <w:color w:val="000000" w:themeColor="text1"/>
          <w:sz w:val="24"/>
          <w:lang w:val="fr-CH"/>
        </w:rPr>
        <w:br w:type="page"/>
      </w:r>
      <w:r>
        <w:rPr>
          <w:rFonts w:ascii="宋体" w:hAnsi="宋体" w:cs="宋体" w:hint="eastAsia"/>
          <w:color w:val="000000" w:themeColor="text1"/>
          <w:sz w:val="24"/>
          <w:lang w:val="fr-CH"/>
        </w:rPr>
        <w:lastRenderedPageBreak/>
        <w:t>法定代表人证明书及身份证明；</w:t>
      </w:r>
    </w:p>
    <w:p w14:paraId="152BB7E5" w14:textId="77777777" w:rsidR="00987F1E" w:rsidRDefault="00987F1E">
      <w:pPr>
        <w:spacing w:before="120" w:after="120" w:line="360" w:lineRule="auto"/>
        <w:jc w:val="center"/>
        <w:rPr>
          <w:rFonts w:ascii="宋体" w:hAnsi="宋体" w:cs="宋体" w:hint="eastAsia"/>
          <w:b/>
          <w:color w:val="000000" w:themeColor="text1"/>
          <w:sz w:val="24"/>
        </w:rPr>
      </w:pPr>
    </w:p>
    <w:p w14:paraId="08037C0B" w14:textId="77777777" w:rsidR="00987F1E" w:rsidRDefault="00000000">
      <w:pPr>
        <w:spacing w:before="120" w:after="120" w:line="360" w:lineRule="auto"/>
        <w:jc w:val="center"/>
        <w:rPr>
          <w:rFonts w:ascii="宋体" w:hAnsi="宋体" w:cs="宋体" w:hint="eastAsia"/>
          <w:color w:val="000000" w:themeColor="text1"/>
          <w:sz w:val="24"/>
          <w:u w:val="single"/>
        </w:rPr>
      </w:pPr>
      <w:r>
        <w:rPr>
          <w:rFonts w:ascii="宋体" w:hAnsi="宋体" w:cs="宋体" w:hint="eastAsia"/>
          <w:b/>
          <w:color w:val="000000" w:themeColor="text1"/>
          <w:sz w:val="24"/>
        </w:rPr>
        <w:t>法定代表人证明书</w:t>
      </w:r>
    </w:p>
    <w:p w14:paraId="4057DB54" w14:textId="77777777" w:rsidR="00987F1E"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u w:val="single"/>
        </w:rPr>
        <w:t xml:space="preserve">        </w:t>
      </w:r>
      <w:r>
        <w:rPr>
          <w:rFonts w:ascii="宋体" w:hAnsi="宋体" w:cs="宋体" w:hint="eastAsia"/>
          <w:color w:val="000000" w:themeColor="text1"/>
          <w:sz w:val="24"/>
        </w:rPr>
        <w:t>同志，现任我单位职务，为法定代表人，特此证明。</w:t>
      </w:r>
    </w:p>
    <w:p w14:paraId="4FC3E942"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 xml:space="preserve">签发日期：             有效日期：         单位：              </w:t>
      </w:r>
    </w:p>
    <w:p w14:paraId="66A77714"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附：代表人性别：   年龄：      身份证号码：</w:t>
      </w:r>
    </w:p>
    <w:p w14:paraId="0A9B6869"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营业执照号码：                 经济性质：</w:t>
      </w:r>
    </w:p>
    <w:p w14:paraId="40098D77"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主营（产）：</w:t>
      </w:r>
    </w:p>
    <w:p w14:paraId="37AE69B1"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兼营（产）：</w:t>
      </w:r>
    </w:p>
    <w:p w14:paraId="273FB01E"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进口物品经营许可证号码：</w:t>
      </w:r>
    </w:p>
    <w:p w14:paraId="521D6AD7"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主营：</w:t>
      </w:r>
    </w:p>
    <w:p w14:paraId="4227B3FC"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兼营：</w:t>
      </w:r>
    </w:p>
    <w:p w14:paraId="61A167B7"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说明：1、法定代表人为企业事业单位、国家机关、社会团体的主要行政负责人。</w:t>
      </w:r>
    </w:p>
    <w:p w14:paraId="3F046997" w14:textId="12832388"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 xml:space="preserve">      2、内容必须填写真实、清楚，涂改无效，不得转让、买卖</w:t>
      </w:r>
      <w:r w:rsidR="00625C4C">
        <w:rPr>
          <w:rFonts w:ascii="宋体" w:hAnsi="宋体" w:cs="宋体" w:hint="eastAsia"/>
          <w:color w:val="000000" w:themeColor="text1"/>
          <w:sz w:val="24"/>
        </w:rPr>
        <w:t>。</w:t>
      </w:r>
    </w:p>
    <w:p w14:paraId="1F9B79C3" w14:textId="77777777" w:rsidR="00987F1E" w:rsidRDefault="00000000">
      <w:pPr>
        <w:tabs>
          <w:tab w:val="left" w:pos="3780"/>
        </w:tabs>
        <w:spacing w:line="360" w:lineRule="auto"/>
        <w:rPr>
          <w:rFonts w:ascii="宋体" w:hAnsi="宋体" w:cs="宋体" w:hint="eastAsia"/>
          <w:color w:val="000000" w:themeColor="text1"/>
          <w:sz w:val="24"/>
        </w:rPr>
      </w:pPr>
      <w:r>
        <w:rPr>
          <w:rFonts w:ascii="宋体" w:hAnsi="宋体" w:cs="宋体" w:hint="eastAsia"/>
          <w:color w:val="000000" w:themeColor="text1"/>
          <w:sz w:val="24"/>
        </w:rPr>
        <w:t>投标供应商名称（盖章）：</w:t>
      </w:r>
    </w:p>
    <w:p w14:paraId="5987C40A" w14:textId="77777777" w:rsidR="00987F1E" w:rsidRDefault="00000000">
      <w:pPr>
        <w:tabs>
          <w:tab w:val="left" w:pos="3780"/>
        </w:tabs>
        <w:spacing w:line="360" w:lineRule="auto"/>
        <w:rPr>
          <w:rFonts w:ascii="宋体" w:hAnsi="宋体" w:cs="宋体" w:hint="eastAsia"/>
          <w:color w:val="000000" w:themeColor="text1"/>
          <w:sz w:val="24"/>
        </w:rPr>
      </w:pPr>
      <w:r>
        <w:rPr>
          <w:rFonts w:ascii="宋体" w:hAnsi="宋体" w:cs="宋体" w:hint="eastAsia"/>
          <w:color w:val="000000" w:themeColor="text1"/>
          <w:sz w:val="24"/>
        </w:rPr>
        <w:t>法定代表人（签字或签章）：</w:t>
      </w:r>
    </w:p>
    <w:p w14:paraId="3EC353C1" w14:textId="77777777" w:rsidR="00987F1E" w:rsidRDefault="00987F1E">
      <w:pPr>
        <w:spacing w:before="120" w:after="120"/>
        <w:jc w:val="left"/>
        <w:rPr>
          <w:rFonts w:ascii="宋体" w:hAnsi="宋体" w:cs="宋体" w:hint="eastAsia"/>
          <w:color w:val="000000" w:themeColor="text1"/>
          <w:szCs w:val="21"/>
        </w:rPr>
      </w:pPr>
    </w:p>
    <w:p w14:paraId="326A46B2" w14:textId="77777777" w:rsidR="00987F1E" w:rsidRDefault="00000000">
      <w:pPr>
        <w:spacing w:before="120" w:after="120" w:line="360" w:lineRule="auto"/>
        <w:jc w:val="left"/>
        <w:rPr>
          <w:rFonts w:ascii="宋体" w:hAnsi="宋体" w:cs="宋体" w:hint="eastAsia"/>
          <w:b/>
          <w:color w:val="000000" w:themeColor="text1"/>
          <w:sz w:val="24"/>
        </w:rPr>
      </w:pPr>
      <w:r>
        <w:rPr>
          <w:rFonts w:ascii="宋体" w:hAnsi="宋体" w:cs="宋体" w:hint="eastAsia"/>
          <w:b/>
          <w:color w:val="000000" w:themeColor="text1"/>
          <w:sz w:val="24"/>
        </w:rPr>
        <w:t>附身份证正反面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0"/>
        <w:gridCol w:w="4240"/>
      </w:tblGrid>
      <w:tr w:rsidR="00987F1E" w14:paraId="48D84AA7" w14:textId="77777777">
        <w:trPr>
          <w:trHeight w:val="2225"/>
          <w:jc w:val="center"/>
        </w:trPr>
        <w:tc>
          <w:tcPr>
            <w:tcW w:w="4240" w:type="dxa"/>
          </w:tcPr>
          <w:p w14:paraId="383555EC" w14:textId="77777777" w:rsidR="00987F1E" w:rsidRDefault="00987F1E">
            <w:pPr>
              <w:pStyle w:val="a8"/>
              <w:spacing w:line="360" w:lineRule="auto"/>
              <w:rPr>
                <w:rFonts w:ascii="Arial Narrow" w:hAnsi="Arial Narrow"/>
                <w:b/>
                <w:bCs/>
                <w:color w:val="000000" w:themeColor="text1"/>
                <w:szCs w:val="21"/>
              </w:rPr>
            </w:pPr>
          </w:p>
        </w:tc>
        <w:tc>
          <w:tcPr>
            <w:tcW w:w="4240" w:type="dxa"/>
          </w:tcPr>
          <w:p w14:paraId="5BF7D0A0" w14:textId="77777777" w:rsidR="00987F1E" w:rsidRDefault="00987F1E">
            <w:pPr>
              <w:pStyle w:val="a8"/>
              <w:spacing w:line="360" w:lineRule="auto"/>
              <w:rPr>
                <w:rFonts w:ascii="Arial Narrow" w:hAnsi="Arial Narrow"/>
                <w:b/>
                <w:bCs/>
                <w:color w:val="000000" w:themeColor="text1"/>
                <w:szCs w:val="21"/>
              </w:rPr>
            </w:pPr>
          </w:p>
        </w:tc>
      </w:tr>
    </w:tbl>
    <w:p w14:paraId="7205810B" w14:textId="77777777" w:rsidR="00987F1E" w:rsidRDefault="00000000">
      <w:pPr>
        <w:tabs>
          <w:tab w:val="left" w:pos="640"/>
          <w:tab w:val="left" w:pos="1260"/>
          <w:tab w:val="left" w:pos="1418"/>
        </w:tabs>
        <w:spacing w:line="360" w:lineRule="auto"/>
        <w:rPr>
          <w:color w:val="000000" w:themeColor="text1"/>
          <w:szCs w:val="21"/>
          <w:lang w:val="fr-CH"/>
        </w:rPr>
      </w:pPr>
      <w:r>
        <w:rPr>
          <w:rFonts w:hint="eastAsia"/>
          <w:color w:val="000000" w:themeColor="text1"/>
          <w:szCs w:val="21"/>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91294AB" w14:textId="77777777" w:rsidR="00987F1E" w:rsidRDefault="00000000">
      <w:pPr>
        <w:numPr>
          <w:ilvl w:val="0"/>
          <w:numId w:val="10"/>
        </w:numPr>
        <w:tabs>
          <w:tab w:val="left" w:pos="640"/>
          <w:tab w:val="left" w:pos="1260"/>
          <w:tab w:val="left" w:pos="1418"/>
        </w:tabs>
        <w:spacing w:line="360" w:lineRule="auto"/>
        <w:ind w:left="845"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br w:type="page"/>
      </w:r>
      <w:r>
        <w:rPr>
          <w:rFonts w:ascii="宋体" w:hAnsi="宋体" w:cs="宋体" w:hint="eastAsia"/>
          <w:color w:val="000000" w:themeColor="text1"/>
          <w:sz w:val="24"/>
          <w:lang w:val="fr-CH"/>
        </w:rPr>
        <w:lastRenderedPageBreak/>
        <w:t>法定代表人授权书及身份证明；</w:t>
      </w:r>
    </w:p>
    <w:p w14:paraId="3D5CCBC8" w14:textId="77777777" w:rsidR="00987F1E" w:rsidRDefault="00987F1E">
      <w:pPr>
        <w:pStyle w:val="a8"/>
        <w:spacing w:line="360" w:lineRule="auto"/>
        <w:jc w:val="center"/>
        <w:rPr>
          <w:rFonts w:hAnsi="宋体" w:cs="宋体" w:hint="eastAsia"/>
          <w:b/>
          <w:color w:val="000000" w:themeColor="text1"/>
          <w:sz w:val="24"/>
        </w:rPr>
      </w:pPr>
    </w:p>
    <w:p w14:paraId="02D570BA" w14:textId="77777777" w:rsidR="00987F1E" w:rsidRDefault="00000000">
      <w:pPr>
        <w:pStyle w:val="a8"/>
        <w:spacing w:line="360" w:lineRule="auto"/>
        <w:jc w:val="center"/>
        <w:rPr>
          <w:rFonts w:hAnsi="宋体" w:cs="宋体" w:hint="eastAsia"/>
          <w:b/>
          <w:color w:val="000000" w:themeColor="text1"/>
          <w:sz w:val="24"/>
        </w:rPr>
      </w:pPr>
      <w:r>
        <w:rPr>
          <w:rFonts w:hAnsi="宋体" w:cs="宋体" w:hint="eastAsia"/>
          <w:b/>
          <w:color w:val="000000" w:themeColor="text1"/>
          <w:sz w:val="24"/>
        </w:rPr>
        <w:t>法定代表人授权书</w:t>
      </w:r>
    </w:p>
    <w:p w14:paraId="4A1D4BE3" w14:textId="77777777" w:rsidR="00987F1E" w:rsidRDefault="00987F1E">
      <w:pPr>
        <w:pStyle w:val="a8"/>
        <w:spacing w:line="360" w:lineRule="auto"/>
        <w:rPr>
          <w:rFonts w:hAnsi="宋体" w:cs="宋体" w:hint="eastAsia"/>
          <w:color w:val="000000" w:themeColor="text1"/>
          <w:sz w:val="24"/>
        </w:rPr>
      </w:pPr>
    </w:p>
    <w:p w14:paraId="021B5DA5" w14:textId="77777777" w:rsidR="00987F1E" w:rsidRDefault="00000000">
      <w:pPr>
        <w:pStyle w:val="a8"/>
        <w:spacing w:line="360" w:lineRule="auto"/>
        <w:rPr>
          <w:rFonts w:hAnsi="宋体" w:cs="宋体" w:hint="eastAsia"/>
          <w:color w:val="000000" w:themeColor="text1"/>
          <w:sz w:val="24"/>
        </w:rPr>
      </w:pPr>
      <w:r>
        <w:rPr>
          <w:rFonts w:hAnsi="宋体" w:cs="宋体" w:hint="eastAsia"/>
          <w:b/>
          <w:color w:val="000000" w:themeColor="text1"/>
          <w:sz w:val="24"/>
        </w:rPr>
        <w:t>深圳市前海深港现代服务业合作区管理局：</w:t>
      </w:r>
    </w:p>
    <w:p w14:paraId="5387FA13" w14:textId="77777777" w:rsidR="00987F1E"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本授权书声明：注册于</w:t>
      </w:r>
      <w:r>
        <w:rPr>
          <w:rFonts w:hAnsi="宋体" w:cs="宋体" w:hint="eastAsia"/>
          <w:color w:val="000000" w:themeColor="text1"/>
          <w:sz w:val="24"/>
          <w:u w:val="single"/>
        </w:rPr>
        <w:t xml:space="preserve">     </w:t>
      </w:r>
      <w:r>
        <w:rPr>
          <w:rFonts w:hAnsi="宋体" w:cs="宋体" w:hint="eastAsia"/>
          <w:color w:val="000000" w:themeColor="text1"/>
          <w:sz w:val="24"/>
        </w:rPr>
        <w:t>（国家或地区）的</w:t>
      </w:r>
      <w:r>
        <w:rPr>
          <w:rFonts w:hAnsi="宋体" w:cs="宋体" w:hint="eastAsia"/>
          <w:color w:val="000000" w:themeColor="text1"/>
          <w:sz w:val="24"/>
          <w:u w:val="single"/>
        </w:rPr>
        <w:t xml:space="preserve">     </w:t>
      </w:r>
      <w:r>
        <w:rPr>
          <w:rFonts w:hAnsi="宋体" w:cs="宋体" w:hint="eastAsia"/>
          <w:color w:val="000000" w:themeColor="text1"/>
          <w:sz w:val="24"/>
        </w:rPr>
        <w:t>（投标人名称）的在下面签字的</w:t>
      </w:r>
      <w:r>
        <w:rPr>
          <w:rFonts w:hAnsi="宋体" w:cs="宋体" w:hint="eastAsia"/>
          <w:color w:val="000000" w:themeColor="text1"/>
          <w:sz w:val="24"/>
          <w:u w:val="single"/>
        </w:rPr>
        <w:t xml:space="preserve">     </w:t>
      </w:r>
      <w:r>
        <w:rPr>
          <w:rFonts w:hAnsi="宋体" w:cs="宋体" w:hint="eastAsia"/>
          <w:color w:val="000000" w:themeColor="text1"/>
          <w:sz w:val="24"/>
        </w:rPr>
        <w:t xml:space="preserve"> （法定代表人姓名、职务）代表本公司授权在下面签字的</w:t>
      </w:r>
      <w:r>
        <w:rPr>
          <w:rFonts w:hAnsi="宋体" w:cs="宋体" w:hint="eastAsia"/>
          <w:color w:val="000000" w:themeColor="text1"/>
          <w:sz w:val="24"/>
          <w:u w:val="single"/>
        </w:rPr>
        <w:t xml:space="preserve">     </w:t>
      </w:r>
      <w:r>
        <w:rPr>
          <w:rFonts w:hAnsi="宋体" w:cs="宋体" w:hint="eastAsia"/>
          <w:color w:val="000000" w:themeColor="text1"/>
          <w:sz w:val="24"/>
        </w:rPr>
        <w:t>（被授权人的姓名、职务）为本公司的合法代表人，就</w:t>
      </w:r>
      <w:r>
        <w:rPr>
          <w:rFonts w:hAnsi="宋体" w:cs="宋体" w:hint="eastAsia"/>
          <w:color w:val="000000" w:themeColor="text1"/>
          <w:sz w:val="24"/>
          <w:u w:val="single"/>
        </w:rPr>
        <w:t xml:space="preserve">       </w:t>
      </w:r>
      <w:r>
        <w:rPr>
          <w:rFonts w:hAnsi="宋体" w:cs="宋体" w:hint="eastAsia"/>
          <w:color w:val="000000" w:themeColor="text1"/>
          <w:sz w:val="24"/>
        </w:rPr>
        <w:t>[招标编号为：</w:t>
      </w:r>
      <w:r>
        <w:rPr>
          <w:rFonts w:hAnsi="宋体" w:cs="宋体" w:hint="eastAsia"/>
          <w:color w:val="000000" w:themeColor="text1"/>
          <w:sz w:val="24"/>
          <w:u w:val="single"/>
        </w:rPr>
        <w:t xml:space="preserve">     </w:t>
      </w:r>
      <w:r>
        <w:rPr>
          <w:rFonts w:hAnsi="宋体" w:cs="宋体" w:hint="eastAsia"/>
          <w:color w:val="000000" w:themeColor="text1"/>
          <w:sz w:val="24"/>
        </w:rPr>
        <w:t>]的投标和合同执行，以我方的名义处理一切与之有关的事宜。</w:t>
      </w:r>
    </w:p>
    <w:p w14:paraId="5AB778F5" w14:textId="77777777" w:rsidR="00987F1E" w:rsidRDefault="00987F1E">
      <w:pPr>
        <w:pStyle w:val="a8"/>
        <w:spacing w:line="360" w:lineRule="auto"/>
        <w:rPr>
          <w:rFonts w:hAnsi="宋体" w:cs="宋体" w:hint="eastAsia"/>
          <w:color w:val="000000" w:themeColor="text1"/>
          <w:sz w:val="24"/>
        </w:rPr>
      </w:pPr>
    </w:p>
    <w:p w14:paraId="4E75E809" w14:textId="77777777" w:rsidR="00987F1E" w:rsidRDefault="00000000">
      <w:pPr>
        <w:spacing w:line="360" w:lineRule="auto"/>
        <w:ind w:firstLine="570"/>
        <w:rPr>
          <w:rFonts w:ascii="宋体" w:hAnsi="宋体" w:cs="宋体" w:hint="eastAsia"/>
          <w:color w:val="000000" w:themeColor="text1"/>
          <w:sz w:val="24"/>
        </w:rPr>
      </w:pPr>
      <w:r>
        <w:rPr>
          <w:rFonts w:ascii="宋体" w:hAnsi="宋体" w:cs="宋体" w:hint="eastAsia"/>
          <w:color w:val="000000" w:themeColor="text1"/>
          <w:sz w:val="24"/>
        </w:rPr>
        <w:t>本授权书于</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日签字生效，特此声明。</w:t>
      </w:r>
    </w:p>
    <w:p w14:paraId="134AB8F5" w14:textId="77777777" w:rsidR="00987F1E" w:rsidRDefault="00987F1E">
      <w:pPr>
        <w:spacing w:line="360" w:lineRule="auto"/>
        <w:rPr>
          <w:rFonts w:ascii="宋体" w:hAnsi="宋体" w:cs="宋体" w:hint="eastAsia"/>
          <w:color w:val="000000" w:themeColor="text1"/>
          <w:sz w:val="24"/>
        </w:rPr>
      </w:pPr>
    </w:p>
    <w:p w14:paraId="4D2633F9" w14:textId="77777777" w:rsidR="00987F1E" w:rsidRDefault="00987F1E">
      <w:pPr>
        <w:spacing w:line="360" w:lineRule="auto"/>
        <w:rPr>
          <w:rFonts w:ascii="宋体" w:hAnsi="宋体" w:cs="宋体" w:hint="eastAsia"/>
          <w:color w:val="000000" w:themeColor="text1"/>
          <w:sz w:val="24"/>
        </w:rPr>
      </w:pPr>
    </w:p>
    <w:p w14:paraId="61D7C404" w14:textId="77777777" w:rsidR="00987F1E" w:rsidRDefault="00000000">
      <w:pPr>
        <w:tabs>
          <w:tab w:val="left" w:pos="3780"/>
        </w:tabs>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投标供应商名称（盖章）：</w:t>
      </w:r>
    </w:p>
    <w:p w14:paraId="03DE8590" w14:textId="77777777" w:rsidR="00987F1E" w:rsidRDefault="00000000">
      <w:pPr>
        <w:tabs>
          <w:tab w:val="left" w:pos="3780"/>
        </w:tabs>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法定代表人（签字或签章）：</w:t>
      </w:r>
    </w:p>
    <w:p w14:paraId="7D81F5DC" w14:textId="77777777" w:rsidR="00987F1E" w:rsidRDefault="00000000">
      <w:pPr>
        <w:tabs>
          <w:tab w:val="left" w:pos="3780"/>
        </w:tabs>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被授权人代表（签字或签章）：</w:t>
      </w:r>
    </w:p>
    <w:p w14:paraId="6ADAF87F" w14:textId="77777777" w:rsidR="00987F1E" w:rsidRDefault="00987F1E">
      <w:pPr>
        <w:tabs>
          <w:tab w:val="left" w:pos="640"/>
          <w:tab w:val="left" w:pos="1260"/>
          <w:tab w:val="left" w:pos="1418"/>
        </w:tabs>
        <w:spacing w:line="360" w:lineRule="auto"/>
        <w:rPr>
          <w:rFonts w:ascii="宋体" w:hAnsi="宋体" w:cs="宋体" w:hint="eastAsia"/>
          <w:b/>
          <w:color w:val="000000" w:themeColor="text1"/>
          <w:sz w:val="24"/>
        </w:rPr>
      </w:pPr>
    </w:p>
    <w:p w14:paraId="20FCAF0F" w14:textId="77777777" w:rsidR="00987F1E" w:rsidRDefault="00000000">
      <w:pPr>
        <w:tabs>
          <w:tab w:val="left" w:pos="640"/>
          <w:tab w:val="left" w:pos="1260"/>
          <w:tab w:val="left" w:pos="1418"/>
        </w:tabs>
        <w:spacing w:line="360" w:lineRule="auto"/>
        <w:rPr>
          <w:rFonts w:ascii="宋体" w:hAnsi="宋体" w:cs="宋体" w:hint="eastAsia"/>
          <w:b/>
          <w:color w:val="000000" w:themeColor="text1"/>
          <w:sz w:val="24"/>
        </w:rPr>
      </w:pPr>
      <w:r>
        <w:rPr>
          <w:rFonts w:ascii="宋体" w:hAnsi="宋体" w:cs="宋体" w:hint="eastAsia"/>
          <w:b/>
          <w:color w:val="000000" w:themeColor="text1"/>
          <w:sz w:val="24"/>
        </w:rPr>
        <w:t>附身份证正反面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7"/>
        <w:gridCol w:w="4677"/>
      </w:tblGrid>
      <w:tr w:rsidR="00987F1E" w14:paraId="7C5A9145" w14:textId="77777777">
        <w:trPr>
          <w:trHeight w:val="2835"/>
          <w:jc w:val="center"/>
        </w:trPr>
        <w:tc>
          <w:tcPr>
            <w:tcW w:w="4677" w:type="dxa"/>
          </w:tcPr>
          <w:p w14:paraId="1A85193F" w14:textId="77777777" w:rsidR="00987F1E" w:rsidRDefault="00987F1E">
            <w:pPr>
              <w:pStyle w:val="a8"/>
              <w:spacing w:line="360" w:lineRule="auto"/>
              <w:rPr>
                <w:rFonts w:ascii="Arial Narrow" w:hAnsi="Arial Narrow"/>
                <w:b/>
                <w:bCs/>
                <w:color w:val="000000" w:themeColor="text1"/>
                <w:szCs w:val="21"/>
              </w:rPr>
            </w:pPr>
          </w:p>
        </w:tc>
        <w:tc>
          <w:tcPr>
            <w:tcW w:w="4677" w:type="dxa"/>
          </w:tcPr>
          <w:p w14:paraId="2A324FF9" w14:textId="77777777" w:rsidR="00987F1E" w:rsidRDefault="00987F1E">
            <w:pPr>
              <w:pStyle w:val="a8"/>
              <w:spacing w:line="360" w:lineRule="auto"/>
              <w:rPr>
                <w:rFonts w:ascii="Arial Narrow" w:hAnsi="Arial Narrow"/>
                <w:b/>
                <w:bCs/>
                <w:color w:val="000000" w:themeColor="text1"/>
                <w:szCs w:val="21"/>
              </w:rPr>
            </w:pPr>
          </w:p>
        </w:tc>
      </w:tr>
    </w:tbl>
    <w:p w14:paraId="517009B4" w14:textId="77777777" w:rsidR="00987F1E" w:rsidRDefault="00000000">
      <w:pPr>
        <w:tabs>
          <w:tab w:val="left" w:pos="640"/>
          <w:tab w:val="left" w:pos="1260"/>
          <w:tab w:val="left" w:pos="1418"/>
        </w:tabs>
        <w:spacing w:line="360" w:lineRule="auto"/>
        <w:rPr>
          <w:rFonts w:ascii="宋体" w:hAnsi="宋体" w:cs="宋体" w:hint="eastAsia"/>
          <w:color w:val="000000" w:themeColor="text1"/>
          <w:sz w:val="24"/>
          <w:lang w:val="fr-CH"/>
        </w:rPr>
      </w:pPr>
      <w:r>
        <w:rPr>
          <w:rFonts w:hint="eastAsia"/>
          <w:color w:val="000000" w:themeColor="text1"/>
          <w:szCs w:val="21"/>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ascii="宋体" w:hAnsi="宋体" w:cs="宋体" w:hint="eastAsia"/>
          <w:color w:val="000000" w:themeColor="text1"/>
          <w:sz w:val="24"/>
          <w:lang w:val="fr-CH"/>
        </w:rPr>
        <w:br w:type="page"/>
      </w:r>
    </w:p>
    <w:p w14:paraId="4702B915" w14:textId="77777777" w:rsidR="00987F1E" w:rsidRDefault="00000000">
      <w:pPr>
        <w:numPr>
          <w:ilvl w:val="0"/>
          <w:numId w:val="10"/>
        </w:numPr>
        <w:tabs>
          <w:tab w:val="left" w:pos="640"/>
          <w:tab w:val="left" w:pos="1260"/>
          <w:tab w:val="left" w:pos="1418"/>
        </w:tabs>
        <w:spacing w:line="360" w:lineRule="auto"/>
        <w:ind w:left="640" w:hanging="640"/>
        <w:rPr>
          <w:rFonts w:ascii="宋体" w:hAnsi="宋体" w:cs="宋体" w:hint="eastAsia"/>
          <w:color w:val="000000" w:themeColor="text1"/>
          <w:sz w:val="24"/>
          <w:lang w:val="fr-CH"/>
        </w:rPr>
      </w:pPr>
      <w:r>
        <w:rPr>
          <w:rFonts w:ascii="宋体" w:hAnsi="宋体" w:cs="宋体" w:hint="eastAsia"/>
          <w:color w:val="000000" w:themeColor="text1"/>
          <w:sz w:val="24"/>
          <w:lang w:val="fr-CH"/>
        </w:rPr>
        <w:lastRenderedPageBreak/>
        <w:t>招标代理服务费承诺书；</w:t>
      </w:r>
    </w:p>
    <w:p w14:paraId="41B9E988" w14:textId="77777777" w:rsidR="00987F1E" w:rsidRDefault="00987F1E">
      <w:pPr>
        <w:widowControl/>
        <w:autoSpaceDE w:val="0"/>
        <w:autoSpaceDN w:val="0"/>
        <w:spacing w:line="360" w:lineRule="auto"/>
        <w:ind w:left="359" w:right="26" w:hanging="357"/>
        <w:jc w:val="center"/>
        <w:textAlignment w:val="bottom"/>
        <w:rPr>
          <w:rFonts w:ascii="宋体" w:hAnsi="宋体" w:cs="宋体" w:hint="eastAsia"/>
          <w:b/>
          <w:bCs/>
          <w:color w:val="000000" w:themeColor="text1"/>
          <w:sz w:val="24"/>
          <w:lang w:val="fr-CH"/>
        </w:rPr>
      </w:pPr>
    </w:p>
    <w:p w14:paraId="090DBBAF" w14:textId="77777777" w:rsidR="00987F1E" w:rsidRDefault="00000000">
      <w:pPr>
        <w:widowControl/>
        <w:autoSpaceDE w:val="0"/>
        <w:autoSpaceDN w:val="0"/>
        <w:spacing w:line="360" w:lineRule="auto"/>
        <w:ind w:left="359" w:right="26" w:hanging="357"/>
        <w:jc w:val="center"/>
        <w:textAlignment w:val="bottom"/>
        <w:rPr>
          <w:rFonts w:ascii="宋体" w:hAnsi="宋体" w:cs="宋体" w:hint="eastAsia"/>
          <w:b/>
          <w:bCs/>
          <w:color w:val="000000" w:themeColor="text1"/>
          <w:sz w:val="24"/>
          <w:lang w:val="fr-CH"/>
        </w:rPr>
      </w:pPr>
      <w:r>
        <w:rPr>
          <w:rFonts w:ascii="宋体" w:hAnsi="宋体" w:cs="宋体" w:hint="eastAsia"/>
          <w:b/>
          <w:bCs/>
          <w:color w:val="000000" w:themeColor="text1"/>
          <w:sz w:val="24"/>
          <w:lang w:val="fr-CH"/>
        </w:rPr>
        <w:t>招标代理服务费承诺书</w:t>
      </w:r>
    </w:p>
    <w:p w14:paraId="300987CE" w14:textId="77777777" w:rsidR="00987F1E" w:rsidRDefault="00000000">
      <w:pPr>
        <w:widowControl/>
        <w:autoSpaceDE w:val="0"/>
        <w:autoSpaceDN w:val="0"/>
        <w:spacing w:line="360" w:lineRule="auto"/>
        <w:ind w:left="359" w:right="26" w:hanging="357"/>
        <w:textAlignment w:val="bottom"/>
        <w:rPr>
          <w:rFonts w:ascii="宋体" w:hAnsi="宋体" w:cs="宋体" w:hint="eastAsia"/>
          <w:color w:val="000000" w:themeColor="text1"/>
          <w:sz w:val="24"/>
        </w:rPr>
      </w:pPr>
      <w:r>
        <w:rPr>
          <w:rFonts w:ascii="宋体" w:hAnsi="宋体" w:cs="宋体" w:hint="eastAsia"/>
          <w:color w:val="000000" w:themeColor="text1"/>
          <w:sz w:val="24"/>
        </w:rPr>
        <w:t>致：中国远东国际招标有限公司</w:t>
      </w:r>
    </w:p>
    <w:p w14:paraId="57BBEB76" w14:textId="77777777" w:rsidR="00987F1E" w:rsidRDefault="00000000">
      <w:pPr>
        <w:widowControl/>
        <w:autoSpaceDE w:val="0"/>
        <w:autoSpaceDN w:val="0"/>
        <w:spacing w:line="360" w:lineRule="auto"/>
        <w:ind w:right="26" w:firstLine="540"/>
        <w:textAlignment w:val="bottom"/>
        <w:rPr>
          <w:rFonts w:ascii="宋体" w:hAnsi="宋体" w:cs="宋体" w:hint="eastAsia"/>
          <w:color w:val="000000" w:themeColor="text1"/>
          <w:sz w:val="24"/>
        </w:rPr>
      </w:pPr>
      <w:r>
        <w:rPr>
          <w:rFonts w:ascii="宋体" w:hAnsi="宋体" w:cs="宋体" w:hint="eastAsia"/>
          <w:color w:val="000000" w:themeColor="text1"/>
          <w:sz w:val="24"/>
        </w:rPr>
        <w:t>我们在贵司代理的</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项目（招标编号：</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）（货物/服务/工程）招标中若获中标，我们保证在收到中标通知书后5日内按招标文件的规定，以现金或电汇向贵公司指定的银行账号支付全额招标代理服务费。招标代理服务费按照</w:t>
      </w:r>
      <w:r>
        <w:rPr>
          <w:rFonts w:ascii="宋体" w:hAnsi="宋体" w:cs="宋体" w:hint="eastAsia"/>
          <w:color w:val="000000" w:themeColor="text1"/>
          <w:sz w:val="24"/>
          <w:u w:val="single"/>
        </w:rPr>
        <w:t>招标文件中的规定</w:t>
      </w:r>
      <w:r>
        <w:rPr>
          <w:rFonts w:ascii="宋体" w:hAnsi="宋体" w:cs="宋体" w:hint="eastAsia"/>
          <w:color w:val="000000" w:themeColor="text1"/>
          <w:sz w:val="24"/>
        </w:rPr>
        <w:t>计算。</w:t>
      </w:r>
    </w:p>
    <w:p w14:paraId="58F9652D" w14:textId="77777777" w:rsidR="00987F1E" w:rsidRDefault="00000000">
      <w:pPr>
        <w:widowControl/>
        <w:autoSpaceDE w:val="0"/>
        <w:autoSpaceDN w:val="0"/>
        <w:spacing w:line="360" w:lineRule="auto"/>
        <w:ind w:right="26" w:firstLine="540"/>
        <w:textAlignment w:val="bottom"/>
        <w:rPr>
          <w:rFonts w:ascii="宋体" w:hAnsi="宋体" w:cs="宋体" w:hint="eastAsia"/>
          <w:color w:val="000000" w:themeColor="text1"/>
          <w:sz w:val="24"/>
        </w:rPr>
      </w:pPr>
      <w:r>
        <w:rPr>
          <w:rFonts w:ascii="宋体" w:hAnsi="宋体" w:cs="宋体" w:hint="eastAsia"/>
          <w:color w:val="000000" w:themeColor="text1"/>
          <w:sz w:val="24"/>
        </w:rPr>
        <w:t>特此承诺。</w:t>
      </w:r>
    </w:p>
    <w:p w14:paraId="0C92FA7A" w14:textId="77777777" w:rsidR="00987F1E" w:rsidRDefault="00987F1E">
      <w:pPr>
        <w:tabs>
          <w:tab w:val="left" w:pos="3780"/>
        </w:tabs>
        <w:spacing w:line="360" w:lineRule="auto"/>
        <w:jc w:val="left"/>
        <w:rPr>
          <w:rFonts w:ascii="宋体" w:hAnsi="宋体" w:cs="宋体" w:hint="eastAsia"/>
          <w:color w:val="000000" w:themeColor="text1"/>
          <w:sz w:val="24"/>
        </w:rPr>
      </w:pPr>
    </w:p>
    <w:p w14:paraId="09B0DAF9" w14:textId="77777777" w:rsidR="00987F1E" w:rsidRDefault="00000000">
      <w:pPr>
        <w:tabs>
          <w:tab w:val="left" w:pos="3780"/>
        </w:tabs>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投标供应商名称（盖章）：</w:t>
      </w:r>
    </w:p>
    <w:p w14:paraId="04D7BF24" w14:textId="77777777" w:rsidR="00987F1E" w:rsidRDefault="00000000">
      <w:pPr>
        <w:widowControl/>
        <w:autoSpaceDE w:val="0"/>
        <w:autoSpaceDN w:val="0"/>
        <w:spacing w:line="360" w:lineRule="auto"/>
        <w:ind w:left="359" w:right="26" w:hanging="357"/>
        <w:textAlignment w:val="bottom"/>
        <w:rPr>
          <w:rFonts w:ascii="宋体" w:hAnsi="宋体" w:cs="宋体" w:hint="eastAsia"/>
          <w:color w:val="000000" w:themeColor="text1"/>
          <w:sz w:val="24"/>
        </w:rPr>
      </w:pPr>
      <w:r>
        <w:rPr>
          <w:rFonts w:ascii="宋体" w:hAnsi="宋体" w:cs="宋体" w:hint="eastAsia"/>
          <w:color w:val="000000" w:themeColor="text1"/>
          <w:sz w:val="24"/>
        </w:rPr>
        <w:t>投标供应商地址：</w:t>
      </w:r>
    </w:p>
    <w:p w14:paraId="1C38AF9B" w14:textId="77777777" w:rsidR="00987F1E" w:rsidRDefault="00000000">
      <w:pPr>
        <w:widowControl/>
        <w:autoSpaceDE w:val="0"/>
        <w:autoSpaceDN w:val="0"/>
        <w:spacing w:line="360" w:lineRule="auto"/>
        <w:ind w:left="359" w:right="26" w:hanging="357"/>
        <w:textAlignment w:val="bottom"/>
        <w:rPr>
          <w:rFonts w:ascii="宋体" w:hAnsi="宋体" w:cs="宋体" w:hint="eastAsia"/>
          <w:color w:val="000000" w:themeColor="text1"/>
          <w:sz w:val="24"/>
        </w:rPr>
      </w:pPr>
      <w:r>
        <w:rPr>
          <w:rFonts w:ascii="宋体" w:hAnsi="宋体" w:cs="宋体" w:hint="eastAsia"/>
          <w:color w:val="000000" w:themeColor="text1"/>
          <w:sz w:val="24"/>
        </w:rPr>
        <w:t xml:space="preserve">电话：         </w:t>
      </w:r>
    </w:p>
    <w:p w14:paraId="1D98BC69" w14:textId="77777777" w:rsidR="00987F1E" w:rsidRDefault="00000000">
      <w:pPr>
        <w:widowControl/>
        <w:autoSpaceDE w:val="0"/>
        <w:autoSpaceDN w:val="0"/>
        <w:spacing w:line="360" w:lineRule="auto"/>
        <w:ind w:left="359" w:right="26" w:hanging="357"/>
        <w:textAlignment w:val="bottom"/>
        <w:rPr>
          <w:rFonts w:ascii="宋体" w:hAnsi="宋体" w:cs="宋体" w:hint="eastAsia"/>
          <w:color w:val="000000" w:themeColor="text1"/>
          <w:sz w:val="24"/>
        </w:rPr>
      </w:pPr>
      <w:r>
        <w:rPr>
          <w:rFonts w:ascii="宋体" w:hAnsi="宋体" w:cs="宋体" w:hint="eastAsia"/>
          <w:color w:val="000000" w:themeColor="text1"/>
          <w:sz w:val="24"/>
        </w:rPr>
        <w:t>传真：</w:t>
      </w:r>
    </w:p>
    <w:p w14:paraId="32F4A474" w14:textId="77777777" w:rsidR="00987F1E" w:rsidRDefault="00000000">
      <w:pPr>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日期：   年     月     日</w:t>
      </w:r>
    </w:p>
    <w:p w14:paraId="00B5D404" w14:textId="77777777" w:rsidR="00987F1E" w:rsidRDefault="00987F1E">
      <w:pPr>
        <w:pStyle w:val="a6"/>
        <w:rPr>
          <w:color w:val="000000" w:themeColor="text1"/>
          <w:lang w:val="fr-CH"/>
        </w:rPr>
      </w:pPr>
    </w:p>
    <w:p w14:paraId="6598A05F" w14:textId="77777777" w:rsidR="00987F1E" w:rsidRDefault="00987F1E">
      <w:pPr>
        <w:tabs>
          <w:tab w:val="left" w:pos="640"/>
          <w:tab w:val="left" w:pos="1260"/>
          <w:tab w:val="left" w:pos="1418"/>
        </w:tabs>
        <w:spacing w:line="360" w:lineRule="auto"/>
        <w:rPr>
          <w:rFonts w:ascii="宋体" w:hAnsi="宋体" w:cs="宋体" w:hint="eastAsia"/>
          <w:color w:val="000000" w:themeColor="text1"/>
          <w:sz w:val="24"/>
          <w:lang w:val="fr-CH"/>
        </w:rPr>
      </w:pPr>
    </w:p>
    <w:p w14:paraId="02843EC6" w14:textId="77777777" w:rsidR="00987F1E" w:rsidRDefault="00000000">
      <w:pPr>
        <w:numPr>
          <w:ilvl w:val="0"/>
          <w:numId w:val="10"/>
        </w:numPr>
        <w:tabs>
          <w:tab w:val="left" w:pos="640"/>
          <w:tab w:val="left" w:pos="1260"/>
          <w:tab w:val="left" w:pos="1418"/>
        </w:tabs>
        <w:spacing w:line="360" w:lineRule="auto"/>
        <w:ind w:left="845"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br w:type="page"/>
      </w:r>
      <w:r>
        <w:rPr>
          <w:rFonts w:ascii="宋体" w:hAnsi="宋体" w:cs="宋体" w:hint="eastAsia"/>
          <w:color w:val="000000" w:themeColor="text1"/>
          <w:sz w:val="24"/>
        </w:rPr>
        <w:lastRenderedPageBreak/>
        <w:t>供应商</w:t>
      </w:r>
      <w:r>
        <w:rPr>
          <w:rFonts w:ascii="宋体" w:hAnsi="宋体" w:cs="宋体" w:hint="eastAsia"/>
          <w:color w:val="000000" w:themeColor="text1"/>
          <w:sz w:val="24"/>
          <w:lang w:val="fr-CH"/>
        </w:rPr>
        <w:t>简介；</w:t>
      </w:r>
    </w:p>
    <w:p w14:paraId="44CC0FFF" w14:textId="77777777" w:rsidR="00987F1E" w:rsidRDefault="00000000">
      <w:pPr>
        <w:pStyle w:val="a8"/>
        <w:spacing w:line="360" w:lineRule="auto"/>
        <w:jc w:val="center"/>
        <w:rPr>
          <w:rFonts w:hAnsi="宋体" w:cs="宋体" w:hint="eastAsia"/>
          <w:b/>
          <w:bCs/>
          <w:color w:val="000000" w:themeColor="text1"/>
          <w:sz w:val="24"/>
        </w:rPr>
      </w:pPr>
      <w:r>
        <w:rPr>
          <w:rFonts w:hAnsi="宋体" w:cs="宋体" w:hint="eastAsia"/>
          <w:b/>
          <w:bCs/>
          <w:color w:val="000000" w:themeColor="text1"/>
          <w:sz w:val="24"/>
        </w:rPr>
        <w:t>供应商基本情况一览表</w:t>
      </w:r>
    </w:p>
    <w:p w14:paraId="5073D3E5" w14:textId="77777777" w:rsidR="00987F1E"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1．名称及概况：</w:t>
      </w:r>
    </w:p>
    <w:p w14:paraId="0A0CB25C" w14:textId="77777777" w:rsidR="00987F1E"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（1）供应商名称：_______________________________________</w:t>
      </w:r>
    </w:p>
    <w:p w14:paraId="4CC34A44" w14:textId="77777777" w:rsidR="00987F1E"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（2）地址：______________________________________________</w:t>
      </w:r>
    </w:p>
    <w:p w14:paraId="41DB46A8" w14:textId="77777777" w:rsidR="00987F1E" w:rsidRDefault="00000000">
      <w:pPr>
        <w:pStyle w:val="a8"/>
        <w:spacing w:line="360" w:lineRule="auto"/>
        <w:ind w:firstLineChars="275" w:firstLine="660"/>
        <w:rPr>
          <w:rFonts w:hAnsi="宋体" w:cs="宋体" w:hint="eastAsia"/>
          <w:color w:val="000000" w:themeColor="text1"/>
          <w:sz w:val="24"/>
        </w:rPr>
      </w:pPr>
      <w:r>
        <w:rPr>
          <w:rFonts w:hAnsi="宋体" w:cs="宋体" w:hint="eastAsia"/>
          <w:color w:val="000000" w:themeColor="text1"/>
          <w:sz w:val="24"/>
        </w:rPr>
        <w:t xml:space="preserve">   邮政编码：___________________________________________</w:t>
      </w:r>
    </w:p>
    <w:p w14:paraId="19F44FF7" w14:textId="77777777" w:rsidR="00987F1E"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 xml:space="preserve">     电话号码：___________________________________________ </w:t>
      </w:r>
    </w:p>
    <w:p w14:paraId="229D8588" w14:textId="77777777" w:rsidR="00987F1E"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 xml:space="preserve">     传真号码：___________________________________________ </w:t>
      </w:r>
    </w:p>
    <w:p w14:paraId="5FEA0B8A" w14:textId="77777777" w:rsidR="00987F1E"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（3）成立和／或注册日期：_________________________________</w:t>
      </w:r>
    </w:p>
    <w:p w14:paraId="379BCEA8" w14:textId="77777777" w:rsidR="00987F1E"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（4）法人代表：___________________________________________</w:t>
      </w:r>
    </w:p>
    <w:p w14:paraId="34BAD18F" w14:textId="77777777" w:rsidR="00987F1E"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（5）开户银行：___________________________________________</w:t>
      </w:r>
    </w:p>
    <w:p w14:paraId="68357390" w14:textId="77777777" w:rsidR="00987F1E"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（6）开户账号：___________________________________________</w:t>
      </w:r>
    </w:p>
    <w:p w14:paraId="4202AD2C" w14:textId="77777777" w:rsidR="00987F1E"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（7）注册资金：___________________________________________</w:t>
      </w:r>
    </w:p>
    <w:p w14:paraId="0BEBCEAF" w14:textId="77777777" w:rsidR="00987F1E"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（8）近两年财务基本情况</w:t>
      </w:r>
    </w:p>
    <w:p w14:paraId="78F66C73" w14:textId="77777777" w:rsidR="00987F1E"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 xml:space="preserve">    ①货币资金期末数：_____________________________________</w:t>
      </w:r>
    </w:p>
    <w:p w14:paraId="5E5A41ED" w14:textId="77777777" w:rsidR="00987F1E"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 xml:space="preserve">    ③年营业总额（值）：___________________________________</w:t>
      </w:r>
    </w:p>
    <w:p w14:paraId="6B47B494" w14:textId="77777777" w:rsidR="00987F1E"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 xml:space="preserve">    ③资产负债率：_________________________________________</w:t>
      </w:r>
    </w:p>
    <w:p w14:paraId="3DC65844" w14:textId="77777777" w:rsidR="00987F1E"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 xml:space="preserve">    ④销售利润率：_________________________________________</w:t>
      </w:r>
    </w:p>
    <w:p w14:paraId="69DA8DD5" w14:textId="77777777" w:rsidR="00987F1E"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 xml:space="preserve">    ⑤资本收益率：_________________________________________</w:t>
      </w:r>
    </w:p>
    <w:p w14:paraId="1688A491" w14:textId="77777777" w:rsidR="00987F1E"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（9）项目主要联系人（姓名、职务、通讯）：</w:t>
      </w:r>
    </w:p>
    <w:p w14:paraId="27345CC3" w14:textId="77777777" w:rsidR="00987F1E" w:rsidRDefault="00000000">
      <w:pPr>
        <w:pStyle w:val="a8"/>
        <w:spacing w:line="360" w:lineRule="auto"/>
        <w:rPr>
          <w:rFonts w:hAnsi="宋体" w:cs="宋体" w:hint="eastAsia"/>
          <w:color w:val="000000" w:themeColor="text1"/>
          <w:sz w:val="24"/>
        </w:rPr>
      </w:pPr>
      <w:r>
        <w:rPr>
          <w:rFonts w:hAnsi="宋体" w:cs="宋体" w:hint="eastAsia"/>
          <w:color w:val="000000" w:themeColor="text1"/>
          <w:sz w:val="24"/>
        </w:rPr>
        <w:t>_____________________________________________________________________</w:t>
      </w:r>
    </w:p>
    <w:p w14:paraId="53FA74DF" w14:textId="77777777" w:rsidR="00987F1E"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（10）公司概况；</w:t>
      </w:r>
    </w:p>
    <w:p w14:paraId="37EBA63B" w14:textId="77777777" w:rsidR="00987F1E"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（11）公司组织机构；</w:t>
      </w:r>
    </w:p>
    <w:p w14:paraId="2FC88FA2" w14:textId="77777777" w:rsidR="00987F1E"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兹证明上述说明是真实、正确的，并提供了全部能提供的资料和数据，我们同意遵照贵方要求出示有关证明文件。</w:t>
      </w:r>
    </w:p>
    <w:p w14:paraId="17E553A9" w14:textId="77777777" w:rsidR="00987F1E" w:rsidRDefault="00987F1E">
      <w:pPr>
        <w:tabs>
          <w:tab w:val="left" w:pos="3780"/>
        </w:tabs>
        <w:spacing w:line="360" w:lineRule="auto"/>
        <w:jc w:val="left"/>
        <w:rPr>
          <w:rFonts w:ascii="宋体" w:hAnsi="宋体" w:cs="宋体" w:hint="eastAsia"/>
          <w:color w:val="000000" w:themeColor="text1"/>
          <w:sz w:val="24"/>
        </w:rPr>
      </w:pPr>
    </w:p>
    <w:p w14:paraId="5AC44515" w14:textId="77777777" w:rsidR="00987F1E" w:rsidRDefault="00000000">
      <w:pPr>
        <w:tabs>
          <w:tab w:val="left" w:pos="3780"/>
        </w:tabs>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投标供应商名称（盖章）：</w:t>
      </w:r>
    </w:p>
    <w:p w14:paraId="1A45DE7F" w14:textId="77777777" w:rsidR="00987F1E" w:rsidRDefault="00000000">
      <w:pPr>
        <w:tabs>
          <w:tab w:val="left" w:pos="3780"/>
        </w:tabs>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日期：  年  月   日</w:t>
      </w:r>
    </w:p>
    <w:p w14:paraId="2B7C50F8" w14:textId="77777777" w:rsidR="00987F1E" w:rsidRDefault="00987F1E">
      <w:pPr>
        <w:pStyle w:val="a6"/>
        <w:rPr>
          <w:color w:val="000000" w:themeColor="text1"/>
          <w:lang w:val="fr-CH"/>
        </w:rPr>
      </w:pPr>
    </w:p>
    <w:p w14:paraId="4CCAACB7" w14:textId="77777777" w:rsidR="00987F1E" w:rsidRDefault="00000000">
      <w:pPr>
        <w:tabs>
          <w:tab w:val="left" w:pos="640"/>
        </w:tabs>
        <w:spacing w:line="360" w:lineRule="auto"/>
        <w:rPr>
          <w:rFonts w:ascii="宋体" w:hAnsi="宋体" w:cs="宋体" w:hint="eastAsia"/>
          <w:color w:val="000000" w:themeColor="text1"/>
          <w:sz w:val="24"/>
          <w:lang w:val="fr-CH"/>
        </w:rPr>
      </w:pPr>
      <w:r>
        <w:rPr>
          <w:rFonts w:ascii="宋体" w:hAnsi="宋体" w:cs="宋体" w:hint="eastAsia"/>
          <w:color w:val="000000" w:themeColor="text1"/>
          <w:sz w:val="24"/>
          <w:lang w:val="fr-CH"/>
        </w:rPr>
        <w:br w:type="page"/>
      </w:r>
    </w:p>
    <w:p w14:paraId="394F37B4" w14:textId="77777777" w:rsidR="00987F1E" w:rsidRDefault="00000000">
      <w:pPr>
        <w:numPr>
          <w:ilvl w:val="0"/>
          <w:numId w:val="10"/>
        </w:numPr>
        <w:tabs>
          <w:tab w:val="left" w:pos="640"/>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lastRenderedPageBreak/>
        <w:t>投标人同类项目业绩及履约评价；</w:t>
      </w:r>
    </w:p>
    <w:p w14:paraId="3D20EE39" w14:textId="77777777" w:rsidR="00987F1E" w:rsidRDefault="00000000">
      <w:pPr>
        <w:numPr>
          <w:ilvl w:val="0"/>
          <w:numId w:val="10"/>
        </w:numPr>
        <w:tabs>
          <w:tab w:val="left" w:pos="640"/>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t>师资力量；</w:t>
      </w:r>
    </w:p>
    <w:p w14:paraId="6E09FB70" w14:textId="77777777" w:rsidR="00987F1E" w:rsidRDefault="00987F1E">
      <w:pPr>
        <w:tabs>
          <w:tab w:val="left" w:pos="640"/>
          <w:tab w:val="left" w:pos="1260"/>
          <w:tab w:val="left" w:pos="1418"/>
        </w:tabs>
        <w:jc w:val="center"/>
        <w:rPr>
          <w:rFonts w:ascii="宋体" w:hAnsi="宋体" w:cs="宋体" w:hint="eastAsia"/>
          <w:b/>
          <w:bCs/>
          <w:color w:val="000000" w:themeColor="text1"/>
          <w:szCs w:val="21"/>
        </w:rPr>
      </w:pPr>
    </w:p>
    <w:p w14:paraId="47EFB856" w14:textId="77777777" w:rsidR="00987F1E" w:rsidRDefault="00000000">
      <w:pPr>
        <w:tabs>
          <w:tab w:val="left" w:pos="640"/>
          <w:tab w:val="left" w:pos="1260"/>
          <w:tab w:val="left" w:pos="1418"/>
        </w:tabs>
        <w:jc w:val="center"/>
        <w:rPr>
          <w:rFonts w:ascii="宋体" w:hAnsi="宋体" w:cs="宋体" w:hint="eastAsia"/>
          <w:b/>
          <w:bCs/>
          <w:color w:val="000000" w:themeColor="text1"/>
          <w:sz w:val="24"/>
        </w:rPr>
      </w:pPr>
      <w:r>
        <w:rPr>
          <w:rFonts w:ascii="宋体" w:hAnsi="宋体" w:cs="宋体" w:hint="eastAsia"/>
          <w:b/>
          <w:bCs/>
          <w:color w:val="000000" w:themeColor="text1"/>
          <w:sz w:val="24"/>
        </w:rPr>
        <w:t>注：以上各项请根据“招标项目评分表”中的要求自行填写并提供相应的证明材料。</w:t>
      </w:r>
    </w:p>
    <w:p w14:paraId="411A6F44" w14:textId="77777777" w:rsidR="00987F1E" w:rsidRDefault="00000000">
      <w:pPr>
        <w:numPr>
          <w:ilvl w:val="0"/>
          <w:numId w:val="10"/>
        </w:numPr>
        <w:tabs>
          <w:tab w:val="left" w:pos="640"/>
          <w:tab w:val="left" w:pos="840"/>
          <w:tab w:val="left" w:pos="1260"/>
          <w:tab w:val="left" w:pos="1418"/>
        </w:tabs>
        <w:spacing w:line="360" w:lineRule="auto"/>
        <w:ind w:left="845"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br w:type="page"/>
      </w:r>
      <w:r>
        <w:rPr>
          <w:rFonts w:ascii="宋体" w:hAnsi="宋体" w:cs="宋体" w:hint="eastAsia"/>
          <w:b/>
          <w:bCs/>
          <w:color w:val="000000" w:themeColor="text1"/>
          <w:sz w:val="24"/>
          <w:lang w:val="fr-CH"/>
        </w:rPr>
        <w:lastRenderedPageBreak/>
        <w:t>诚信</w:t>
      </w:r>
      <w:r>
        <w:rPr>
          <w:rFonts w:ascii="宋体" w:hAnsi="宋体" w:cs="宋体" w:hint="eastAsia"/>
          <w:b/>
          <w:bCs/>
          <w:color w:val="000000" w:themeColor="text1"/>
          <w:sz w:val="24"/>
        </w:rPr>
        <w:t>声明与承诺</w:t>
      </w:r>
      <w:r>
        <w:rPr>
          <w:rFonts w:ascii="宋体" w:hAnsi="宋体" w:cs="宋体" w:hint="eastAsia"/>
          <w:b/>
          <w:bCs/>
          <w:color w:val="000000" w:themeColor="text1"/>
          <w:sz w:val="24"/>
          <w:lang w:val="fr-CH"/>
        </w:rPr>
        <w:t>；</w:t>
      </w:r>
    </w:p>
    <w:p w14:paraId="31F4D7F3" w14:textId="77777777" w:rsidR="00987F1E" w:rsidRDefault="00000000">
      <w:pPr>
        <w:spacing w:line="360" w:lineRule="auto"/>
        <w:jc w:val="center"/>
        <w:rPr>
          <w:rFonts w:ascii="宋体" w:hAnsi="宋体" w:cs="宋体" w:hint="eastAsia"/>
          <w:b/>
          <w:bCs/>
          <w:color w:val="000000" w:themeColor="text1"/>
          <w:sz w:val="24"/>
        </w:rPr>
      </w:pPr>
      <w:r>
        <w:rPr>
          <w:rFonts w:ascii="宋体" w:hAnsi="宋体" w:cs="宋体" w:hint="eastAsia"/>
          <w:b/>
          <w:bCs/>
          <w:color w:val="000000" w:themeColor="text1"/>
          <w:sz w:val="24"/>
        </w:rPr>
        <w:t>诚信声明与承诺</w:t>
      </w:r>
    </w:p>
    <w:p w14:paraId="0B460449" w14:textId="77777777" w:rsidR="00987F1E"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中国远东国际招标有限公司：</w:t>
      </w:r>
    </w:p>
    <w:p w14:paraId="3784FAB1" w14:textId="77777777" w:rsidR="00987F1E" w:rsidRDefault="00000000">
      <w:pPr>
        <w:spacing w:line="360" w:lineRule="auto"/>
        <w:ind w:firstLineChars="150" w:firstLine="360"/>
        <w:jc w:val="left"/>
        <w:rPr>
          <w:rFonts w:ascii="宋体" w:hAnsi="宋体" w:cs="宋体" w:hint="eastAsia"/>
          <w:color w:val="000000" w:themeColor="text1"/>
          <w:sz w:val="24"/>
        </w:rPr>
      </w:pPr>
      <w:r>
        <w:rPr>
          <w:rFonts w:ascii="宋体" w:hAnsi="宋体" w:cs="宋体" w:hint="eastAsia"/>
          <w:color w:val="000000" w:themeColor="text1"/>
          <w:sz w:val="24"/>
        </w:rPr>
        <w:t>我公司（单位）参与贵代理机构组织的项目（项目编号：）投标，现就诚信作如下声明与承诺：</w:t>
      </w:r>
    </w:p>
    <w:p w14:paraId="60AE88E9" w14:textId="77777777" w:rsidR="00987F1E" w:rsidRDefault="00000000">
      <w:pPr>
        <w:spacing w:line="360" w:lineRule="auto"/>
        <w:ind w:firstLineChars="150" w:firstLine="360"/>
        <w:jc w:val="left"/>
        <w:rPr>
          <w:rFonts w:ascii="宋体" w:hAnsi="宋体" w:cs="宋体" w:hint="eastAsia"/>
          <w:color w:val="000000" w:themeColor="text1"/>
          <w:sz w:val="24"/>
        </w:rPr>
      </w:pPr>
      <w:r>
        <w:rPr>
          <w:rFonts w:ascii="宋体" w:hAnsi="宋体" w:cs="宋体" w:hint="eastAsia"/>
          <w:color w:val="000000" w:themeColor="text1"/>
          <w:sz w:val="24"/>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14:paraId="3C710C1F" w14:textId="77777777" w:rsidR="00987F1E" w:rsidRDefault="00000000">
      <w:pPr>
        <w:spacing w:line="360" w:lineRule="auto"/>
        <w:ind w:firstLineChars="150" w:firstLine="360"/>
        <w:jc w:val="left"/>
        <w:rPr>
          <w:rFonts w:ascii="宋体" w:hAnsi="宋体" w:cs="宋体" w:hint="eastAsia"/>
          <w:color w:val="000000" w:themeColor="text1"/>
          <w:sz w:val="24"/>
        </w:rPr>
      </w:pPr>
      <w:r>
        <w:rPr>
          <w:rFonts w:ascii="宋体" w:hAnsi="宋体" w:cs="宋体" w:hint="eastAsia"/>
          <w:color w:val="000000" w:themeColor="text1"/>
          <w:sz w:val="24"/>
        </w:rPr>
        <w:t>我司对上述内容的真实性负责。如有虚假，将依法承担相应责任。</w:t>
      </w:r>
    </w:p>
    <w:p w14:paraId="131EE04B" w14:textId="77777777" w:rsidR="00987F1E" w:rsidRDefault="00000000">
      <w:pPr>
        <w:spacing w:line="360" w:lineRule="auto"/>
        <w:ind w:firstLineChars="150" w:firstLine="360"/>
        <w:jc w:val="left"/>
        <w:rPr>
          <w:rFonts w:ascii="宋体" w:hAnsi="宋体" w:cs="宋体" w:hint="eastAsia"/>
          <w:color w:val="000000" w:themeColor="text1"/>
          <w:sz w:val="24"/>
        </w:rPr>
      </w:pPr>
      <w:r>
        <w:rPr>
          <w:rFonts w:ascii="宋体" w:hAnsi="宋体" w:cs="宋体" w:hint="eastAsia"/>
          <w:color w:val="000000" w:themeColor="text1"/>
          <w:sz w:val="24"/>
        </w:rPr>
        <w:t>特此声明与承诺！</w:t>
      </w:r>
    </w:p>
    <w:p w14:paraId="4C76F626" w14:textId="77777777" w:rsidR="00987F1E" w:rsidRDefault="00987F1E">
      <w:pPr>
        <w:spacing w:line="360" w:lineRule="auto"/>
        <w:jc w:val="left"/>
        <w:rPr>
          <w:rFonts w:ascii="宋体" w:hAnsi="宋体" w:cs="宋体" w:hint="eastAsia"/>
          <w:color w:val="000000" w:themeColor="text1"/>
          <w:sz w:val="24"/>
        </w:rPr>
      </w:pPr>
    </w:p>
    <w:p w14:paraId="4BA2C2A5" w14:textId="77777777" w:rsidR="00987F1E" w:rsidRDefault="00987F1E">
      <w:pPr>
        <w:spacing w:line="360" w:lineRule="auto"/>
        <w:jc w:val="left"/>
        <w:rPr>
          <w:rFonts w:ascii="宋体" w:hAnsi="宋体" w:cs="宋体" w:hint="eastAsia"/>
          <w:color w:val="000000" w:themeColor="text1"/>
          <w:sz w:val="24"/>
        </w:rPr>
      </w:pPr>
    </w:p>
    <w:p w14:paraId="29AF4AC2" w14:textId="77777777" w:rsidR="00987F1E" w:rsidRDefault="00000000">
      <w:pPr>
        <w:tabs>
          <w:tab w:val="left" w:pos="3780"/>
        </w:tabs>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投标供应商名称（盖章）：</w:t>
      </w:r>
    </w:p>
    <w:p w14:paraId="4160656C" w14:textId="77777777" w:rsidR="00987F1E" w:rsidRDefault="00000000">
      <w:pPr>
        <w:tabs>
          <w:tab w:val="left" w:pos="3780"/>
        </w:tabs>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日期：  年  月   日</w:t>
      </w:r>
    </w:p>
    <w:p w14:paraId="45936132" w14:textId="77777777" w:rsidR="00987F1E" w:rsidRDefault="00987F1E">
      <w:pPr>
        <w:pStyle w:val="a8"/>
        <w:spacing w:line="360" w:lineRule="auto"/>
        <w:jc w:val="left"/>
        <w:rPr>
          <w:rFonts w:hAnsi="宋体" w:cs="宋体" w:hint="eastAsia"/>
          <w:color w:val="000000" w:themeColor="text1"/>
          <w:sz w:val="24"/>
        </w:rPr>
      </w:pPr>
    </w:p>
    <w:p w14:paraId="2EB3D5F6" w14:textId="77777777" w:rsidR="00987F1E" w:rsidRDefault="00987F1E">
      <w:pPr>
        <w:pStyle w:val="a8"/>
        <w:spacing w:line="360" w:lineRule="auto"/>
        <w:jc w:val="left"/>
        <w:rPr>
          <w:rFonts w:hAnsi="宋体" w:cs="宋体" w:hint="eastAsia"/>
          <w:color w:val="000000" w:themeColor="text1"/>
          <w:sz w:val="24"/>
        </w:rPr>
      </w:pPr>
    </w:p>
    <w:p w14:paraId="1FAEE69D" w14:textId="77777777" w:rsidR="00987F1E" w:rsidRDefault="00000000">
      <w:pPr>
        <w:spacing w:before="100" w:beforeAutospacing="1" w:after="100" w:afterAutospacing="1" w:line="360" w:lineRule="auto"/>
        <w:rPr>
          <w:rFonts w:ascii="宋体" w:hAnsi="宋体" w:cs="宋体" w:hint="eastAsia"/>
          <w:b/>
          <w:bCs/>
          <w:color w:val="000000" w:themeColor="text1"/>
          <w:sz w:val="24"/>
        </w:rPr>
      </w:pPr>
      <w:r>
        <w:rPr>
          <w:rFonts w:ascii="宋体" w:hAnsi="宋体" w:cs="宋体" w:hint="eastAsia"/>
          <w:b/>
          <w:bCs/>
          <w:color w:val="000000" w:themeColor="text1"/>
          <w:sz w:val="24"/>
        </w:rPr>
        <w:t>注：近三年内，如投标人有任何违法违规、受惩罚和禁止、不良信用等记录，必须列明记载，并附网络截图（加盖公章）。</w:t>
      </w:r>
    </w:p>
    <w:p w14:paraId="371DBB75" w14:textId="77777777" w:rsidR="00987F1E" w:rsidRDefault="00987F1E">
      <w:pPr>
        <w:pStyle w:val="a6"/>
        <w:rPr>
          <w:color w:val="000000" w:themeColor="text1"/>
          <w:lang w:val="fr-CH"/>
        </w:rPr>
      </w:pPr>
    </w:p>
    <w:p w14:paraId="3F36B606" w14:textId="77777777" w:rsidR="00987F1E" w:rsidRDefault="00000000">
      <w:pPr>
        <w:numPr>
          <w:ilvl w:val="0"/>
          <w:numId w:val="10"/>
        </w:numPr>
        <w:tabs>
          <w:tab w:val="left" w:pos="640"/>
          <w:tab w:val="left" w:pos="840"/>
          <w:tab w:val="left" w:pos="1260"/>
          <w:tab w:val="left" w:pos="1418"/>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br w:type="page"/>
      </w:r>
      <w:r>
        <w:rPr>
          <w:rFonts w:ascii="宋体" w:hAnsi="宋体" w:cs="宋体" w:hint="eastAsia"/>
          <w:color w:val="000000" w:themeColor="text1"/>
          <w:sz w:val="24"/>
        </w:rPr>
        <w:lastRenderedPageBreak/>
        <w:t>政府采购违法行为风险知悉确认书</w:t>
      </w:r>
    </w:p>
    <w:p w14:paraId="248AB31F" w14:textId="77777777" w:rsidR="00987F1E" w:rsidRDefault="00000000">
      <w:pPr>
        <w:spacing w:line="360" w:lineRule="auto"/>
        <w:ind w:left="420"/>
        <w:jc w:val="center"/>
        <w:outlineLvl w:val="3"/>
        <w:rPr>
          <w:rFonts w:ascii="宋体"/>
          <w:b/>
          <w:color w:val="000000" w:themeColor="text1"/>
          <w:sz w:val="24"/>
        </w:rPr>
      </w:pPr>
      <w:r>
        <w:rPr>
          <w:rFonts w:ascii="宋体" w:hint="eastAsia"/>
          <w:b/>
          <w:color w:val="000000" w:themeColor="text1"/>
          <w:sz w:val="24"/>
        </w:rPr>
        <w:t>政府采购违法行为风险知悉确认书</w:t>
      </w:r>
    </w:p>
    <w:p w14:paraId="144098C3" w14:textId="77777777" w:rsidR="00987F1E" w:rsidRDefault="00000000">
      <w:pPr>
        <w:autoSpaceDE w:val="0"/>
        <w:autoSpaceDN w:val="0"/>
        <w:adjustRightInd w:val="0"/>
        <w:spacing w:line="360" w:lineRule="auto"/>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7607"/>
      </w:tblGrid>
      <w:tr w:rsidR="00987F1E" w14:paraId="27AE2DAC" w14:textId="77777777">
        <w:tc>
          <w:tcPr>
            <w:tcW w:w="909" w:type="dxa"/>
            <w:vAlign w:val="center"/>
          </w:tcPr>
          <w:p w14:paraId="4CC33BC2" w14:textId="77777777" w:rsidR="00987F1E" w:rsidRDefault="00000000">
            <w:pPr>
              <w:jc w:val="center"/>
              <w:rPr>
                <w:rFonts w:ascii="宋体" w:hAnsi="宋体" w:cs="宋体" w:hint="eastAsia"/>
                <w:b/>
                <w:bCs/>
                <w:color w:val="000000" w:themeColor="text1"/>
                <w:sz w:val="24"/>
              </w:rPr>
            </w:pPr>
            <w:r>
              <w:rPr>
                <w:rFonts w:ascii="宋体" w:hAnsi="宋体" w:cs="宋体" w:hint="eastAsia"/>
                <w:b/>
                <w:bCs/>
                <w:color w:val="000000" w:themeColor="text1"/>
                <w:sz w:val="24"/>
              </w:rPr>
              <w:t>序号</w:t>
            </w:r>
          </w:p>
        </w:tc>
        <w:tc>
          <w:tcPr>
            <w:tcW w:w="7607" w:type="dxa"/>
            <w:vAlign w:val="center"/>
          </w:tcPr>
          <w:p w14:paraId="3CAC33CD" w14:textId="77777777" w:rsidR="00987F1E" w:rsidRDefault="00000000">
            <w:pPr>
              <w:jc w:val="center"/>
              <w:rPr>
                <w:rFonts w:ascii="宋体" w:hAnsi="宋体" w:cs="宋体" w:hint="eastAsia"/>
                <w:b/>
                <w:bCs/>
                <w:color w:val="000000" w:themeColor="text1"/>
                <w:sz w:val="24"/>
              </w:rPr>
            </w:pPr>
            <w:r>
              <w:rPr>
                <w:rFonts w:ascii="宋体" w:hAnsi="宋体" w:cs="宋体" w:hint="eastAsia"/>
                <w:b/>
                <w:bCs/>
                <w:color w:val="000000" w:themeColor="text1"/>
                <w:sz w:val="24"/>
              </w:rPr>
              <w:t>供应商参与投标禁止情形</w:t>
            </w:r>
          </w:p>
        </w:tc>
      </w:tr>
      <w:tr w:rsidR="00987F1E" w14:paraId="478B94E0" w14:textId="77777777">
        <w:tc>
          <w:tcPr>
            <w:tcW w:w="909" w:type="dxa"/>
            <w:vAlign w:val="center"/>
          </w:tcPr>
          <w:p w14:paraId="4A243ABE" w14:textId="77777777" w:rsidR="00987F1E"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1</w:t>
            </w:r>
          </w:p>
        </w:tc>
        <w:tc>
          <w:tcPr>
            <w:tcW w:w="7607" w:type="dxa"/>
            <w:vAlign w:val="center"/>
          </w:tcPr>
          <w:p w14:paraId="26B37F4D" w14:textId="77777777" w:rsidR="00987F1E" w:rsidRDefault="00000000">
            <w:pPr>
              <w:jc w:val="left"/>
              <w:rPr>
                <w:rFonts w:ascii="宋体" w:hAnsi="宋体" w:cs="宋体" w:hint="eastAsia"/>
                <w:color w:val="000000" w:themeColor="text1"/>
                <w:sz w:val="24"/>
              </w:rPr>
            </w:pPr>
            <w:r>
              <w:rPr>
                <w:rFonts w:ascii="宋体" w:hAnsi="宋体" w:cs="宋体" w:hint="eastAsia"/>
                <w:color w:val="000000" w:themeColor="text1"/>
                <w:sz w:val="24"/>
              </w:rPr>
              <w:t>与其他投标供应商的法定代表人、主要经营负责人、投标授权代表人、项目负责人、主要技术人员为</w:t>
            </w:r>
            <w:r>
              <w:rPr>
                <w:rFonts w:ascii="宋体" w:hAnsi="宋体" w:cs="宋体" w:hint="eastAsia"/>
                <w:b/>
                <w:bCs/>
                <w:color w:val="000000" w:themeColor="text1"/>
                <w:sz w:val="24"/>
              </w:rPr>
              <w:t>同一人、属同一单位或者在同一单位缴纳社会保险</w:t>
            </w:r>
            <w:r>
              <w:rPr>
                <w:rFonts w:ascii="宋体" w:hAnsi="宋体" w:cs="宋体" w:hint="eastAsia"/>
                <w:color w:val="000000" w:themeColor="text1"/>
                <w:sz w:val="24"/>
              </w:rPr>
              <w:t>。</w:t>
            </w:r>
          </w:p>
        </w:tc>
      </w:tr>
      <w:tr w:rsidR="00987F1E" w14:paraId="100E7BCF" w14:textId="77777777">
        <w:tc>
          <w:tcPr>
            <w:tcW w:w="909" w:type="dxa"/>
            <w:vAlign w:val="center"/>
          </w:tcPr>
          <w:p w14:paraId="440CD850" w14:textId="77777777" w:rsidR="00987F1E"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2</w:t>
            </w:r>
          </w:p>
        </w:tc>
        <w:tc>
          <w:tcPr>
            <w:tcW w:w="7607" w:type="dxa"/>
            <w:vAlign w:val="center"/>
          </w:tcPr>
          <w:p w14:paraId="3520C208" w14:textId="77777777" w:rsidR="00987F1E" w:rsidRDefault="00000000">
            <w:pPr>
              <w:jc w:val="left"/>
              <w:rPr>
                <w:rFonts w:ascii="宋体" w:hAnsi="宋体" w:cs="宋体" w:hint="eastAsia"/>
                <w:color w:val="000000" w:themeColor="text1"/>
                <w:sz w:val="24"/>
              </w:rPr>
            </w:pPr>
            <w:r>
              <w:rPr>
                <w:rFonts w:ascii="宋体" w:hAnsi="宋体" w:cs="宋体" w:hint="eastAsia"/>
                <w:color w:val="000000" w:themeColor="text1"/>
                <w:sz w:val="24"/>
              </w:rPr>
              <w:t>参与本项目政府采购活动时，与其他投标供应商存在单位负责人为</w:t>
            </w:r>
            <w:r>
              <w:rPr>
                <w:rFonts w:ascii="宋体" w:hAnsi="宋体" w:cs="宋体" w:hint="eastAsia"/>
                <w:b/>
                <w:bCs/>
                <w:color w:val="000000" w:themeColor="text1"/>
                <w:sz w:val="24"/>
              </w:rPr>
              <w:t>同一人或直接控股、管理关系</w:t>
            </w:r>
            <w:r>
              <w:rPr>
                <w:rFonts w:ascii="宋体" w:hAnsi="宋体" w:cs="宋体" w:hint="eastAsia"/>
                <w:color w:val="000000" w:themeColor="text1"/>
                <w:sz w:val="24"/>
              </w:rPr>
              <w:t>。</w:t>
            </w:r>
          </w:p>
        </w:tc>
      </w:tr>
      <w:tr w:rsidR="00987F1E" w14:paraId="6A6F00FB" w14:textId="77777777">
        <w:tc>
          <w:tcPr>
            <w:tcW w:w="909" w:type="dxa"/>
            <w:vAlign w:val="center"/>
          </w:tcPr>
          <w:p w14:paraId="2B5E1CC0" w14:textId="77777777" w:rsidR="00987F1E"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3</w:t>
            </w:r>
          </w:p>
        </w:tc>
        <w:tc>
          <w:tcPr>
            <w:tcW w:w="7607" w:type="dxa"/>
            <w:vAlign w:val="center"/>
          </w:tcPr>
          <w:p w14:paraId="7DBCCA42" w14:textId="77777777" w:rsidR="00987F1E" w:rsidRDefault="00000000">
            <w:pPr>
              <w:jc w:val="left"/>
              <w:rPr>
                <w:rFonts w:ascii="宋体" w:hAnsi="宋体" w:cs="宋体" w:hint="eastAsia"/>
                <w:color w:val="000000" w:themeColor="text1"/>
                <w:sz w:val="24"/>
              </w:rPr>
            </w:pPr>
            <w:r>
              <w:rPr>
                <w:rFonts w:ascii="宋体" w:hAnsi="宋体" w:cs="宋体" w:hint="eastAsia"/>
                <w:color w:val="000000" w:themeColor="text1"/>
                <w:sz w:val="24"/>
              </w:rPr>
              <w:t>与其他投标供应商的投标文件或部分投标文件</w:t>
            </w:r>
            <w:r>
              <w:rPr>
                <w:rFonts w:ascii="宋体" w:hAnsi="宋体" w:cs="宋体" w:hint="eastAsia"/>
                <w:b/>
                <w:bCs/>
                <w:color w:val="000000" w:themeColor="text1"/>
                <w:sz w:val="24"/>
              </w:rPr>
              <w:t>相互混装或存在非正常一致</w:t>
            </w:r>
            <w:r>
              <w:rPr>
                <w:rFonts w:ascii="宋体" w:hAnsi="宋体" w:cs="宋体" w:hint="eastAsia"/>
                <w:color w:val="000000" w:themeColor="text1"/>
                <w:sz w:val="24"/>
              </w:rPr>
              <w:t>。</w:t>
            </w:r>
          </w:p>
        </w:tc>
      </w:tr>
      <w:tr w:rsidR="00987F1E" w14:paraId="551F2097" w14:textId="77777777">
        <w:tc>
          <w:tcPr>
            <w:tcW w:w="909" w:type="dxa"/>
            <w:vAlign w:val="center"/>
          </w:tcPr>
          <w:p w14:paraId="02B9EB18" w14:textId="77777777" w:rsidR="00987F1E"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4</w:t>
            </w:r>
          </w:p>
        </w:tc>
        <w:tc>
          <w:tcPr>
            <w:tcW w:w="7607" w:type="dxa"/>
            <w:vAlign w:val="center"/>
          </w:tcPr>
          <w:p w14:paraId="2D0F8183" w14:textId="77777777" w:rsidR="00987F1E" w:rsidRDefault="00000000">
            <w:pPr>
              <w:jc w:val="left"/>
              <w:rPr>
                <w:rFonts w:ascii="宋体" w:hAnsi="宋体" w:cs="宋体" w:hint="eastAsia"/>
                <w:color w:val="000000" w:themeColor="text1"/>
                <w:sz w:val="24"/>
              </w:rPr>
            </w:pPr>
            <w:r>
              <w:rPr>
                <w:rFonts w:ascii="宋体" w:hAnsi="宋体" w:cs="宋体" w:hint="eastAsia"/>
                <w:color w:val="000000" w:themeColor="text1"/>
                <w:sz w:val="24"/>
              </w:rPr>
              <w:t>与其他投标供应商的投标文件由</w:t>
            </w:r>
            <w:r>
              <w:rPr>
                <w:rFonts w:ascii="宋体" w:hAnsi="宋体" w:cs="宋体" w:hint="eastAsia"/>
                <w:b/>
                <w:bCs/>
                <w:color w:val="000000" w:themeColor="text1"/>
                <w:sz w:val="24"/>
              </w:rPr>
              <w:t>同一单位或者同一人编制</w:t>
            </w:r>
            <w:r>
              <w:rPr>
                <w:rFonts w:ascii="宋体" w:hAnsi="宋体" w:cs="宋体" w:hint="eastAsia"/>
                <w:color w:val="000000" w:themeColor="text1"/>
                <w:sz w:val="24"/>
              </w:rPr>
              <w:t>，或者使用</w:t>
            </w:r>
            <w:r>
              <w:rPr>
                <w:rFonts w:ascii="宋体" w:hAnsi="宋体" w:cs="宋体" w:hint="eastAsia"/>
                <w:b/>
                <w:bCs/>
                <w:color w:val="000000" w:themeColor="text1"/>
                <w:sz w:val="24"/>
              </w:rPr>
              <w:t>同一设备编制</w:t>
            </w:r>
            <w:r>
              <w:rPr>
                <w:rFonts w:ascii="宋体" w:hAnsi="宋体" w:cs="宋体" w:hint="eastAsia"/>
                <w:color w:val="000000" w:themeColor="text1"/>
                <w:sz w:val="24"/>
              </w:rPr>
              <w:t>（“文件制作机器码”“文件创建标识码”一致）。</w:t>
            </w:r>
          </w:p>
        </w:tc>
      </w:tr>
      <w:tr w:rsidR="00987F1E" w14:paraId="41478636" w14:textId="77777777">
        <w:tc>
          <w:tcPr>
            <w:tcW w:w="909" w:type="dxa"/>
            <w:vAlign w:val="center"/>
          </w:tcPr>
          <w:p w14:paraId="50B5F8E5" w14:textId="77777777" w:rsidR="00987F1E"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5</w:t>
            </w:r>
          </w:p>
        </w:tc>
        <w:tc>
          <w:tcPr>
            <w:tcW w:w="7607" w:type="dxa"/>
            <w:vAlign w:val="center"/>
          </w:tcPr>
          <w:p w14:paraId="05D74BFF" w14:textId="77777777" w:rsidR="00987F1E" w:rsidRDefault="00000000">
            <w:pPr>
              <w:jc w:val="left"/>
              <w:rPr>
                <w:rFonts w:ascii="宋体" w:hAnsi="宋体" w:cs="宋体" w:hint="eastAsia"/>
                <w:color w:val="000000" w:themeColor="text1"/>
                <w:sz w:val="24"/>
              </w:rPr>
            </w:pPr>
            <w:r>
              <w:rPr>
                <w:rFonts w:ascii="宋体" w:hAnsi="宋体" w:cs="宋体" w:hint="eastAsia"/>
                <w:color w:val="000000" w:themeColor="text1"/>
                <w:sz w:val="24"/>
              </w:rPr>
              <w:t>提供</w:t>
            </w:r>
            <w:r>
              <w:rPr>
                <w:rFonts w:ascii="宋体" w:hAnsi="宋体" w:cs="宋体" w:hint="eastAsia"/>
                <w:b/>
                <w:bCs/>
                <w:color w:val="000000" w:themeColor="text1"/>
                <w:sz w:val="24"/>
              </w:rPr>
              <w:t>未经出具机构核实</w:t>
            </w:r>
            <w:r>
              <w:rPr>
                <w:rFonts w:ascii="宋体" w:hAnsi="宋体" w:cs="宋体" w:hint="eastAsia"/>
                <w:color w:val="000000" w:themeColor="text1"/>
                <w:sz w:val="24"/>
              </w:rPr>
              <w:t>的虚假的检验检测报告、业绩材料、社保缴纳证明、学历学位证书、职称认证证书等材料。</w:t>
            </w:r>
          </w:p>
        </w:tc>
      </w:tr>
    </w:tbl>
    <w:p w14:paraId="1547A499" w14:textId="77777777" w:rsidR="00987F1E"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一、本公司（单位）已充分知悉“隐瞒真实情况，提供虚假资料”的法定情形，相关情形包括但不限于：</w:t>
      </w:r>
    </w:p>
    <w:p w14:paraId="614BAE5E" w14:textId="77777777" w:rsidR="00987F1E"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（一）通过转让或者租借等方式从其他单位获取资格或者资质证书投标的。</w:t>
      </w:r>
    </w:p>
    <w:p w14:paraId="076F5FD2" w14:textId="77777777" w:rsidR="00987F1E" w:rsidRDefault="00000000">
      <w:pPr>
        <w:autoSpaceDE w:val="0"/>
        <w:autoSpaceDN w:val="0"/>
        <w:adjustRightInd w:val="0"/>
        <w:spacing w:line="360" w:lineRule="auto"/>
        <w:ind w:firstLineChars="250" w:firstLine="60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（二）由其他单位或者其他单位负责人在投标供应商编制的投标文件上加盖印章或者签字的。</w:t>
      </w:r>
    </w:p>
    <w:p w14:paraId="31A41688" w14:textId="77777777" w:rsidR="00987F1E" w:rsidRDefault="00000000">
      <w:pPr>
        <w:autoSpaceDE w:val="0"/>
        <w:autoSpaceDN w:val="0"/>
        <w:adjustRightInd w:val="0"/>
        <w:spacing w:line="360" w:lineRule="auto"/>
        <w:ind w:firstLineChars="250" w:firstLine="60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（三）项目负责人或者主要技术人员不是本单位人员的。</w:t>
      </w:r>
    </w:p>
    <w:p w14:paraId="272A4CB4" w14:textId="77777777" w:rsidR="00987F1E" w:rsidRDefault="00000000">
      <w:pPr>
        <w:autoSpaceDE w:val="0"/>
        <w:autoSpaceDN w:val="0"/>
        <w:adjustRightInd w:val="0"/>
        <w:spacing w:line="360" w:lineRule="auto"/>
        <w:ind w:firstLineChars="250" w:firstLine="60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（四）投标保证金不是从投标供应商基本账户转出的。</w:t>
      </w:r>
    </w:p>
    <w:p w14:paraId="72A7F7B9" w14:textId="77777777" w:rsidR="00987F1E" w:rsidRDefault="00000000">
      <w:pPr>
        <w:autoSpaceDE w:val="0"/>
        <w:autoSpaceDN w:val="0"/>
        <w:adjustRightInd w:val="0"/>
        <w:spacing w:line="360" w:lineRule="auto"/>
        <w:ind w:firstLineChars="250" w:firstLine="60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（五）其他隐瞒真实情况、提供虚假资料的行为。</w:t>
      </w:r>
    </w:p>
    <w:p w14:paraId="54A0D83C" w14:textId="77777777" w:rsidR="00987F1E"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二、本公司（单位）已充分知悉“与其他采购参加人串通投标”的法定情形，相关情形包括但不限于：</w:t>
      </w:r>
    </w:p>
    <w:p w14:paraId="1948C3F4" w14:textId="77777777" w:rsidR="00987F1E"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（一）投标供应商之间相互约定给予未中标的供应商利益补偿。</w:t>
      </w:r>
    </w:p>
    <w:p w14:paraId="0E258F9E" w14:textId="77777777" w:rsidR="00987F1E"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（二）不同投标供应商的法定代表人、主要经营负责人、项目投标授权代表人、项目负责人、主要技术人员为同一人、属同一单位或者在同一单位缴纳社会保险。</w:t>
      </w:r>
    </w:p>
    <w:p w14:paraId="689ECD84" w14:textId="77777777" w:rsidR="00987F1E"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（三）不同投标供应商的投标文件由同一单位或者同一人编制，或者由同一人分阶段参与编制的。</w:t>
      </w:r>
    </w:p>
    <w:p w14:paraId="2F241091" w14:textId="77777777" w:rsidR="00987F1E"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lastRenderedPageBreak/>
        <w:t>（四）不同投标供应商的投标文件或部分投标文件相互混装。</w:t>
      </w:r>
    </w:p>
    <w:p w14:paraId="2C435AD7" w14:textId="77777777" w:rsidR="00987F1E"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（五）不同投标供应商的投标文件内容存在非正常一致。</w:t>
      </w:r>
    </w:p>
    <w:p w14:paraId="2CF88BE7" w14:textId="77777777" w:rsidR="00987F1E"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（六）由同一单位工作人员为两家以上（含两家）供应商进行同一项投标活动的。</w:t>
      </w:r>
    </w:p>
    <w:p w14:paraId="5C991E2A" w14:textId="77777777" w:rsidR="00987F1E"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（七）不同投标人的投标报价呈规律性差异。</w:t>
      </w:r>
    </w:p>
    <w:p w14:paraId="1377C659" w14:textId="77777777" w:rsidR="00987F1E"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（八）不同投标人的投标保证金从同一单位或者个人的账户转出。</w:t>
      </w:r>
    </w:p>
    <w:p w14:paraId="596B3D84" w14:textId="77777777" w:rsidR="00987F1E"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（九）主管部门依照法律、法规认定的其他情形。</w:t>
      </w:r>
    </w:p>
    <w:p w14:paraId="38D28560" w14:textId="77777777" w:rsidR="00987F1E"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三、本公司（单位）已充分知悉下列情形所对应的法律风险，并在投标前已对相关风险事项进行排查。</w:t>
      </w:r>
    </w:p>
    <w:p w14:paraId="0438018B" w14:textId="77777777" w:rsidR="00987F1E" w:rsidRDefault="00000000">
      <w:pPr>
        <w:autoSpaceDE w:val="0"/>
        <w:autoSpaceDN w:val="0"/>
        <w:adjustRightInd w:val="0"/>
        <w:spacing w:line="360" w:lineRule="auto"/>
        <w:ind w:firstLineChars="150" w:firstLine="36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14:paraId="5473B34C" w14:textId="77777777" w:rsidR="00987F1E" w:rsidRDefault="00000000">
      <w:pPr>
        <w:autoSpaceDE w:val="0"/>
        <w:autoSpaceDN w:val="0"/>
        <w:adjustRightInd w:val="0"/>
        <w:spacing w:line="360" w:lineRule="auto"/>
        <w:ind w:firstLineChars="150" w:firstLine="36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（二）对于涉及国家机关出具的公文、证件、证明材料等文件，一旦涉嫌虚假，经查实，主管部门将依法从严处理，并移送有关部门追究法律责任；涉嫌犯罪的，主管部门将一并移送司法机关追究法律责任。</w:t>
      </w:r>
    </w:p>
    <w:p w14:paraId="4346F25C" w14:textId="77777777" w:rsidR="00987F1E" w:rsidRDefault="00000000">
      <w:pPr>
        <w:autoSpaceDE w:val="0"/>
        <w:autoSpaceDN w:val="0"/>
        <w:adjustRightInd w:val="0"/>
        <w:spacing w:line="360" w:lineRule="auto"/>
        <w:ind w:firstLineChars="150" w:firstLine="36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（三）对于涉及安全生产、特种作业、抢险救灾、防疫等政府采购项目，供应商实施提供虚假资料、串通投标等违法行为的，主管部门将依法从严处理。</w:t>
      </w:r>
    </w:p>
    <w:p w14:paraId="7966D655" w14:textId="77777777" w:rsidR="00987F1E" w:rsidRDefault="00000000">
      <w:pPr>
        <w:autoSpaceDE w:val="0"/>
        <w:autoSpaceDN w:val="0"/>
        <w:adjustRightInd w:val="0"/>
        <w:spacing w:line="360" w:lineRule="auto"/>
        <w:ind w:firstLineChars="150" w:firstLine="36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26C5700D" w14:textId="77777777" w:rsidR="00987F1E"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73E8AE96" w14:textId="77777777" w:rsidR="00987F1E"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55EE2E3B" w14:textId="77777777" w:rsidR="00987F1E"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四、本公司（单位）已充分知悉政府采购违法、违规行为的法律后果。经查实，若投标供应商存在政府采购违法、违规行为，主管部门将依据《深圳经济特</w:t>
      </w:r>
      <w:r>
        <w:rPr>
          <w:rFonts w:ascii="宋体" w:hAnsi="宋体" w:cs="仿宋_GB2312" w:hint="eastAsia"/>
          <w:color w:val="000000" w:themeColor="text1"/>
          <w:kern w:val="0"/>
          <w:sz w:val="24"/>
        </w:rPr>
        <w:lastRenderedPageBreak/>
        <w:t>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0441EF2D" w14:textId="77777777" w:rsidR="00987F1E" w:rsidRDefault="00987F1E">
      <w:pPr>
        <w:autoSpaceDE w:val="0"/>
        <w:autoSpaceDN w:val="0"/>
        <w:adjustRightInd w:val="0"/>
        <w:spacing w:line="360" w:lineRule="auto"/>
        <w:jc w:val="left"/>
        <w:rPr>
          <w:rFonts w:ascii="宋体" w:hAnsi="宋体" w:cs="仿宋_GB2312" w:hint="eastAsia"/>
          <w:color w:val="000000" w:themeColor="text1"/>
          <w:kern w:val="0"/>
          <w:sz w:val="24"/>
        </w:rPr>
      </w:pPr>
    </w:p>
    <w:p w14:paraId="4C9D88EC" w14:textId="77777777" w:rsidR="00987F1E"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以下文字请投标供应商</w:t>
      </w:r>
      <w:r>
        <w:rPr>
          <w:rFonts w:ascii="宋体" w:hAnsi="宋体" w:cs="仿宋_GB2312" w:hint="eastAsia"/>
          <w:b/>
          <w:bCs/>
          <w:color w:val="000000" w:themeColor="text1"/>
          <w:kern w:val="0"/>
          <w:sz w:val="24"/>
        </w:rPr>
        <w:t>抄写并确认</w:t>
      </w:r>
      <w:r>
        <w:rPr>
          <w:rFonts w:ascii="宋体" w:hAnsi="宋体" w:cs="仿宋_GB2312" w:hint="eastAsia"/>
          <w:color w:val="000000" w:themeColor="text1"/>
          <w:kern w:val="0"/>
          <w:sz w:val="24"/>
        </w:rPr>
        <w:t>：“本公司（单位）已仔细阅读《政府采购违法行为风险知悉确认书》，充分知悉违法行为的法律后果，并承诺将严谨、诚信、依法依规参与政府采购活动”。</w:t>
      </w:r>
    </w:p>
    <w:p w14:paraId="7AB26D9F" w14:textId="77777777" w:rsidR="00987F1E" w:rsidRDefault="00000000">
      <w:pPr>
        <w:autoSpaceDE w:val="0"/>
        <w:autoSpaceDN w:val="0"/>
        <w:adjustRightInd w:val="0"/>
        <w:spacing w:line="360" w:lineRule="auto"/>
        <w:jc w:val="left"/>
        <w:rPr>
          <w:rFonts w:ascii="宋体" w:hAnsi="宋体" w:cs="仿宋_GB2312" w:hint="eastAsia"/>
          <w:color w:val="000000" w:themeColor="text1"/>
          <w:kern w:val="0"/>
          <w:sz w:val="24"/>
          <w:u w:val="single"/>
        </w:rPr>
      </w:pPr>
      <w:r>
        <w:rPr>
          <w:rFonts w:ascii="宋体" w:hAnsi="宋体" w:cs="仿宋_GB2312" w:hint="eastAsia"/>
          <w:color w:val="000000" w:themeColor="text1"/>
          <w:kern w:val="0"/>
          <w:sz w:val="24"/>
          <w:u w:val="single"/>
        </w:rPr>
        <w:t xml:space="preserve">                                                                                        </w:t>
      </w:r>
    </w:p>
    <w:p w14:paraId="6ED45A37" w14:textId="77777777" w:rsidR="00987F1E" w:rsidRDefault="00000000">
      <w:pPr>
        <w:autoSpaceDE w:val="0"/>
        <w:autoSpaceDN w:val="0"/>
        <w:adjustRightInd w:val="0"/>
        <w:spacing w:line="360" w:lineRule="auto"/>
        <w:jc w:val="left"/>
        <w:rPr>
          <w:rFonts w:ascii="宋体" w:hAnsi="宋体" w:cs="仿宋_GB2312" w:hint="eastAsia"/>
          <w:color w:val="000000" w:themeColor="text1"/>
          <w:kern w:val="0"/>
          <w:sz w:val="24"/>
          <w:u w:val="single"/>
        </w:rPr>
      </w:pPr>
      <w:r>
        <w:rPr>
          <w:rFonts w:ascii="宋体" w:hAnsi="宋体" w:cs="仿宋_GB2312" w:hint="eastAsia"/>
          <w:color w:val="000000" w:themeColor="text1"/>
          <w:kern w:val="0"/>
          <w:sz w:val="24"/>
          <w:u w:val="single"/>
        </w:rPr>
        <w:t xml:space="preserve">                                                                                       </w:t>
      </w:r>
    </w:p>
    <w:p w14:paraId="352EDDE2" w14:textId="77777777" w:rsidR="00987F1E" w:rsidRDefault="00000000">
      <w:pPr>
        <w:autoSpaceDE w:val="0"/>
        <w:autoSpaceDN w:val="0"/>
        <w:adjustRightInd w:val="0"/>
        <w:spacing w:line="360" w:lineRule="auto"/>
        <w:jc w:val="left"/>
        <w:rPr>
          <w:rFonts w:ascii="宋体" w:hAnsi="宋体" w:cs="仿宋_GB2312" w:hint="eastAsia"/>
          <w:color w:val="000000" w:themeColor="text1"/>
          <w:kern w:val="0"/>
          <w:sz w:val="24"/>
          <w:u w:val="single"/>
        </w:rPr>
      </w:pPr>
      <w:r>
        <w:rPr>
          <w:rFonts w:ascii="宋体" w:hAnsi="宋体" w:cs="仿宋_GB2312" w:hint="eastAsia"/>
          <w:color w:val="000000" w:themeColor="text1"/>
          <w:kern w:val="0"/>
          <w:sz w:val="24"/>
          <w:u w:val="single"/>
        </w:rPr>
        <w:t xml:space="preserve">                                                                                       </w:t>
      </w:r>
    </w:p>
    <w:p w14:paraId="2F01BC46" w14:textId="77777777" w:rsidR="00987F1E" w:rsidRDefault="00000000">
      <w:pPr>
        <w:autoSpaceDE w:val="0"/>
        <w:autoSpaceDN w:val="0"/>
        <w:adjustRightInd w:val="0"/>
        <w:spacing w:line="360" w:lineRule="auto"/>
        <w:jc w:val="left"/>
        <w:rPr>
          <w:rFonts w:ascii="宋体" w:hAnsi="宋体" w:cs="仿宋_GB2312" w:hint="eastAsia"/>
          <w:color w:val="000000" w:themeColor="text1"/>
          <w:kern w:val="0"/>
          <w:sz w:val="24"/>
          <w:u w:val="single"/>
        </w:rPr>
      </w:pPr>
      <w:r>
        <w:rPr>
          <w:rFonts w:ascii="宋体" w:hAnsi="宋体" w:cs="仿宋_GB2312" w:hint="eastAsia"/>
          <w:color w:val="000000" w:themeColor="text1"/>
          <w:kern w:val="0"/>
          <w:sz w:val="24"/>
          <w:u w:val="single"/>
        </w:rPr>
        <w:t xml:space="preserve">                                                                                       </w:t>
      </w:r>
    </w:p>
    <w:p w14:paraId="69242D58" w14:textId="77777777" w:rsidR="00987F1E" w:rsidRDefault="00987F1E">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p>
    <w:p w14:paraId="2D0419E5" w14:textId="77777777" w:rsidR="00987F1E" w:rsidRDefault="00987F1E">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p>
    <w:p w14:paraId="7B441A87" w14:textId="77777777" w:rsidR="00987F1E" w:rsidRDefault="00987F1E">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p>
    <w:p w14:paraId="6E3CF7CF" w14:textId="77777777" w:rsidR="00987F1E" w:rsidRDefault="00000000">
      <w:pPr>
        <w:autoSpaceDE w:val="0"/>
        <w:autoSpaceDN w:val="0"/>
        <w:adjustRightInd w:val="0"/>
        <w:spacing w:line="360" w:lineRule="auto"/>
        <w:ind w:firstLineChars="1600" w:firstLine="3840"/>
        <w:jc w:val="left"/>
        <w:rPr>
          <w:rFonts w:ascii="宋体" w:hAnsi="宋体" w:cs="仿宋_GB2312" w:hint="eastAsia"/>
          <w:color w:val="000000" w:themeColor="text1"/>
          <w:kern w:val="0"/>
          <w:sz w:val="24"/>
          <w:u w:val="single"/>
        </w:rPr>
      </w:pPr>
      <w:r>
        <w:rPr>
          <w:rFonts w:ascii="宋体" w:hAnsi="宋体" w:cs="仿宋_GB2312" w:hint="eastAsia"/>
          <w:color w:val="000000" w:themeColor="text1"/>
          <w:kern w:val="0"/>
          <w:sz w:val="24"/>
        </w:rPr>
        <w:t>负责人</w:t>
      </w:r>
      <w:r>
        <w:rPr>
          <w:rFonts w:ascii="宋体" w:hAnsi="宋体" w:cs="仿宋_GB2312"/>
          <w:color w:val="000000" w:themeColor="text1"/>
          <w:kern w:val="0"/>
          <w:sz w:val="24"/>
        </w:rPr>
        <w:t>/</w:t>
      </w:r>
      <w:r>
        <w:rPr>
          <w:rFonts w:ascii="宋体" w:hAnsi="宋体" w:cs="仿宋_GB2312" w:hint="eastAsia"/>
          <w:color w:val="000000" w:themeColor="text1"/>
          <w:kern w:val="0"/>
          <w:sz w:val="24"/>
        </w:rPr>
        <w:t>投标授权代表签名：</w:t>
      </w:r>
      <w:r>
        <w:rPr>
          <w:rFonts w:ascii="宋体" w:hAnsi="宋体" w:cs="仿宋_GB2312" w:hint="eastAsia"/>
          <w:color w:val="000000" w:themeColor="text1"/>
          <w:kern w:val="0"/>
          <w:sz w:val="24"/>
          <w:u w:val="single"/>
        </w:rPr>
        <w:t xml:space="preserve">                </w:t>
      </w:r>
    </w:p>
    <w:p w14:paraId="175C8F19" w14:textId="77777777" w:rsidR="00987F1E" w:rsidRDefault="00000000">
      <w:pPr>
        <w:autoSpaceDE w:val="0"/>
        <w:autoSpaceDN w:val="0"/>
        <w:adjustRightInd w:val="0"/>
        <w:spacing w:line="360" w:lineRule="auto"/>
        <w:ind w:firstLineChars="2050" w:firstLine="492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知悉人（公章）：</w:t>
      </w:r>
    </w:p>
    <w:p w14:paraId="7689FB74" w14:textId="77777777" w:rsidR="00987F1E" w:rsidRDefault="00000000">
      <w:pPr>
        <w:spacing w:line="360" w:lineRule="auto"/>
        <w:jc w:val="right"/>
        <w:rPr>
          <w:rFonts w:ascii="宋体" w:hAnsi="宋体" w:cs="宋体" w:hint="eastAsia"/>
          <w:color w:val="000000" w:themeColor="text1"/>
          <w:sz w:val="24"/>
        </w:rPr>
      </w:pPr>
      <w:r>
        <w:rPr>
          <w:rFonts w:ascii="宋体" w:hAnsi="宋体" w:cs="仿宋_GB2312" w:hint="eastAsia"/>
          <w:color w:val="000000" w:themeColor="text1"/>
          <w:kern w:val="0"/>
          <w:sz w:val="24"/>
        </w:rPr>
        <w:t>日期： 202  年   月   日</w:t>
      </w:r>
      <w:r>
        <w:rPr>
          <w:rFonts w:ascii="宋体" w:hAnsi="宋体" w:cs="宋体" w:hint="eastAsia"/>
          <w:color w:val="000000" w:themeColor="text1"/>
          <w:sz w:val="24"/>
        </w:rPr>
        <w:br w:type="page"/>
      </w:r>
    </w:p>
    <w:p w14:paraId="668A5A4F" w14:textId="77777777" w:rsidR="00987F1E" w:rsidRDefault="00000000">
      <w:pPr>
        <w:numPr>
          <w:ilvl w:val="0"/>
          <w:numId w:val="10"/>
        </w:numPr>
        <w:tabs>
          <w:tab w:val="left" w:pos="640"/>
          <w:tab w:val="left" w:pos="840"/>
          <w:tab w:val="left" w:pos="1260"/>
          <w:tab w:val="left" w:pos="1418"/>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lastRenderedPageBreak/>
        <w:t>参与价格扣除的证明文件</w:t>
      </w:r>
    </w:p>
    <w:p w14:paraId="32B4BDA1" w14:textId="77777777" w:rsidR="00987F1E" w:rsidRDefault="00000000">
      <w:pPr>
        <w:keepNext/>
        <w:keepLines/>
        <w:jc w:val="center"/>
        <w:outlineLvl w:val="4"/>
        <w:rPr>
          <w:rFonts w:ascii="宋体" w:hAnsi="宋体" w:cs="宋体" w:hint="eastAsia"/>
          <w:bCs/>
          <w:color w:val="000000" w:themeColor="text1"/>
          <w:kern w:val="44"/>
          <w:sz w:val="24"/>
        </w:rPr>
      </w:pPr>
      <w:r>
        <w:rPr>
          <w:rFonts w:ascii="宋体" w:hAnsi="宋体" w:cs="宋体" w:hint="eastAsia"/>
          <w:b/>
          <w:bCs/>
          <w:color w:val="000000" w:themeColor="text1"/>
          <w:sz w:val="24"/>
        </w:rPr>
        <w:t>①中小企业声明函（工程、服务）</w:t>
      </w:r>
    </w:p>
    <w:p w14:paraId="40F444C4" w14:textId="77777777" w:rsidR="00987F1E" w:rsidRDefault="00987F1E">
      <w:pPr>
        <w:widowControl/>
        <w:ind w:firstLineChars="200" w:firstLine="480"/>
        <w:textAlignment w:val="baseline"/>
        <w:rPr>
          <w:rFonts w:ascii="宋体" w:hAnsi="宋体" w:cs="宋体" w:hint="eastAsia"/>
          <w:color w:val="000000" w:themeColor="text1"/>
          <w:sz w:val="24"/>
        </w:rPr>
      </w:pPr>
    </w:p>
    <w:p w14:paraId="3CED1484" w14:textId="77777777" w:rsidR="00987F1E" w:rsidRDefault="00000000">
      <w:pPr>
        <w:widowControl/>
        <w:ind w:firstLineChars="200" w:firstLine="480"/>
        <w:textAlignment w:val="baseline"/>
        <w:rPr>
          <w:rFonts w:ascii="宋体" w:hAnsi="宋体" w:cs="宋体" w:hint="eastAsia"/>
          <w:color w:val="000000" w:themeColor="text1"/>
          <w:sz w:val="24"/>
        </w:rPr>
      </w:pPr>
      <w:r>
        <w:rPr>
          <w:rFonts w:ascii="宋体" w:hAnsi="宋体" w:cs="宋体" w:hint="eastAsia"/>
          <w:color w:val="000000" w:themeColor="text1"/>
          <w:sz w:val="24"/>
        </w:rPr>
        <w:t>本公司（联合体）郑重声明，根据《政府采购促进中小企业发展管理办法》（财库﹝2020﹞46 号）的规定，本公司</w:t>
      </w:r>
    </w:p>
    <w:p w14:paraId="081D78A1" w14:textId="77777777" w:rsidR="00987F1E" w:rsidRDefault="00000000">
      <w:pPr>
        <w:widowControl/>
        <w:ind w:firstLineChars="200" w:firstLine="480"/>
        <w:textAlignment w:val="baseline"/>
        <w:rPr>
          <w:rFonts w:ascii="宋体" w:hAnsi="宋体" w:cs="宋体" w:hint="eastAsia"/>
          <w:color w:val="000000" w:themeColor="text1"/>
          <w:sz w:val="24"/>
        </w:rPr>
      </w:pPr>
      <w:r>
        <w:rPr>
          <w:rFonts w:ascii="宋体" w:hAnsi="宋体" w:cs="宋体" w:hint="eastAsia"/>
          <w:color w:val="000000" w:themeColor="text1"/>
          <w:sz w:val="24"/>
        </w:rPr>
        <w:t>（联合体）参加</w:t>
      </w:r>
      <w:r>
        <w:rPr>
          <w:rFonts w:ascii="宋体" w:hAnsi="宋体" w:cs="宋体" w:hint="eastAsia"/>
          <w:color w:val="000000" w:themeColor="text1"/>
          <w:sz w:val="24"/>
          <w:u w:val="single"/>
        </w:rPr>
        <w:t>（单位名称）</w:t>
      </w:r>
      <w:r>
        <w:rPr>
          <w:rFonts w:ascii="宋体" w:hAnsi="宋体" w:cs="宋体" w:hint="eastAsia"/>
          <w:color w:val="000000" w:themeColor="text1"/>
          <w:sz w:val="24"/>
        </w:rPr>
        <w:t>的</w:t>
      </w:r>
      <w:r>
        <w:rPr>
          <w:rFonts w:ascii="宋体" w:hAnsi="宋体" w:cs="宋体" w:hint="eastAsia"/>
          <w:color w:val="000000" w:themeColor="text1"/>
          <w:sz w:val="24"/>
          <w:u w:val="single"/>
        </w:rPr>
        <w:t>（项目名称）</w:t>
      </w:r>
      <w:r>
        <w:rPr>
          <w:rFonts w:ascii="宋体" w:hAnsi="宋体" w:cs="宋体" w:hint="eastAsia"/>
          <w:color w:val="000000" w:themeColor="text1"/>
          <w:sz w:val="24"/>
        </w:rPr>
        <w:t>采购活动，工程的施工单位全部为符合政策要求的中小企业（或者：服务全部由符合政策要求的中小企业承接）。相关企业（含联合 体中的中小企业、签订分包意向协议的中小企业）的具体情况如下：</w:t>
      </w:r>
    </w:p>
    <w:p w14:paraId="3DA60FF4" w14:textId="77777777" w:rsidR="00987F1E" w:rsidRDefault="00000000">
      <w:pPr>
        <w:widowControl/>
        <w:ind w:firstLineChars="200" w:firstLine="480"/>
        <w:textAlignment w:val="baseline"/>
        <w:rPr>
          <w:rFonts w:ascii="宋体" w:hAnsi="宋体" w:cs="宋体" w:hint="eastAsia"/>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sz w:val="24"/>
          <w:u w:val="single"/>
        </w:rPr>
        <w:t>（标的名称）</w:t>
      </w:r>
      <w:r>
        <w:rPr>
          <w:rFonts w:ascii="宋体" w:hAnsi="宋体" w:cs="宋体" w:hint="eastAsia"/>
          <w:color w:val="000000" w:themeColor="text1"/>
          <w:sz w:val="24"/>
        </w:rPr>
        <w:t>，属于</w:t>
      </w:r>
      <w:r>
        <w:rPr>
          <w:rFonts w:ascii="宋体" w:hAnsi="宋体" w:cs="宋体" w:hint="eastAsia"/>
          <w:color w:val="000000" w:themeColor="text1"/>
          <w:sz w:val="24"/>
          <w:u w:val="single"/>
        </w:rPr>
        <w:t>（采购文件中明确的所属行业）</w:t>
      </w:r>
      <w:r>
        <w:rPr>
          <w:rFonts w:ascii="宋体" w:hAnsi="宋体" w:cs="宋体" w:hint="eastAsia"/>
          <w:color w:val="000000" w:themeColor="text1"/>
          <w:sz w:val="24"/>
        </w:rPr>
        <w:t>；承建（承接）企业为</w:t>
      </w:r>
      <w:r>
        <w:rPr>
          <w:rFonts w:ascii="宋体" w:hAnsi="宋体" w:cs="宋体" w:hint="eastAsia"/>
          <w:color w:val="000000" w:themeColor="text1"/>
          <w:sz w:val="24"/>
          <w:u w:val="single"/>
        </w:rPr>
        <w:t>（企业名称）</w:t>
      </w:r>
      <w:r>
        <w:rPr>
          <w:rFonts w:ascii="宋体" w:hAnsi="宋体" w:cs="宋体" w:hint="eastAsia"/>
          <w:color w:val="000000" w:themeColor="text1"/>
          <w:sz w:val="24"/>
        </w:rPr>
        <w:t>，从业人员</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人，营业收入为</w:t>
      </w:r>
      <w:r>
        <w:rPr>
          <w:rFonts w:ascii="宋体" w:hAnsi="宋体" w:cs="宋体" w:hint="eastAsia"/>
          <w:color w:val="000000" w:themeColor="text1"/>
          <w:sz w:val="24"/>
          <w:u w:val="single"/>
        </w:rPr>
        <w:tab/>
      </w:r>
      <w:r>
        <w:rPr>
          <w:rFonts w:ascii="宋体" w:hAnsi="宋体" w:cs="宋体" w:hint="eastAsia"/>
          <w:color w:val="000000" w:themeColor="text1"/>
          <w:sz w:val="24"/>
        </w:rPr>
        <w:t>万元，资产总额为</w:t>
      </w:r>
      <w:r>
        <w:rPr>
          <w:rFonts w:ascii="宋体" w:hAnsi="宋体" w:cs="宋体" w:hint="eastAsia"/>
          <w:color w:val="000000" w:themeColor="text1"/>
          <w:sz w:val="24"/>
          <w:u w:val="single"/>
        </w:rPr>
        <w:tab/>
      </w:r>
      <w:r>
        <w:rPr>
          <w:rFonts w:ascii="宋体" w:hAnsi="宋体" w:cs="宋体" w:hint="eastAsia"/>
          <w:color w:val="000000" w:themeColor="text1"/>
          <w:sz w:val="24"/>
        </w:rPr>
        <w:t>万元，属于</w:t>
      </w:r>
      <w:r>
        <w:rPr>
          <w:rFonts w:ascii="宋体" w:hAnsi="宋体" w:cs="宋体" w:hint="eastAsia"/>
          <w:color w:val="000000" w:themeColor="text1"/>
          <w:sz w:val="24"/>
          <w:u w:val="single"/>
        </w:rPr>
        <w:t>（中型企业、小型企业、微型企业）</w:t>
      </w:r>
    </w:p>
    <w:p w14:paraId="6FFBC022" w14:textId="77777777" w:rsidR="00987F1E" w:rsidRDefault="00000000">
      <w:pPr>
        <w:widowControl/>
        <w:ind w:firstLineChars="200" w:firstLine="480"/>
        <w:textAlignment w:val="baseline"/>
        <w:rPr>
          <w:rFonts w:ascii="宋体" w:hAnsi="宋体" w:cs="宋体" w:hint="eastAsia"/>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u w:val="single"/>
        </w:rPr>
        <w:t>（标的名称）</w:t>
      </w:r>
      <w:r>
        <w:rPr>
          <w:rFonts w:ascii="宋体" w:hAnsi="宋体" w:cs="宋体" w:hint="eastAsia"/>
          <w:color w:val="000000" w:themeColor="text1"/>
          <w:sz w:val="24"/>
        </w:rPr>
        <w:t>，属于</w:t>
      </w:r>
      <w:r>
        <w:rPr>
          <w:rFonts w:ascii="宋体" w:hAnsi="宋体" w:cs="宋体" w:hint="eastAsia"/>
          <w:color w:val="000000" w:themeColor="text1"/>
          <w:sz w:val="24"/>
          <w:u w:val="single"/>
        </w:rPr>
        <w:t>（采购文件中明确的所属行业）</w:t>
      </w:r>
      <w:r>
        <w:rPr>
          <w:rFonts w:ascii="宋体" w:hAnsi="宋体" w:cs="宋体" w:hint="eastAsia"/>
          <w:color w:val="000000" w:themeColor="text1"/>
          <w:sz w:val="24"/>
        </w:rPr>
        <w:t>；承建（承接）企业为</w:t>
      </w:r>
      <w:r>
        <w:rPr>
          <w:rFonts w:ascii="宋体" w:hAnsi="宋体" w:cs="宋体" w:hint="eastAsia"/>
          <w:color w:val="000000" w:themeColor="text1"/>
          <w:sz w:val="24"/>
          <w:u w:val="single"/>
        </w:rPr>
        <w:t>（企业名称）</w:t>
      </w:r>
      <w:r>
        <w:rPr>
          <w:rFonts w:ascii="宋体" w:hAnsi="宋体" w:cs="宋体" w:hint="eastAsia"/>
          <w:color w:val="000000" w:themeColor="text1"/>
          <w:sz w:val="24"/>
        </w:rPr>
        <w:t>，从业人员</w:t>
      </w:r>
      <w:r>
        <w:rPr>
          <w:rFonts w:ascii="宋体" w:hAnsi="宋体" w:cs="宋体" w:hint="eastAsia"/>
          <w:color w:val="000000" w:themeColor="text1"/>
          <w:sz w:val="24"/>
          <w:u w:val="single"/>
        </w:rPr>
        <w:t xml:space="preserve"> </w:t>
      </w:r>
      <w:r>
        <w:rPr>
          <w:rFonts w:ascii="宋体" w:hAnsi="宋体" w:cs="宋体" w:hint="eastAsia"/>
          <w:color w:val="000000" w:themeColor="text1"/>
          <w:sz w:val="24"/>
          <w:u w:val="single"/>
        </w:rPr>
        <w:tab/>
      </w:r>
      <w:r>
        <w:rPr>
          <w:rFonts w:ascii="宋体" w:hAnsi="宋体" w:cs="宋体" w:hint="eastAsia"/>
          <w:color w:val="000000" w:themeColor="text1"/>
          <w:sz w:val="24"/>
        </w:rPr>
        <w:t>人，营业收入为</w:t>
      </w:r>
      <w:r>
        <w:rPr>
          <w:rFonts w:ascii="宋体" w:hAnsi="宋体" w:cs="宋体" w:hint="eastAsia"/>
          <w:color w:val="000000" w:themeColor="text1"/>
          <w:sz w:val="24"/>
          <w:u w:val="single"/>
        </w:rPr>
        <w:tab/>
      </w:r>
      <w:r>
        <w:rPr>
          <w:rFonts w:ascii="宋体" w:hAnsi="宋体" w:cs="宋体" w:hint="eastAsia"/>
          <w:color w:val="000000" w:themeColor="text1"/>
          <w:sz w:val="24"/>
        </w:rPr>
        <w:t>万元，资产总额为</w:t>
      </w:r>
      <w:r>
        <w:rPr>
          <w:rFonts w:ascii="宋体" w:hAnsi="宋体" w:cs="宋体" w:hint="eastAsia"/>
          <w:color w:val="000000" w:themeColor="text1"/>
          <w:sz w:val="24"/>
          <w:u w:val="single"/>
        </w:rPr>
        <w:tab/>
        <w:t xml:space="preserve"> </w:t>
      </w:r>
      <w:r>
        <w:rPr>
          <w:rFonts w:ascii="宋体" w:hAnsi="宋体" w:cs="宋体" w:hint="eastAsia"/>
          <w:color w:val="000000" w:themeColor="text1"/>
          <w:sz w:val="24"/>
        </w:rPr>
        <w:t>万元，属于</w:t>
      </w:r>
      <w:r>
        <w:rPr>
          <w:rFonts w:ascii="宋体" w:hAnsi="宋体" w:cs="宋体" w:hint="eastAsia"/>
          <w:color w:val="000000" w:themeColor="text1"/>
          <w:sz w:val="24"/>
          <w:u w:val="single"/>
        </w:rPr>
        <w:t>（中型企业、小型企业、微型企业）</w:t>
      </w:r>
    </w:p>
    <w:p w14:paraId="12D583F6" w14:textId="77777777" w:rsidR="00987F1E" w:rsidRDefault="00000000">
      <w:pPr>
        <w:widowControl/>
        <w:ind w:firstLineChars="200" w:firstLine="480"/>
        <w:textAlignment w:val="baseline"/>
        <w:rPr>
          <w:rFonts w:ascii="宋体" w:hAnsi="宋体" w:cs="宋体" w:hint="eastAsia"/>
          <w:color w:val="000000" w:themeColor="text1"/>
          <w:sz w:val="24"/>
        </w:rPr>
      </w:pPr>
      <w:r>
        <w:rPr>
          <w:rFonts w:ascii="宋体" w:hAnsi="宋体" w:cs="宋体" w:hint="eastAsia"/>
          <w:color w:val="000000" w:themeColor="text1"/>
          <w:sz w:val="24"/>
        </w:rPr>
        <w:t>……</w:t>
      </w:r>
    </w:p>
    <w:p w14:paraId="64B20F8E" w14:textId="77777777" w:rsidR="00987F1E" w:rsidRDefault="00000000">
      <w:pPr>
        <w:widowControl/>
        <w:ind w:firstLineChars="200" w:firstLine="480"/>
        <w:textAlignment w:val="baseline"/>
        <w:rPr>
          <w:rFonts w:ascii="宋体" w:hAnsi="宋体" w:cs="宋体" w:hint="eastAsia"/>
          <w:color w:val="000000" w:themeColor="text1"/>
          <w:sz w:val="24"/>
        </w:rPr>
      </w:pPr>
      <w:r>
        <w:rPr>
          <w:rFonts w:ascii="宋体" w:hAnsi="宋体" w:cs="宋体" w:hint="eastAsia"/>
          <w:color w:val="000000" w:themeColor="text1"/>
          <w:sz w:val="24"/>
        </w:rPr>
        <w:t>以上企业，不属于大企业的分支机构，不存在控股股东为大企业的情形，也不存在与大企业的负责人为同一人的情形。</w:t>
      </w:r>
    </w:p>
    <w:p w14:paraId="7F744AD3" w14:textId="77777777" w:rsidR="00987F1E" w:rsidRDefault="00000000">
      <w:pPr>
        <w:widowControl/>
        <w:ind w:firstLineChars="200" w:firstLine="480"/>
        <w:textAlignment w:val="baseline"/>
        <w:rPr>
          <w:rFonts w:ascii="宋体" w:hAnsi="宋体" w:cs="宋体" w:hint="eastAsia"/>
          <w:color w:val="000000" w:themeColor="text1"/>
          <w:sz w:val="24"/>
        </w:rPr>
      </w:pPr>
      <w:r>
        <w:rPr>
          <w:rFonts w:ascii="宋体" w:hAnsi="宋体" w:cs="宋体" w:hint="eastAsia"/>
          <w:color w:val="000000" w:themeColor="text1"/>
          <w:sz w:val="24"/>
        </w:rPr>
        <w:t>本企业对上述声明内容的真实性负责。如有虚假，将依法承担相应责任。</w:t>
      </w:r>
    </w:p>
    <w:p w14:paraId="6F4B5213" w14:textId="77777777" w:rsidR="00987F1E" w:rsidRDefault="00000000">
      <w:pPr>
        <w:widowControl/>
        <w:ind w:firstLineChars="200" w:firstLine="482"/>
        <w:jc w:val="right"/>
        <w:textAlignment w:val="baseline"/>
        <w:rPr>
          <w:rFonts w:ascii="宋体" w:hAnsi="宋体" w:cs="宋体" w:hint="eastAsia"/>
          <w:b/>
          <w:bCs/>
          <w:color w:val="000000" w:themeColor="text1"/>
          <w:sz w:val="24"/>
        </w:rPr>
      </w:pPr>
      <w:r>
        <w:rPr>
          <w:rFonts w:ascii="宋体" w:hAnsi="宋体" w:cs="宋体" w:hint="eastAsia"/>
          <w:b/>
          <w:bCs/>
          <w:color w:val="000000" w:themeColor="text1"/>
          <w:sz w:val="24"/>
        </w:rPr>
        <w:t>企业名称（盖章）</w:t>
      </w:r>
    </w:p>
    <w:p w14:paraId="3C226CFE" w14:textId="77777777" w:rsidR="00987F1E" w:rsidRDefault="00000000">
      <w:pPr>
        <w:widowControl/>
        <w:ind w:firstLineChars="200" w:firstLine="482"/>
        <w:jc w:val="right"/>
        <w:textAlignment w:val="baseline"/>
        <w:rPr>
          <w:rFonts w:ascii="宋体" w:hAnsi="宋体" w:cs="宋体" w:hint="eastAsia"/>
          <w:b/>
          <w:bCs/>
          <w:color w:val="000000" w:themeColor="text1"/>
          <w:sz w:val="24"/>
        </w:rPr>
      </w:pPr>
      <w:r>
        <w:rPr>
          <w:rFonts w:ascii="宋体" w:hAnsi="宋体" w:cs="宋体" w:hint="eastAsia"/>
          <w:b/>
          <w:bCs/>
          <w:color w:val="000000" w:themeColor="text1"/>
          <w:sz w:val="24"/>
        </w:rPr>
        <w:t>日期：</w:t>
      </w:r>
    </w:p>
    <w:p w14:paraId="347D88EE" w14:textId="77777777" w:rsidR="00987F1E" w:rsidRDefault="00987F1E">
      <w:pPr>
        <w:widowControl/>
        <w:ind w:firstLineChars="200" w:firstLine="480"/>
        <w:textAlignment w:val="baseline"/>
        <w:rPr>
          <w:rFonts w:ascii="宋体" w:hAnsi="宋体" w:cs="宋体" w:hint="eastAsia"/>
          <w:color w:val="000000" w:themeColor="text1"/>
          <w:sz w:val="24"/>
        </w:rPr>
      </w:pPr>
    </w:p>
    <w:p w14:paraId="222C38F7" w14:textId="77777777" w:rsidR="00987F1E" w:rsidRDefault="00987F1E">
      <w:pPr>
        <w:widowControl/>
        <w:ind w:firstLineChars="200" w:firstLine="480"/>
        <w:textAlignment w:val="baseline"/>
        <w:rPr>
          <w:rFonts w:ascii="宋体" w:hAnsi="宋体" w:cs="宋体" w:hint="eastAsia"/>
          <w:color w:val="000000" w:themeColor="text1"/>
          <w:sz w:val="24"/>
        </w:rPr>
      </w:pPr>
    </w:p>
    <w:p w14:paraId="176BF21A" w14:textId="77777777" w:rsidR="00987F1E" w:rsidRDefault="00000000">
      <w:pPr>
        <w:jc w:val="left"/>
        <w:rPr>
          <w:rFonts w:ascii="宋体" w:hAnsi="宋体" w:cs="宋体" w:hint="eastAsia"/>
          <w:b/>
          <w:bCs/>
          <w:color w:val="000000" w:themeColor="text1"/>
          <w:sz w:val="24"/>
        </w:rPr>
      </w:pPr>
      <w:r>
        <w:rPr>
          <w:rFonts w:ascii="宋体" w:hAnsi="宋体" w:cs="宋体" w:hint="eastAsia"/>
          <w:b/>
          <w:bCs/>
          <w:color w:val="000000" w:themeColor="text1"/>
          <w:sz w:val="24"/>
        </w:rPr>
        <w:t>注意事项：</w:t>
      </w:r>
    </w:p>
    <w:p w14:paraId="2EEF122B" w14:textId="77777777" w:rsidR="00987F1E" w:rsidRDefault="00000000">
      <w:pPr>
        <w:ind w:firstLineChars="200" w:firstLine="482"/>
        <w:jc w:val="left"/>
        <w:rPr>
          <w:rFonts w:ascii="宋体" w:hAnsi="宋体" w:cs="宋体" w:hint="eastAsia"/>
          <w:b/>
          <w:bCs/>
          <w:color w:val="000000" w:themeColor="text1"/>
          <w:sz w:val="24"/>
        </w:rPr>
      </w:pPr>
      <w:r>
        <w:rPr>
          <w:rFonts w:ascii="宋体" w:hAnsi="宋体" w:cs="宋体" w:hint="eastAsia"/>
          <w:b/>
          <w:bCs/>
          <w:color w:val="000000" w:themeColor="text1"/>
          <w:sz w:val="24"/>
        </w:rPr>
        <w:t>1.从业人员、营业收入、资产总额填报上一年度数据，无上一年度数据的新成立企业可不填报；</w:t>
      </w:r>
    </w:p>
    <w:p w14:paraId="2623BC12" w14:textId="77777777" w:rsidR="00987F1E" w:rsidRDefault="00000000">
      <w:pPr>
        <w:ind w:firstLineChars="200" w:firstLine="482"/>
        <w:jc w:val="left"/>
        <w:rPr>
          <w:rFonts w:ascii="宋体" w:hAnsi="宋体" w:cs="宋体" w:hint="eastAsia"/>
          <w:b/>
          <w:bCs/>
          <w:color w:val="000000" w:themeColor="text1"/>
          <w:sz w:val="24"/>
        </w:rPr>
      </w:pPr>
      <w:r>
        <w:rPr>
          <w:rFonts w:ascii="宋体" w:hAnsi="宋体" w:cs="宋体" w:hint="eastAsia"/>
          <w:b/>
          <w:bCs/>
          <w:color w:val="000000" w:themeColor="text1"/>
          <w:sz w:val="24"/>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14:paraId="10F460D6" w14:textId="77777777" w:rsidR="00987F1E" w:rsidRDefault="00000000">
      <w:pPr>
        <w:ind w:firstLineChars="200" w:firstLine="482"/>
        <w:jc w:val="left"/>
        <w:rPr>
          <w:rFonts w:ascii="宋体" w:hAnsi="宋体" w:cs="宋体" w:hint="eastAsia"/>
          <w:b/>
          <w:bCs/>
          <w:color w:val="000000" w:themeColor="text1"/>
          <w:sz w:val="24"/>
        </w:rPr>
      </w:pPr>
      <w:r>
        <w:rPr>
          <w:rFonts w:ascii="宋体" w:hAnsi="宋体" w:cs="宋体" w:hint="eastAsia"/>
          <w:b/>
          <w:bCs/>
          <w:color w:val="000000" w:themeColor="text1"/>
          <w:sz w:val="24"/>
        </w:rPr>
        <w:t>3.事业单位、社会组织等非企业主体不享受中小企业扶持政策，但事业单位、社会组织等非企业主体提供全部由中小企业制造的货物参加货物采购项目的除外。</w:t>
      </w:r>
    </w:p>
    <w:p w14:paraId="4C1A9601" w14:textId="77777777" w:rsidR="00987F1E" w:rsidRDefault="00000000">
      <w:pPr>
        <w:ind w:firstLineChars="200" w:firstLine="482"/>
        <w:jc w:val="left"/>
        <w:rPr>
          <w:rFonts w:ascii="宋体" w:hAnsi="宋体" w:cs="宋体" w:hint="eastAsia"/>
          <w:b/>
          <w:bCs/>
          <w:color w:val="000000" w:themeColor="text1"/>
          <w:sz w:val="24"/>
        </w:rPr>
      </w:pPr>
      <w:r>
        <w:rPr>
          <w:rFonts w:ascii="宋体" w:hAnsi="宋体" w:cs="宋体" w:hint="eastAsia"/>
          <w:b/>
          <w:bCs/>
          <w:color w:val="000000" w:themeColor="text1"/>
          <w:sz w:val="24"/>
        </w:rPr>
        <w:t>4.相关承接/承建企业的所属行业应当与采购标的所属行业（采购文件中明确的行业）相一致。</w:t>
      </w:r>
    </w:p>
    <w:p w14:paraId="3E4C4054" w14:textId="77777777" w:rsidR="00987F1E" w:rsidRDefault="00000000">
      <w:pPr>
        <w:ind w:firstLineChars="200" w:firstLine="480"/>
        <w:rPr>
          <w:rFonts w:ascii="宋体" w:hAnsi="宋体" w:cs="宋体" w:hint="eastAsia"/>
          <w:b/>
          <w:color w:val="000000" w:themeColor="text1"/>
          <w:sz w:val="24"/>
        </w:rPr>
      </w:pPr>
      <w:r>
        <w:rPr>
          <w:rFonts w:ascii="宋体" w:hAnsi="宋体" w:cs="宋体" w:hint="eastAsia"/>
          <w:color w:val="000000" w:themeColor="text1"/>
          <w:sz w:val="24"/>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34B0A6E0" w14:textId="77777777" w:rsidR="00987F1E" w:rsidRDefault="00000000">
      <w:pPr>
        <w:ind w:firstLineChars="200" w:firstLine="482"/>
        <w:jc w:val="center"/>
        <w:rPr>
          <w:rFonts w:ascii="宋体" w:hAnsi="宋体" w:cs="宋体" w:hint="eastAsia"/>
          <w:b/>
          <w:color w:val="000000" w:themeColor="text1"/>
          <w:sz w:val="24"/>
        </w:rPr>
      </w:pPr>
      <w:r>
        <w:rPr>
          <w:rFonts w:ascii="宋体" w:hAnsi="宋体" w:cs="宋体" w:hint="eastAsia"/>
          <w:b/>
          <w:color w:val="000000" w:themeColor="text1"/>
          <w:sz w:val="24"/>
        </w:rPr>
        <w:br w:type="page"/>
      </w:r>
      <w:r>
        <w:rPr>
          <w:rFonts w:ascii="宋体" w:hAnsi="宋体" w:cs="宋体" w:hint="eastAsia"/>
          <w:b/>
          <w:color w:val="000000" w:themeColor="text1"/>
          <w:sz w:val="24"/>
        </w:rPr>
        <w:lastRenderedPageBreak/>
        <w:t>附：中小企业划型标准规定</w:t>
      </w:r>
    </w:p>
    <w:p w14:paraId="34145967" w14:textId="77777777" w:rsidR="00987F1E" w:rsidRDefault="00987F1E">
      <w:pPr>
        <w:rPr>
          <w:rFonts w:ascii="宋体" w:hAnsi="宋体" w:cs="宋体" w:hint="eastAsia"/>
          <w:color w:val="000000" w:themeColor="text1"/>
          <w:sz w:val="24"/>
        </w:rPr>
      </w:pPr>
    </w:p>
    <w:p w14:paraId="0B9507D7"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一、根据《中华人民共和国中小企业促进法》和《国务院关于进一步促进中小企业发展的若干意见》(国发〔2009〕36号)，制定本规定。 </w:t>
      </w:r>
    </w:p>
    <w:p w14:paraId="6ED4D7DF"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二、中小企业划分为中型、小型、微型三种类型，具体标准根据企业从业人员、营业收入、资产总额等指标，结合行业特点制定。 关于印发中小企业划型标准规定的通知</w:t>
      </w:r>
    </w:p>
    <w:p w14:paraId="554C0A8E"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14:paraId="728AD04E"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四、各行业划型标准为： </w:t>
      </w:r>
    </w:p>
    <w:p w14:paraId="5A6076FF"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（一）农、林、牧、渔业。营业收入20000万元以下的为中小微型企业。其中，营业收入500万元及以上的为中型企业，营业收入50万元及以上的为小型企业，营业 收入50万元以下的为微型企业。</w:t>
      </w:r>
    </w:p>
    <w:p w14:paraId="129AFFFD"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14:paraId="42F4EB2C"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14:paraId="3F571964"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14:paraId="427D6243"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14:paraId="41C6A86E"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14:paraId="07C69FC7"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14:paraId="1AEB8937"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（八）邮政业。从业人员1000人以下或营业收入30000万元以下的为中小微型企业。其中，从业人员300人及以上，且营业收入2000万元及以上的为中型企业；从业 人员20人及以上，且营业收入100万元及以上的为小型企业；从</w:t>
      </w:r>
      <w:r>
        <w:rPr>
          <w:rFonts w:ascii="宋体" w:hAnsi="宋体" w:cs="宋体" w:hint="eastAsia"/>
          <w:color w:val="000000" w:themeColor="text1"/>
          <w:sz w:val="24"/>
        </w:rPr>
        <w:lastRenderedPageBreak/>
        <w:t xml:space="preserve">业人员20人以下或营 业收入100万元以下的为微型企业。 </w:t>
      </w:r>
    </w:p>
    <w:p w14:paraId="59C61F88"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14:paraId="2F73F488"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14:paraId="42ED4E5E"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14:paraId="57D9F81F"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14:paraId="61DC7500"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14:paraId="65CECB5D"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14:paraId="5A0FCD35"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14:paraId="1839662A"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五、企业类型的划分以统计部门的统计数据为依据。 </w:t>
      </w:r>
    </w:p>
    <w:p w14:paraId="5A1317C7"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六、本规定适用于在中华人民共和国境内依法设立的各类所有制和各种组织形式的企业。个体工商户和本规定以外的行业，参照本规定进行划型。 </w:t>
      </w:r>
    </w:p>
    <w:p w14:paraId="3AAC799A"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七、本规定的中型企业标准上限即为大型企业标准的下限，国家统计部门据此制定大中小微型企业的统计分类。国务院有关部门据此进行相关数据分析，不得制 定与本规定不一致的企业划型标准。</w:t>
      </w:r>
    </w:p>
    <w:p w14:paraId="4AEEB1BB"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 八、本规定由工业和信息化部、国家统计局会同有关部门根据《国民经济行业分类》修订情况和企业发展变化情况适时修订。 </w:t>
      </w:r>
    </w:p>
    <w:p w14:paraId="3C0E1108"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九、本规定由工业和信息化部、国家统计局会同有关部门负责解释。 </w:t>
      </w:r>
    </w:p>
    <w:p w14:paraId="212028F0"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十、本规定自发布之日起执行，原国家经贸委、原国家计委、财政部和国家统计局2003年颁布的《中小企业标准暂行规定》同时废止。</w:t>
      </w:r>
    </w:p>
    <w:p w14:paraId="0ED3612C" w14:textId="77777777" w:rsidR="00987F1E" w:rsidRDefault="00000000">
      <w:pPr>
        <w:adjustRightInd w:val="0"/>
        <w:snapToGrid w:val="0"/>
        <w:spacing w:line="360" w:lineRule="auto"/>
        <w:jc w:val="center"/>
        <w:outlineLvl w:val="4"/>
        <w:rPr>
          <w:rFonts w:ascii="宋体" w:hAnsi="宋体" w:cs="宋体" w:hint="eastAsia"/>
          <w:b/>
          <w:color w:val="000000" w:themeColor="text1"/>
          <w:sz w:val="24"/>
        </w:rPr>
      </w:pPr>
      <w:r>
        <w:rPr>
          <w:rFonts w:ascii="宋体" w:hAnsi="宋体" w:cs="宋体" w:hint="eastAsia"/>
          <w:color w:val="000000" w:themeColor="text1"/>
          <w:sz w:val="24"/>
        </w:rPr>
        <w:br w:type="page"/>
      </w:r>
      <w:r>
        <w:rPr>
          <w:rFonts w:ascii="宋体" w:hAnsi="宋体" w:cs="宋体" w:hint="eastAsia"/>
          <w:b/>
          <w:color w:val="000000" w:themeColor="text1"/>
          <w:sz w:val="24"/>
        </w:rPr>
        <w:lastRenderedPageBreak/>
        <w:t>②残疾人福利性单位声明函（样表）</w:t>
      </w:r>
    </w:p>
    <w:p w14:paraId="180EAA8F" w14:textId="77777777" w:rsidR="00987F1E" w:rsidRDefault="00000000">
      <w:pPr>
        <w:spacing w:line="620" w:lineRule="exact"/>
        <w:ind w:firstLineChars="200" w:firstLine="480"/>
        <w:rPr>
          <w:rFonts w:ascii="宋体" w:hAnsi="宋体" w:cs="宋体" w:hint="eastAsia"/>
          <w:color w:val="000000" w:themeColor="text1"/>
          <w:spacing w:val="6"/>
          <w:sz w:val="24"/>
        </w:rPr>
      </w:pPr>
      <w:r>
        <w:rPr>
          <w:rFonts w:ascii="宋体" w:hAnsi="宋体" w:cs="宋体" w:hint="eastAsia"/>
          <w:color w:val="000000" w:themeColor="text1"/>
          <w:sz w:val="24"/>
        </w:rPr>
        <w:t>本单位郑重声明，根据《财政部 民政部 中国残疾人联合会关于促进残疾人就业政府采购政策的通知》（财库〔2017〕 141号）的规定，本单位为符合条件的残疾人福利性单位，且本</w:t>
      </w:r>
      <w:r>
        <w:rPr>
          <w:rFonts w:ascii="宋体" w:hAnsi="宋体" w:cs="宋体" w:hint="eastAsia"/>
          <w:color w:val="000000" w:themeColor="text1"/>
          <w:spacing w:val="6"/>
          <w:sz w:val="24"/>
        </w:rPr>
        <w:t>单位参加</w:t>
      </w:r>
      <w:r>
        <w:rPr>
          <w:rFonts w:ascii="宋体" w:hAnsi="宋体" w:cs="宋体" w:hint="eastAsia"/>
          <w:color w:val="000000" w:themeColor="text1"/>
          <w:spacing w:val="6"/>
          <w:sz w:val="24"/>
          <w:u w:val="single"/>
        </w:rPr>
        <w:t xml:space="preserve"> （采购单位名称） </w:t>
      </w:r>
      <w:r>
        <w:rPr>
          <w:rFonts w:ascii="宋体" w:hAnsi="宋体" w:cs="宋体" w:hint="eastAsia"/>
          <w:color w:val="000000" w:themeColor="text1"/>
          <w:spacing w:val="6"/>
          <w:sz w:val="24"/>
        </w:rPr>
        <w:t>单位的</w:t>
      </w:r>
      <w:r>
        <w:rPr>
          <w:rFonts w:ascii="宋体" w:hAnsi="宋体" w:cs="宋体" w:hint="eastAsia"/>
          <w:color w:val="000000" w:themeColor="text1"/>
          <w:spacing w:val="6"/>
          <w:sz w:val="24"/>
          <w:u w:val="single"/>
        </w:rPr>
        <w:t xml:space="preserve"> （采购项目名称） </w:t>
      </w:r>
      <w:r>
        <w:rPr>
          <w:rFonts w:ascii="宋体" w:hAnsi="宋体" w:cs="宋体" w:hint="eastAsia"/>
          <w:color w:val="000000" w:themeColor="text1"/>
          <w:spacing w:val="6"/>
          <w:sz w:val="24"/>
        </w:rPr>
        <w:t>项目</w:t>
      </w:r>
      <w:r>
        <w:rPr>
          <w:rFonts w:ascii="宋体" w:hAnsi="宋体" w:cs="宋体" w:hint="eastAsia"/>
          <w:color w:val="000000" w:themeColor="text1"/>
          <w:kern w:val="0"/>
          <w:sz w:val="24"/>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14:paraId="0A23C0E7" w14:textId="77777777" w:rsidR="00987F1E" w:rsidRDefault="00000000">
      <w:pPr>
        <w:spacing w:line="620" w:lineRule="exact"/>
        <w:ind w:firstLineChars="200" w:firstLine="504"/>
        <w:rPr>
          <w:rFonts w:ascii="宋体" w:hAnsi="宋体" w:cs="宋体" w:hint="eastAsia"/>
          <w:color w:val="000000" w:themeColor="text1"/>
          <w:spacing w:val="6"/>
          <w:sz w:val="24"/>
        </w:rPr>
      </w:pPr>
      <w:r>
        <w:rPr>
          <w:rFonts w:ascii="宋体" w:hAnsi="宋体" w:cs="宋体" w:hint="eastAsia"/>
          <w:color w:val="000000" w:themeColor="text1"/>
          <w:spacing w:val="6"/>
          <w:sz w:val="24"/>
        </w:rPr>
        <w:t>本单位对上述声明的真实性负责。如有虚假，将依法承担相应责任。</w:t>
      </w:r>
    </w:p>
    <w:p w14:paraId="303B6DA4" w14:textId="77777777" w:rsidR="00987F1E" w:rsidRDefault="00987F1E">
      <w:pPr>
        <w:spacing w:line="620" w:lineRule="exact"/>
        <w:ind w:firstLineChars="200" w:firstLine="504"/>
        <w:rPr>
          <w:rFonts w:ascii="宋体" w:hAnsi="宋体" w:cs="宋体" w:hint="eastAsia"/>
          <w:color w:val="000000" w:themeColor="text1"/>
          <w:spacing w:val="6"/>
          <w:sz w:val="24"/>
        </w:rPr>
      </w:pPr>
    </w:p>
    <w:p w14:paraId="5F230E95" w14:textId="77777777" w:rsidR="00987F1E" w:rsidRDefault="00987F1E">
      <w:pPr>
        <w:spacing w:line="620" w:lineRule="exact"/>
        <w:ind w:firstLineChars="200" w:firstLine="504"/>
        <w:rPr>
          <w:rFonts w:ascii="宋体" w:hAnsi="宋体" w:cs="宋体" w:hint="eastAsia"/>
          <w:color w:val="000000" w:themeColor="text1"/>
          <w:spacing w:val="6"/>
          <w:sz w:val="24"/>
        </w:rPr>
      </w:pPr>
    </w:p>
    <w:p w14:paraId="468DB390" w14:textId="77777777" w:rsidR="00987F1E" w:rsidRDefault="00000000">
      <w:pPr>
        <w:tabs>
          <w:tab w:val="left" w:pos="4860"/>
        </w:tabs>
        <w:spacing w:line="620" w:lineRule="exact"/>
        <w:ind w:right="1560" w:firstLineChars="200" w:firstLine="504"/>
        <w:jc w:val="center"/>
        <w:rPr>
          <w:rFonts w:ascii="宋体" w:hAnsi="宋体" w:cs="宋体" w:hint="eastAsia"/>
          <w:color w:val="000000" w:themeColor="text1"/>
          <w:spacing w:val="6"/>
          <w:sz w:val="24"/>
        </w:rPr>
      </w:pPr>
      <w:r>
        <w:rPr>
          <w:rFonts w:ascii="宋体" w:hAnsi="宋体" w:cs="宋体" w:hint="eastAsia"/>
          <w:color w:val="000000" w:themeColor="text1"/>
          <w:spacing w:val="6"/>
          <w:sz w:val="24"/>
        </w:rPr>
        <w:t xml:space="preserve">               单位名称（盖章）：</w:t>
      </w:r>
    </w:p>
    <w:p w14:paraId="6EB8C758" w14:textId="77777777" w:rsidR="00987F1E" w:rsidRDefault="00000000">
      <w:pPr>
        <w:tabs>
          <w:tab w:val="left" w:pos="4860"/>
        </w:tabs>
        <w:spacing w:line="620" w:lineRule="exact"/>
        <w:ind w:right="1560" w:firstLineChars="200" w:firstLine="504"/>
        <w:jc w:val="center"/>
        <w:rPr>
          <w:rStyle w:val="NormalCharacter"/>
          <w:rFonts w:ascii="宋体" w:hAnsi="宋体" w:cs="宋体" w:hint="eastAsia"/>
          <w:color w:val="000000" w:themeColor="text1"/>
          <w:sz w:val="24"/>
        </w:rPr>
      </w:pPr>
      <w:r>
        <w:rPr>
          <w:rFonts w:ascii="宋体" w:hAnsi="宋体" w:cs="宋体" w:hint="eastAsia"/>
          <w:color w:val="000000" w:themeColor="text1"/>
          <w:spacing w:val="6"/>
          <w:sz w:val="24"/>
        </w:rPr>
        <w:t xml:space="preserve">                        日  期：</w:t>
      </w:r>
    </w:p>
    <w:p w14:paraId="11193F43" w14:textId="77777777" w:rsidR="00987F1E" w:rsidRDefault="00987F1E">
      <w:pPr>
        <w:snapToGrid w:val="0"/>
        <w:spacing w:line="360" w:lineRule="auto"/>
        <w:ind w:firstLineChars="200" w:firstLine="480"/>
        <w:jc w:val="left"/>
        <w:textAlignment w:val="baseline"/>
        <w:rPr>
          <w:rStyle w:val="NormalCharacter"/>
          <w:rFonts w:ascii="宋体" w:hAnsi="宋体" w:cs="宋体" w:hint="eastAsia"/>
          <w:color w:val="000000" w:themeColor="text1"/>
          <w:sz w:val="24"/>
        </w:rPr>
      </w:pPr>
    </w:p>
    <w:p w14:paraId="1DB0B9B1" w14:textId="77777777" w:rsidR="00987F1E" w:rsidRDefault="00000000">
      <w:pPr>
        <w:snapToGrid w:val="0"/>
        <w:spacing w:line="360" w:lineRule="auto"/>
        <w:ind w:firstLineChars="200" w:firstLine="482"/>
        <w:jc w:val="left"/>
        <w:textAlignment w:val="baseline"/>
        <w:rPr>
          <w:rStyle w:val="NormalCharacter"/>
          <w:rFonts w:ascii="宋体" w:hAnsi="宋体" w:cs="宋体" w:hint="eastAsia"/>
          <w:b/>
          <w:color w:val="000000" w:themeColor="text1"/>
          <w:sz w:val="24"/>
        </w:rPr>
      </w:pPr>
      <w:r>
        <w:rPr>
          <w:rStyle w:val="NormalCharacter"/>
          <w:rFonts w:ascii="宋体" w:hAnsi="宋体" w:cs="宋体" w:hint="eastAsia"/>
          <w:b/>
          <w:color w:val="000000" w:themeColor="text1"/>
          <w:sz w:val="24"/>
        </w:rPr>
        <w:t>投标人知悉《关于促进残疾人就业政府采购政策的通知》（财库〔2017〕141 号）的规定，承诺提供的声明函内容是真实的，如提供声明函内容不实，则依法追究相关法律责任。</w:t>
      </w:r>
    </w:p>
    <w:p w14:paraId="448A384A" w14:textId="77777777" w:rsidR="00987F1E" w:rsidRDefault="00000000">
      <w:pPr>
        <w:snapToGrid w:val="0"/>
        <w:spacing w:line="360" w:lineRule="auto"/>
        <w:jc w:val="center"/>
        <w:textAlignment w:val="baseline"/>
        <w:outlineLvl w:val="4"/>
        <w:rPr>
          <w:rStyle w:val="NormalCharacter"/>
          <w:rFonts w:ascii="宋体" w:hAnsi="宋体" w:cs="宋体" w:hint="eastAsia"/>
          <w:b/>
          <w:color w:val="000000" w:themeColor="text1"/>
          <w:sz w:val="24"/>
        </w:rPr>
      </w:pPr>
      <w:r>
        <w:rPr>
          <w:rStyle w:val="NormalCharacter"/>
          <w:rFonts w:ascii="宋体" w:hAnsi="宋体" w:cs="宋体" w:hint="eastAsia"/>
          <w:b/>
          <w:color w:val="000000" w:themeColor="text1"/>
          <w:sz w:val="24"/>
        </w:rPr>
        <w:br w:type="page"/>
      </w:r>
      <w:r>
        <w:rPr>
          <w:rStyle w:val="NormalCharacter"/>
          <w:rFonts w:ascii="宋体" w:hAnsi="宋体" w:cs="宋体" w:hint="eastAsia"/>
          <w:b/>
          <w:color w:val="000000" w:themeColor="text1"/>
          <w:sz w:val="24"/>
        </w:rPr>
        <w:lastRenderedPageBreak/>
        <w:t>③监狱企业声明函</w:t>
      </w:r>
    </w:p>
    <w:p w14:paraId="193DA7DE" w14:textId="77777777" w:rsidR="00987F1E" w:rsidRDefault="00000000">
      <w:pPr>
        <w:snapToGrid w:val="0"/>
        <w:spacing w:line="620" w:lineRule="exact"/>
        <w:ind w:firstLineChars="200" w:firstLine="504"/>
        <w:textAlignment w:val="baseline"/>
        <w:rPr>
          <w:rStyle w:val="NormalCharacter"/>
          <w:rFonts w:ascii="宋体" w:hAnsi="宋体" w:cs="宋体" w:hint="eastAsia"/>
          <w:color w:val="000000" w:themeColor="text1"/>
          <w:spacing w:val="6"/>
          <w:sz w:val="24"/>
        </w:rPr>
      </w:pPr>
      <w:r>
        <w:rPr>
          <w:rStyle w:val="NormalCharacter"/>
          <w:rFonts w:ascii="宋体" w:hAnsi="宋体" w:cs="宋体" w:hint="eastAsia"/>
          <w:color w:val="000000" w:themeColor="text1"/>
          <w:spacing w:val="6"/>
          <w:sz w:val="24"/>
        </w:rPr>
        <w:t>本单位郑重声明，根据《财政部司法部关于政府采购支持监狱企业发展有关问题的通知》（财库〔2014〕68号）的规定，本单位为符合条件的监狱企业，且本单位参加</w:t>
      </w:r>
      <w:r>
        <w:rPr>
          <w:rStyle w:val="NormalCharacter"/>
          <w:rFonts w:ascii="宋体" w:hAnsi="宋体" w:cs="宋体" w:hint="eastAsia"/>
          <w:color w:val="000000" w:themeColor="text1"/>
          <w:spacing w:val="6"/>
          <w:sz w:val="24"/>
          <w:u w:val="single"/>
        </w:rPr>
        <w:t xml:space="preserve"> （采购单位名称） </w:t>
      </w:r>
      <w:r>
        <w:rPr>
          <w:rStyle w:val="NormalCharacter"/>
          <w:rFonts w:ascii="宋体" w:hAnsi="宋体" w:cs="宋体" w:hint="eastAsia"/>
          <w:color w:val="000000" w:themeColor="text1"/>
          <w:spacing w:val="6"/>
          <w:sz w:val="24"/>
        </w:rPr>
        <w:t>单位的</w:t>
      </w:r>
      <w:r>
        <w:rPr>
          <w:rStyle w:val="NormalCharacter"/>
          <w:rFonts w:ascii="宋体" w:hAnsi="宋体" w:cs="宋体" w:hint="eastAsia"/>
          <w:color w:val="000000" w:themeColor="text1"/>
          <w:spacing w:val="6"/>
          <w:sz w:val="24"/>
          <w:u w:val="single"/>
        </w:rPr>
        <w:t xml:space="preserve"> （采购项目名称） </w:t>
      </w:r>
      <w:r>
        <w:rPr>
          <w:rStyle w:val="NormalCharacter"/>
          <w:rFonts w:ascii="宋体" w:hAnsi="宋体" w:cs="宋体" w:hint="eastAsia"/>
          <w:color w:val="000000" w:themeColor="text1"/>
          <w:spacing w:val="6"/>
          <w:sz w:val="24"/>
        </w:rPr>
        <w:t>项目采购</w:t>
      </w:r>
      <w:r>
        <w:rPr>
          <w:rStyle w:val="NormalCharacter"/>
          <w:rFonts w:ascii="宋体" w:hAnsi="宋体" w:cs="宋体" w:hint="eastAsia"/>
          <w:color w:val="000000" w:themeColor="text1"/>
          <w:kern w:val="0"/>
          <w:sz w:val="24"/>
        </w:rPr>
        <w:t>活动，并提供：□本单位制造的货物；□由本单位承担的工程、提供服务；□提供其他监狱企业制造的货物（承诺人在□处打√）</w:t>
      </w:r>
      <w:r>
        <w:rPr>
          <w:rStyle w:val="NormalCharacter"/>
          <w:rFonts w:ascii="宋体" w:hAnsi="宋体" w:cs="宋体" w:hint="eastAsia"/>
          <w:color w:val="000000" w:themeColor="text1"/>
          <w:spacing w:val="6"/>
          <w:sz w:val="24"/>
        </w:rPr>
        <w:t>。</w:t>
      </w:r>
      <w:r>
        <w:rPr>
          <w:rStyle w:val="NormalCharacter"/>
          <w:rFonts w:ascii="宋体" w:hAnsi="宋体" w:cs="宋体" w:hint="eastAsia"/>
          <w:color w:val="000000" w:themeColor="text1"/>
          <w:kern w:val="0"/>
          <w:sz w:val="24"/>
        </w:rPr>
        <w:t>本条所称货物是指单一产品采购项目中的货物，或者非单一产品采购项目中的核心产品（货物）。</w:t>
      </w:r>
    </w:p>
    <w:p w14:paraId="01D9473C" w14:textId="77777777" w:rsidR="00987F1E" w:rsidRDefault="00000000">
      <w:pPr>
        <w:snapToGrid w:val="0"/>
        <w:spacing w:line="620" w:lineRule="exact"/>
        <w:ind w:firstLineChars="200" w:firstLine="504"/>
        <w:textAlignment w:val="baseline"/>
        <w:rPr>
          <w:rStyle w:val="NormalCharacter"/>
          <w:rFonts w:ascii="宋体" w:hAnsi="宋体" w:cs="宋体" w:hint="eastAsia"/>
          <w:color w:val="000000" w:themeColor="text1"/>
          <w:spacing w:val="6"/>
          <w:sz w:val="24"/>
        </w:rPr>
      </w:pPr>
      <w:r>
        <w:rPr>
          <w:rStyle w:val="NormalCharacter"/>
          <w:rFonts w:ascii="宋体" w:hAnsi="宋体" w:cs="宋体" w:hint="eastAsia"/>
          <w:color w:val="000000" w:themeColor="text1"/>
          <w:spacing w:val="6"/>
          <w:sz w:val="24"/>
        </w:rPr>
        <w:t>本单位对上述声明的真实性负责。如有虚假，将依法承担相应责任。</w:t>
      </w:r>
    </w:p>
    <w:p w14:paraId="7E741037" w14:textId="77777777" w:rsidR="00987F1E" w:rsidRDefault="00000000">
      <w:pPr>
        <w:snapToGrid w:val="0"/>
        <w:spacing w:line="620" w:lineRule="exact"/>
        <w:ind w:firstLineChars="200" w:firstLine="504"/>
        <w:textAlignment w:val="baseline"/>
        <w:rPr>
          <w:rStyle w:val="NormalCharacter"/>
          <w:rFonts w:ascii="宋体" w:hAnsi="宋体" w:cs="宋体" w:hint="eastAsia"/>
          <w:color w:val="000000" w:themeColor="text1"/>
          <w:spacing w:val="6"/>
          <w:sz w:val="24"/>
        </w:rPr>
      </w:pPr>
      <w:r>
        <w:rPr>
          <w:rStyle w:val="NormalCharacter"/>
          <w:rFonts w:ascii="宋体" w:hAnsi="宋体" w:cs="宋体" w:hint="eastAsia"/>
          <w:color w:val="000000" w:themeColor="text1"/>
          <w:spacing w:val="6"/>
          <w:sz w:val="24"/>
        </w:rPr>
        <w:t>附：省级以上监狱管理局、戒毒管理局（含新疆生产建设兵团）出具的监狱企业证明文件。</w:t>
      </w:r>
    </w:p>
    <w:p w14:paraId="423C2395" w14:textId="77777777" w:rsidR="00987F1E" w:rsidRDefault="00987F1E">
      <w:pPr>
        <w:snapToGrid w:val="0"/>
        <w:spacing w:line="620" w:lineRule="exact"/>
        <w:ind w:firstLineChars="200" w:firstLine="504"/>
        <w:textAlignment w:val="baseline"/>
        <w:rPr>
          <w:rStyle w:val="NormalCharacter"/>
          <w:rFonts w:ascii="宋体" w:hAnsi="宋体" w:cs="宋体" w:hint="eastAsia"/>
          <w:color w:val="000000" w:themeColor="text1"/>
          <w:spacing w:val="6"/>
          <w:sz w:val="24"/>
        </w:rPr>
      </w:pPr>
    </w:p>
    <w:p w14:paraId="19068391" w14:textId="77777777" w:rsidR="00987F1E" w:rsidRDefault="00987F1E">
      <w:pPr>
        <w:snapToGrid w:val="0"/>
        <w:spacing w:line="620" w:lineRule="exact"/>
        <w:ind w:firstLineChars="200" w:firstLine="504"/>
        <w:textAlignment w:val="baseline"/>
        <w:rPr>
          <w:rStyle w:val="NormalCharacter"/>
          <w:rFonts w:ascii="宋体" w:hAnsi="宋体" w:cs="宋体" w:hint="eastAsia"/>
          <w:color w:val="000000" w:themeColor="text1"/>
          <w:spacing w:val="6"/>
          <w:sz w:val="24"/>
        </w:rPr>
      </w:pPr>
    </w:p>
    <w:p w14:paraId="3813FD15" w14:textId="77777777" w:rsidR="00987F1E" w:rsidRDefault="00000000">
      <w:pPr>
        <w:tabs>
          <w:tab w:val="left" w:pos="4860"/>
        </w:tabs>
        <w:snapToGrid w:val="0"/>
        <w:spacing w:line="620" w:lineRule="exact"/>
        <w:ind w:right="1560" w:firstLineChars="200" w:firstLine="504"/>
        <w:jc w:val="center"/>
        <w:textAlignment w:val="baseline"/>
        <w:rPr>
          <w:rStyle w:val="NormalCharacter"/>
          <w:rFonts w:ascii="宋体" w:hAnsi="宋体" w:cs="宋体" w:hint="eastAsia"/>
          <w:color w:val="000000" w:themeColor="text1"/>
          <w:spacing w:val="6"/>
          <w:sz w:val="24"/>
        </w:rPr>
      </w:pPr>
      <w:r>
        <w:rPr>
          <w:rStyle w:val="NormalCharacter"/>
          <w:rFonts w:ascii="宋体" w:hAnsi="宋体" w:cs="宋体" w:hint="eastAsia"/>
          <w:color w:val="000000" w:themeColor="text1"/>
          <w:spacing w:val="6"/>
          <w:sz w:val="24"/>
        </w:rPr>
        <w:t xml:space="preserve">               单位名称（盖章）：</w:t>
      </w:r>
    </w:p>
    <w:p w14:paraId="30C2B020" w14:textId="77777777" w:rsidR="00987F1E" w:rsidRDefault="00000000">
      <w:pPr>
        <w:tabs>
          <w:tab w:val="left" w:pos="640"/>
          <w:tab w:val="left" w:pos="840"/>
          <w:tab w:val="left" w:pos="1260"/>
          <w:tab w:val="left" w:pos="1418"/>
        </w:tabs>
        <w:spacing w:line="360" w:lineRule="auto"/>
        <w:rPr>
          <w:rFonts w:ascii="宋体" w:hAnsi="宋体" w:cs="宋体" w:hint="eastAsia"/>
          <w:color w:val="000000" w:themeColor="text1"/>
          <w:spacing w:val="6"/>
          <w:sz w:val="24"/>
        </w:rPr>
      </w:pPr>
      <w:r>
        <w:rPr>
          <w:rStyle w:val="NormalCharacter"/>
          <w:rFonts w:ascii="宋体" w:hAnsi="宋体" w:cs="宋体" w:hint="eastAsia"/>
          <w:color w:val="000000" w:themeColor="text1"/>
          <w:spacing w:val="6"/>
          <w:sz w:val="24"/>
        </w:rPr>
        <w:t xml:space="preserve">                          日  期</w:t>
      </w:r>
      <w:r>
        <w:rPr>
          <w:rFonts w:ascii="宋体" w:hAnsi="宋体" w:cs="宋体" w:hint="eastAsia"/>
          <w:color w:val="000000" w:themeColor="text1"/>
          <w:spacing w:val="6"/>
          <w:sz w:val="24"/>
        </w:rPr>
        <w:t>：</w:t>
      </w:r>
    </w:p>
    <w:p w14:paraId="5A55720C" w14:textId="77777777" w:rsidR="00987F1E" w:rsidRDefault="00000000">
      <w:pPr>
        <w:rPr>
          <w:rFonts w:ascii="宋体" w:hAnsi="宋体" w:cs="宋体" w:hint="eastAsia"/>
          <w:color w:val="000000" w:themeColor="text1"/>
          <w:spacing w:val="6"/>
          <w:sz w:val="24"/>
        </w:rPr>
      </w:pPr>
      <w:r>
        <w:rPr>
          <w:rFonts w:ascii="宋体" w:hAnsi="宋体" w:cs="宋体" w:hint="eastAsia"/>
          <w:color w:val="000000" w:themeColor="text1"/>
          <w:spacing w:val="6"/>
          <w:sz w:val="24"/>
        </w:rPr>
        <w:br w:type="page"/>
      </w:r>
    </w:p>
    <w:p w14:paraId="7F2FBF33" w14:textId="77777777" w:rsidR="00987F1E" w:rsidRDefault="00000000">
      <w:pPr>
        <w:spacing w:afterLines="25" w:after="79" w:line="300" w:lineRule="auto"/>
        <w:ind w:firstLineChars="200" w:firstLine="506"/>
        <w:jc w:val="center"/>
        <w:rPr>
          <w:rFonts w:ascii="宋体" w:hAnsi="宋体" w:cs="宋体" w:hint="eastAsia"/>
          <w:b/>
          <w:bCs/>
          <w:color w:val="000000" w:themeColor="text1"/>
          <w:sz w:val="24"/>
        </w:rPr>
      </w:pPr>
      <w:r>
        <w:rPr>
          <w:rFonts w:ascii="宋体" w:hAnsi="宋体" w:cs="宋体" w:hint="eastAsia"/>
          <w:b/>
          <w:bCs/>
          <w:color w:val="000000" w:themeColor="text1"/>
          <w:spacing w:val="6"/>
          <w:sz w:val="24"/>
        </w:rPr>
        <w:lastRenderedPageBreak/>
        <w:t>④</w:t>
      </w:r>
      <w:r>
        <w:rPr>
          <w:rFonts w:ascii="宋体" w:hAnsi="宋体" w:cs="宋体" w:hint="eastAsia"/>
          <w:b/>
          <w:bCs/>
          <w:color w:val="000000" w:themeColor="text1"/>
          <w:sz w:val="24"/>
        </w:rPr>
        <w:t>本国产品声明函</w:t>
      </w:r>
    </w:p>
    <w:p w14:paraId="0BFA371C"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填写指引：</w:t>
      </w:r>
    </w:p>
    <w:p w14:paraId="25289C5C"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1、该部分内容由供应商根据自身实际情况填写，不符合要求的供应商可以不填写或直接删除相应的声明函。供应商提供的声明函不属实的，属于提供虚假资料谋取中标，依照《中华人民共和国政府采购法》等国家有关规定追究相应责任。</w:t>
      </w:r>
    </w:p>
    <w:p w14:paraId="22EF01FE"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2、该部分内容填写需要参考的相关文件：</w:t>
      </w:r>
    </w:p>
    <w:p w14:paraId="371AB54D"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（1）《国务院办公厅关于在政府采购中实施本国产品标准及相关政策的通知》（国办发〔2025〕34号）</w:t>
      </w:r>
    </w:p>
    <w:p w14:paraId="5769B67A"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（2）《关于贯彻落实&lt;国务院办公厅关于在政府采购中实施本国产品标准及相关政策的通知&gt;的意见》（财库〔2025〕30号）</w:t>
      </w:r>
    </w:p>
    <w:p w14:paraId="720C6C58"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（3）《深圳市财政局关于贯彻落实政府采购本国产品标准及相关政策的通知》（深财购〔2025〕69号）</w:t>
      </w:r>
    </w:p>
    <w:p w14:paraId="0B478AC1"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3、请依照提供的格式和内容填写声明函，不要随意变更格式；声明函可以不盖章或签字。</w:t>
      </w:r>
    </w:p>
    <w:p w14:paraId="3FC1655E"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4、声明函具体填写要求：</w:t>
      </w:r>
    </w:p>
    <w:p w14:paraId="1319941F"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（1）产品如有型号，请在“产品名称”栏一并填写。</w:t>
      </w:r>
    </w:p>
    <w:p w14:paraId="22425D4C"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（2）生产厂名与厂址应与生产厂营业执照载明的相关信息保持一致。</w:t>
      </w:r>
    </w:p>
    <w:p w14:paraId="33E5439E"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（3）该产品的中国境内生产的组件成本占比相关要求实施前，“规定比例”栏可不填，下同。</w:t>
      </w:r>
    </w:p>
    <w:p w14:paraId="31ED20B1"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（4）该产品的关键组件要求实施前，“关键组件”栏可不填，下同。</w:t>
      </w:r>
    </w:p>
    <w:p w14:paraId="75A9D66F"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（5）该产品的关键工序要求实施前，“关键工序”栏可不填，下同。</w:t>
      </w:r>
    </w:p>
    <w:p w14:paraId="73C8B1AE"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6）应如实在“具体比例”栏填写提供所有符合本国产品标准的产品成本之和占提供的全部产品成本之和的比例。根据《国务院办公厅关于在政府采购中实施本国产品标准及相关政策的通知》（国办发〔2025〕34号）的规定，</w:t>
      </w:r>
      <w:r>
        <w:rPr>
          <w:rFonts w:ascii="宋体" w:hAnsi="宋体" w:cs="宋体" w:hint="eastAsia"/>
          <w:bCs/>
          <w:color w:val="000000" w:themeColor="text1"/>
          <w:sz w:val="24"/>
          <w:u w:val="double"/>
        </w:rPr>
        <w:t>当采购项目或者采购包中含有多种产品，供应商为该采购项目或者采购包提供的符合本国产品标准的产品成本之和占该供应商提供的全部产品成本之和的比例达到80%以上时，依法对该供应商提供的全部产品给予20%价格评审优惠。</w:t>
      </w:r>
    </w:p>
    <w:p w14:paraId="50999F70"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shd w:val="clear" w:color="auto" w:fill="FFFFFF"/>
        </w:rPr>
        <w:t>5、</w:t>
      </w:r>
      <w:r>
        <w:rPr>
          <w:rFonts w:ascii="宋体" w:hAnsi="宋体" w:cs="宋体" w:hint="eastAsia"/>
          <w:color w:val="000000" w:themeColor="text1"/>
          <w:sz w:val="24"/>
        </w:rPr>
        <w:t>争议处理：</w:t>
      </w:r>
    </w:p>
    <w:p w14:paraId="39229755"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1）政府采购投诉处理、监督检查中，对产品或组件是否在中国境内生产存在争议的，按照以下原则处理：①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②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7FB6DDBB"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2）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4DD58B93"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3）政府采购投诉处理、监督检查中，对特定产品的关键组件是否在中国境内生产存在争议的，按照《国务院办公厅关于在政府采购中实施本国产品标准及相关政策的通知》第五条第（一）项规定的原则处理；对特定产品的关键工序</w:t>
      </w:r>
      <w:r>
        <w:rPr>
          <w:rFonts w:ascii="宋体" w:hAnsi="宋体" w:cs="宋体" w:hint="eastAsia"/>
          <w:color w:val="000000" w:themeColor="text1"/>
          <w:sz w:val="24"/>
        </w:rPr>
        <w:lastRenderedPageBreak/>
        <w:t>是否在中国境内完成存在争议的，相关供应商及制造商应当提供关键工序在中国境内完成的记录等材料予以证明。</w:t>
      </w:r>
    </w:p>
    <w:p w14:paraId="62FBE6AC"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56003C07"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shd w:val="clear" w:color="auto" w:fill="FFFFFF"/>
        </w:rPr>
        <w:t>6</w:t>
      </w:r>
      <w:r>
        <w:rPr>
          <w:rFonts w:ascii="宋体" w:hAnsi="宋体" w:cs="宋体" w:hint="eastAsia"/>
          <w:color w:val="000000" w:themeColor="text1"/>
          <w:sz w:val="24"/>
        </w:rPr>
        <w:t>、评审委员会在评审中发现《关于符合本国产品标准的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规定要求的，供应商提供的相关产品视为不符合本国产品标准，不享受价格扣除，但不作投标无效处理。</w:t>
      </w:r>
    </w:p>
    <w:p w14:paraId="107FD0D5" w14:textId="77777777" w:rsidR="00987F1E" w:rsidRDefault="00000000">
      <w:pPr>
        <w:spacing w:afterLines="50" w:after="159"/>
        <w:jc w:val="center"/>
        <w:rPr>
          <w:rFonts w:ascii="宋体" w:hAnsi="宋体" w:cs="宋体" w:hint="eastAsia"/>
          <w:b/>
          <w:color w:val="000000" w:themeColor="text1"/>
          <w:sz w:val="24"/>
        </w:rPr>
      </w:pPr>
      <w:r>
        <w:rPr>
          <w:rFonts w:ascii="宋体" w:hAnsi="宋体" w:cs="宋体" w:hint="eastAsia"/>
          <w:b/>
          <w:color w:val="000000" w:themeColor="text1"/>
          <w:sz w:val="24"/>
        </w:rPr>
        <w:t>1.关于符合本国产品标准的声明函</w:t>
      </w:r>
    </w:p>
    <w:p w14:paraId="502367F5" w14:textId="77777777" w:rsidR="00987F1E" w:rsidRDefault="00000000">
      <w:pPr>
        <w:widowControl/>
        <w:spacing w:line="360" w:lineRule="auto"/>
        <w:ind w:firstLineChars="200" w:firstLine="480"/>
        <w:jc w:val="left"/>
        <w:rPr>
          <w:rFonts w:ascii="宋体" w:hAnsi="宋体" w:cs="宋体" w:hint="eastAsia"/>
          <w:color w:val="000000" w:themeColor="text1"/>
          <w:kern w:val="0"/>
          <w:sz w:val="24"/>
          <w:shd w:val="clear" w:color="auto" w:fill="FFFFFF"/>
        </w:rPr>
      </w:pPr>
      <w:r>
        <w:rPr>
          <w:rFonts w:ascii="宋体" w:hAnsi="宋体" w:cs="宋体" w:hint="eastAsia"/>
          <w:color w:val="000000" w:themeColor="text1"/>
          <w:kern w:val="0"/>
          <w:sz w:val="24"/>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8975A86" w14:textId="77777777" w:rsidR="00987F1E" w:rsidRDefault="00000000">
      <w:pPr>
        <w:widowControl/>
        <w:spacing w:line="360" w:lineRule="auto"/>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hd w:val="clear" w:color="auto" w:fill="FFFFFF"/>
        </w:rPr>
        <w:t>1.</w:t>
      </w:r>
      <w:r>
        <w:rPr>
          <w:rFonts w:ascii="宋体" w:hAnsi="宋体" w:cs="宋体" w:hint="eastAsia"/>
          <w:color w:val="000000" w:themeColor="text1"/>
          <w:kern w:val="0"/>
          <w:sz w:val="24"/>
          <w:u w:val="single"/>
          <w:shd w:val="clear" w:color="auto" w:fill="FFFFFF"/>
        </w:rPr>
        <w:t xml:space="preserve"> </w:t>
      </w:r>
      <w:r>
        <w:rPr>
          <w:rFonts w:ascii="宋体" w:hAnsi="宋体" w:cs="宋体" w:hint="eastAsia"/>
          <w:b/>
          <w:bCs/>
          <w:color w:val="000000" w:themeColor="text1"/>
          <w:sz w:val="24"/>
          <w:u w:val="single"/>
        </w:rPr>
        <w:t>（产品名称1）</w:t>
      </w:r>
      <w:r>
        <w:rPr>
          <w:rFonts w:ascii="宋体" w:hAnsi="宋体" w:cs="宋体" w:hint="eastAsia"/>
          <w:b/>
          <w:bCs/>
          <w:color w:val="000000" w:themeColor="text1"/>
          <w:kern w:val="0"/>
          <w:sz w:val="24"/>
          <w:shd w:val="clear" w:color="auto" w:fill="FFFFFF"/>
          <w:vertAlign w:val="superscript"/>
        </w:rPr>
        <w:t>1</w:t>
      </w:r>
      <w:r>
        <w:rPr>
          <w:rFonts w:ascii="宋体" w:hAnsi="宋体" w:cs="宋体" w:hint="eastAsia"/>
          <w:color w:val="000000" w:themeColor="text1"/>
          <w:kern w:val="0"/>
          <w:sz w:val="24"/>
          <w:shd w:val="clear" w:color="auto" w:fill="FFFFFF"/>
        </w:rPr>
        <w:t>，生产厂为</w:t>
      </w:r>
      <w:r>
        <w:rPr>
          <w:rFonts w:ascii="宋体" w:hAnsi="宋体" w:cs="宋体" w:hint="eastAsia"/>
          <w:color w:val="000000" w:themeColor="text1"/>
          <w:kern w:val="0"/>
          <w:sz w:val="24"/>
          <w:u w:val="single"/>
          <w:shd w:val="clear" w:color="auto" w:fill="FFFFFF"/>
        </w:rPr>
        <w:t xml:space="preserve"> </w:t>
      </w:r>
      <w:r>
        <w:rPr>
          <w:rFonts w:ascii="宋体" w:hAnsi="宋体" w:cs="宋体" w:hint="eastAsia"/>
          <w:b/>
          <w:bCs/>
          <w:color w:val="000000" w:themeColor="text1"/>
          <w:sz w:val="24"/>
          <w:u w:val="single"/>
        </w:rPr>
        <w:t>（厂名）</w:t>
      </w:r>
      <w:r>
        <w:rPr>
          <w:rFonts w:ascii="宋体" w:hAnsi="宋体" w:cs="宋体" w:hint="eastAsia"/>
          <w:b/>
          <w:bCs/>
          <w:color w:val="000000" w:themeColor="text1"/>
          <w:kern w:val="0"/>
          <w:sz w:val="24"/>
          <w:shd w:val="clear" w:color="auto" w:fill="FFFFFF"/>
          <w:vertAlign w:val="superscript"/>
        </w:rPr>
        <w:t>2</w:t>
      </w:r>
      <w:r>
        <w:rPr>
          <w:rFonts w:ascii="宋体" w:hAnsi="宋体" w:cs="宋体" w:hint="eastAsia"/>
          <w:color w:val="000000" w:themeColor="text1"/>
          <w:kern w:val="0"/>
          <w:sz w:val="24"/>
          <w:shd w:val="clear" w:color="auto" w:fill="FFFFFF"/>
        </w:rPr>
        <w:t>，厂址为</w:t>
      </w:r>
      <w:r>
        <w:rPr>
          <w:rFonts w:ascii="宋体" w:hAnsi="宋体" w:cs="宋体" w:hint="eastAsia"/>
          <w:color w:val="000000" w:themeColor="text1"/>
          <w:kern w:val="0"/>
          <w:sz w:val="24"/>
          <w:u w:val="single"/>
          <w:shd w:val="clear" w:color="auto" w:fill="FFFFFF"/>
        </w:rPr>
        <w:t xml:space="preserve"> </w:t>
      </w:r>
      <w:r>
        <w:rPr>
          <w:rFonts w:ascii="宋体" w:hAnsi="宋体" w:cs="宋体" w:hint="eastAsia"/>
          <w:b/>
          <w:bCs/>
          <w:color w:val="000000" w:themeColor="text1"/>
          <w:sz w:val="24"/>
          <w:u w:val="single"/>
        </w:rPr>
        <w:t>（生产厂址）</w:t>
      </w:r>
      <w:r>
        <w:rPr>
          <w:rFonts w:ascii="宋体" w:hAnsi="宋体" w:cs="宋体" w:hint="eastAsia"/>
          <w:color w:val="000000" w:themeColor="text1"/>
          <w:kern w:val="0"/>
          <w:sz w:val="24"/>
          <w:shd w:val="clear" w:color="auto" w:fill="FFFFFF"/>
        </w:rPr>
        <w:t>。</w:t>
      </w:r>
      <w:r>
        <w:rPr>
          <w:rFonts w:ascii="宋体" w:hAnsi="宋体" w:cs="宋体" w:hint="eastAsia"/>
          <w:color w:val="000000" w:themeColor="text1"/>
          <w:kern w:val="0"/>
          <w:sz w:val="24"/>
          <w:u w:val="single"/>
          <w:shd w:val="clear" w:color="auto" w:fill="FFFFFF"/>
        </w:rPr>
        <w:t xml:space="preserve"> </w:t>
      </w:r>
      <w:r>
        <w:rPr>
          <w:rFonts w:ascii="宋体" w:hAnsi="宋体" w:cs="宋体" w:hint="eastAsia"/>
          <w:b/>
          <w:bCs/>
          <w:color w:val="000000" w:themeColor="text1"/>
          <w:sz w:val="24"/>
          <w:u w:val="single"/>
        </w:rPr>
        <w:t>（产品名称1）</w:t>
      </w:r>
      <w:r>
        <w:rPr>
          <w:rFonts w:ascii="宋体" w:hAnsi="宋体" w:cs="宋体" w:hint="eastAsia"/>
          <w:color w:val="000000" w:themeColor="text1"/>
          <w:kern w:val="0"/>
          <w:sz w:val="24"/>
          <w:shd w:val="clear" w:color="auto" w:fill="FFFFFF"/>
        </w:rPr>
        <w:t>的中国境内生产的组件成本占比≥</w:t>
      </w:r>
      <w:r>
        <w:rPr>
          <w:rFonts w:ascii="宋体" w:hAnsi="宋体" w:cs="宋体" w:hint="eastAsia"/>
          <w:color w:val="000000" w:themeColor="text1"/>
          <w:kern w:val="0"/>
          <w:sz w:val="24"/>
          <w:u w:val="single"/>
          <w:shd w:val="clear" w:color="auto" w:fill="FFFFFF"/>
        </w:rPr>
        <w:t xml:space="preserve"> </w:t>
      </w:r>
      <w:r>
        <w:rPr>
          <w:rFonts w:ascii="宋体" w:hAnsi="宋体" w:cs="宋体" w:hint="eastAsia"/>
          <w:b/>
          <w:bCs/>
          <w:color w:val="000000" w:themeColor="text1"/>
          <w:sz w:val="24"/>
          <w:u w:val="single"/>
        </w:rPr>
        <w:t>（规定比例）</w:t>
      </w:r>
      <w:r>
        <w:rPr>
          <w:rFonts w:ascii="宋体" w:hAnsi="宋体" w:cs="宋体" w:hint="eastAsia"/>
          <w:b/>
          <w:bCs/>
          <w:color w:val="000000" w:themeColor="text1"/>
          <w:kern w:val="0"/>
          <w:sz w:val="24"/>
          <w:shd w:val="clear" w:color="auto" w:fill="FFFFFF"/>
          <w:vertAlign w:val="superscript"/>
        </w:rPr>
        <w:t>3</w:t>
      </w:r>
      <w:r>
        <w:rPr>
          <w:rFonts w:ascii="宋体" w:hAnsi="宋体" w:cs="宋体" w:hint="eastAsia"/>
          <w:color w:val="000000" w:themeColor="text1"/>
          <w:kern w:val="0"/>
          <w:sz w:val="24"/>
          <w:shd w:val="clear" w:color="auto" w:fill="FFFFFF"/>
        </w:rPr>
        <w:t>。</w:t>
      </w:r>
      <w:r>
        <w:rPr>
          <w:rFonts w:ascii="宋体" w:hAnsi="宋体" w:cs="宋体" w:hint="eastAsia"/>
          <w:color w:val="000000" w:themeColor="text1"/>
          <w:kern w:val="0"/>
          <w:sz w:val="24"/>
          <w:u w:val="single"/>
          <w:shd w:val="clear" w:color="auto" w:fill="FFFFFF"/>
        </w:rPr>
        <w:t xml:space="preserve"> </w:t>
      </w:r>
      <w:r>
        <w:rPr>
          <w:rFonts w:ascii="宋体" w:hAnsi="宋体" w:cs="宋体" w:hint="eastAsia"/>
          <w:b/>
          <w:bCs/>
          <w:color w:val="000000" w:themeColor="text1"/>
          <w:sz w:val="24"/>
          <w:u w:val="single"/>
        </w:rPr>
        <w:t>（产品名称1）</w:t>
      </w:r>
      <w:r>
        <w:rPr>
          <w:rFonts w:ascii="宋体" w:hAnsi="宋体" w:cs="宋体" w:hint="eastAsia"/>
          <w:color w:val="000000" w:themeColor="text1"/>
          <w:kern w:val="0"/>
          <w:sz w:val="24"/>
          <w:shd w:val="clear" w:color="auto" w:fill="FFFFFF"/>
        </w:rPr>
        <w:t>的</w:t>
      </w:r>
      <w:r>
        <w:rPr>
          <w:rFonts w:ascii="宋体" w:hAnsi="宋体" w:cs="宋体" w:hint="eastAsia"/>
          <w:color w:val="000000" w:themeColor="text1"/>
          <w:kern w:val="0"/>
          <w:sz w:val="24"/>
          <w:u w:val="single"/>
          <w:shd w:val="clear" w:color="auto" w:fill="FFFFFF"/>
        </w:rPr>
        <w:t xml:space="preserve"> </w:t>
      </w:r>
      <w:r>
        <w:rPr>
          <w:rFonts w:ascii="宋体" w:hAnsi="宋体" w:cs="宋体" w:hint="eastAsia"/>
          <w:b/>
          <w:bCs/>
          <w:color w:val="000000" w:themeColor="text1"/>
          <w:sz w:val="24"/>
          <w:u w:val="single"/>
        </w:rPr>
        <w:t>（关键组件）</w:t>
      </w:r>
      <w:r>
        <w:rPr>
          <w:rFonts w:ascii="宋体" w:hAnsi="宋体" w:cs="宋体" w:hint="eastAsia"/>
          <w:b/>
          <w:bCs/>
          <w:color w:val="000000" w:themeColor="text1"/>
          <w:kern w:val="0"/>
          <w:sz w:val="24"/>
          <w:shd w:val="clear" w:color="auto" w:fill="FFFFFF"/>
          <w:vertAlign w:val="superscript"/>
        </w:rPr>
        <w:t>4</w:t>
      </w:r>
      <w:r>
        <w:rPr>
          <w:rFonts w:ascii="宋体" w:hAnsi="宋体" w:cs="宋体" w:hint="eastAsia"/>
          <w:color w:val="000000" w:themeColor="text1"/>
          <w:kern w:val="0"/>
          <w:sz w:val="24"/>
          <w:shd w:val="clear" w:color="auto" w:fill="FFFFFF"/>
        </w:rPr>
        <w:t>在中国境内生产。</w:t>
      </w:r>
      <w:r>
        <w:rPr>
          <w:rFonts w:ascii="宋体" w:hAnsi="宋体" w:cs="宋体" w:hint="eastAsia"/>
          <w:color w:val="000000" w:themeColor="text1"/>
          <w:kern w:val="0"/>
          <w:sz w:val="24"/>
          <w:u w:val="single"/>
          <w:shd w:val="clear" w:color="auto" w:fill="FFFFFF"/>
        </w:rPr>
        <w:t xml:space="preserve"> </w:t>
      </w:r>
      <w:r>
        <w:rPr>
          <w:rFonts w:ascii="宋体" w:hAnsi="宋体" w:cs="宋体" w:hint="eastAsia"/>
          <w:b/>
          <w:bCs/>
          <w:color w:val="000000" w:themeColor="text1"/>
          <w:sz w:val="24"/>
          <w:u w:val="single"/>
        </w:rPr>
        <w:t>（产品名称1）</w:t>
      </w:r>
      <w:r>
        <w:rPr>
          <w:rFonts w:ascii="宋体" w:hAnsi="宋体" w:cs="宋体" w:hint="eastAsia"/>
          <w:color w:val="000000" w:themeColor="text1"/>
          <w:kern w:val="0"/>
          <w:sz w:val="24"/>
          <w:shd w:val="clear" w:color="auto" w:fill="FFFFFF"/>
        </w:rPr>
        <w:t>的</w:t>
      </w:r>
      <w:r>
        <w:rPr>
          <w:rFonts w:ascii="宋体" w:hAnsi="宋体" w:cs="宋体" w:hint="eastAsia"/>
          <w:color w:val="000000" w:themeColor="text1"/>
          <w:kern w:val="0"/>
          <w:sz w:val="24"/>
          <w:u w:val="single"/>
          <w:shd w:val="clear" w:color="auto" w:fill="FFFFFF"/>
        </w:rPr>
        <w:t xml:space="preserve"> </w:t>
      </w:r>
      <w:r>
        <w:rPr>
          <w:rFonts w:ascii="宋体" w:hAnsi="宋体" w:cs="宋体" w:hint="eastAsia"/>
          <w:b/>
          <w:bCs/>
          <w:color w:val="000000" w:themeColor="text1"/>
          <w:sz w:val="24"/>
          <w:u w:val="single"/>
        </w:rPr>
        <w:t>（关键工序）</w:t>
      </w:r>
      <w:r>
        <w:rPr>
          <w:rFonts w:ascii="宋体" w:hAnsi="宋体" w:cs="宋体" w:hint="eastAsia"/>
          <w:b/>
          <w:bCs/>
          <w:color w:val="000000" w:themeColor="text1"/>
          <w:kern w:val="0"/>
          <w:sz w:val="24"/>
          <w:shd w:val="clear" w:color="auto" w:fill="FFFFFF"/>
          <w:vertAlign w:val="superscript"/>
        </w:rPr>
        <w:t>5</w:t>
      </w:r>
      <w:r>
        <w:rPr>
          <w:rFonts w:ascii="宋体" w:hAnsi="宋体" w:cs="宋体" w:hint="eastAsia"/>
          <w:color w:val="000000" w:themeColor="text1"/>
          <w:kern w:val="0"/>
          <w:sz w:val="24"/>
          <w:shd w:val="clear" w:color="auto" w:fill="FFFFFF"/>
        </w:rPr>
        <w:t>在中国境内完成。</w:t>
      </w:r>
    </w:p>
    <w:p w14:paraId="53890E03" w14:textId="77777777" w:rsidR="00987F1E" w:rsidRDefault="00000000">
      <w:pPr>
        <w:widowControl/>
        <w:spacing w:line="360" w:lineRule="auto"/>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hd w:val="clear" w:color="auto" w:fill="FFFFFF"/>
        </w:rPr>
        <w:t>2.</w:t>
      </w:r>
      <w:r>
        <w:rPr>
          <w:rFonts w:ascii="宋体" w:hAnsi="宋体" w:cs="宋体" w:hint="eastAsia"/>
          <w:color w:val="000000" w:themeColor="text1"/>
          <w:kern w:val="0"/>
          <w:sz w:val="24"/>
          <w:u w:val="single"/>
          <w:shd w:val="clear" w:color="auto" w:fill="FFFFFF"/>
        </w:rPr>
        <w:t xml:space="preserve"> </w:t>
      </w:r>
      <w:r>
        <w:rPr>
          <w:rFonts w:ascii="宋体" w:hAnsi="宋体" w:cs="宋体" w:hint="eastAsia"/>
          <w:b/>
          <w:bCs/>
          <w:color w:val="000000" w:themeColor="text1"/>
          <w:sz w:val="24"/>
          <w:u w:val="single"/>
        </w:rPr>
        <w:t>（产品名称2）</w:t>
      </w:r>
      <w:r>
        <w:rPr>
          <w:rFonts w:ascii="宋体" w:hAnsi="宋体" w:cs="宋体" w:hint="eastAsia"/>
          <w:color w:val="000000" w:themeColor="text1"/>
          <w:kern w:val="0"/>
          <w:sz w:val="24"/>
          <w:shd w:val="clear" w:color="auto" w:fill="FFFFFF"/>
        </w:rPr>
        <w:t>，生产厂为</w:t>
      </w:r>
      <w:r>
        <w:rPr>
          <w:rFonts w:ascii="宋体" w:hAnsi="宋体" w:cs="宋体" w:hint="eastAsia"/>
          <w:color w:val="000000" w:themeColor="text1"/>
          <w:kern w:val="0"/>
          <w:sz w:val="24"/>
          <w:u w:val="single"/>
          <w:shd w:val="clear" w:color="auto" w:fill="FFFFFF"/>
        </w:rPr>
        <w:t xml:space="preserve"> </w:t>
      </w:r>
      <w:r>
        <w:rPr>
          <w:rFonts w:ascii="宋体" w:hAnsi="宋体" w:cs="宋体" w:hint="eastAsia"/>
          <w:b/>
          <w:bCs/>
          <w:color w:val="000000" w:themeColor="text1"/>
          <w:sz w:val="24"/>
          <w:u w:val="single"/>
        </w:rPr>
        <w:t>（厂名）</w:t>
      </w:r>
      <w:r>
        <w:rPr>
          <w:rFonts w:ascii="宋体" w:hAnsi="宋体" w:cs="宋体" w:hint="eastAsia"/>
          <w:color w:val="000000" w:themeColor="text1"/>
          <w:kern w:val="0"/>
          <w:sz w:val="24"/>
          <w:shd w:val="clear" w:color="auto" w:fill="FFFFFF"/>
        </w:rPr>
        <w:t>，厂址为</w:t>
      </w:r>
      <w:r>
        <w:rPr>
          <w:rFonts w:ascii="宋体" w:hAnsi="宋体" w:cs="宋体" w:hint="eastAsia"/>
          <w:color w:val="000000" w:themeColor="text1"/>
          <w:kern w:val="0"/>
          <w:sz w:val="24"/>
          <w:u w:val="single"/>
          <w:shd w:val="clear" w:color="auto" w:fill="FFFFFF"/>
        </w:rPr>
        <w:t xml:space="preserve"> </w:t>
      </w:r>
      <w:r>
        <w:rPr>
          <w:rFonts w:ascii="宋体" w:hAnsi="宋体" w:cs="宋体" w:hint="eastAsia"/>
          <w:b/>
          <w:bCs/>
          <w:color w:val="000000" w:themeColor="text1"/>
          <w:sz w:val="24"/>
          <w:u w:val="single"/>
        </w:rPr>
        <w:t>（生产厂址）</w:t>
      </w:r>
      <w:r>
        <w:rPr>
          <w:rFonts w:ascii="宋体" w:hAnsi="宋体" w:cs="宋体" w:hint="eastAsia"/>
          <w:color w:val="000000" w:themeColor="text1"/>
          <w:kern w:val="0"/>
          <w:sz w:val="24"/>
          <w:shd w:val="clear" w:color="auto" w:fill="FFFFFF"/>
        </w:rPr>
        <w:t>。</w:t>
      </w:r>
      <w:r>
        <w:rPr>
          <w:rFonts w:ascii="宋体" w:hAnsi="宋体" w:cs="宋体" w:hint="eastAsia"/>
          <w:color w:val="000000" w:themeColor="text1"/>
          <w:kern w:val="0"/>
          <w:sz w:val="24"/>
          <w:u w:val="single"/>
          <w:shd w:val="clear" w:color="auto" w:fill="FFFFFF"/>
        </w:rPr>
        <w:t xml:space="preserve"> </w:t>
      </w:r>
      <w:r>
        <w:rPr>
          <w:rFonts w:ascii="宋体" w:hAnsi="宋体" w:cs="宋体" w:hint="eastAsia"/>
          <w:b/>
          <w:bCs/>
          <w:color w:val="000000" w:themeColor="text1"/>
          <w:sz w:val="24"/>
          <w:u w:val="single"/>
        </w:rPr>
        <w:t>（产品名称2）</w:t>
      </w:r>
      <w:r>
        <w:rPr>
          <w:rFonts w:ascii="宋体" w:hAnsi="宋体" w:cs="宋体" w:hint="eastAsia"/>
          <w:color w:val="000000" w:themeColor="text1"/>
          <w:kern w:val="0"/>
          <w:sz w:val="24"/>
          <w:shd w:val="clear" w:color="auto" w:fill="FFFFFF"/>
        </w:rPr>
        <w:t>的中国境内生产的组件成本占比≥</w:t>
      </w:r>
      <w:r>
        <w:rPr>
          <w:rFonts w:ascii="宋体" w:hAnsi="宋体" w:cs="宋体" w:hint="eastAsia"/>
          <w:color w:val="000000" w:themeColor="text1"/>
          <w:kern w:val="0"/>
          <w:sz w:val="24"/>
          <w:u w:val="single"/>
          <w:shd w:val="clear" w:color="auto" w:fill="FFFFFF"/>
        </w:rPr>
        <w:t xml:space="preserve"> </w:t>
      </w:r>
      <w:r>
        <w:rPr>
          <w:rFonts w:ascii="宋体" w:hAnsi="宋体" w:cs="宋体" w:hint="eastAsia"/>
          <w:b/>
          <w:bCs/>
          <w:color w:val="000000" w:themeColor="text1"/>
          <w:sz w:val="24"/>
          <w:u w:val="single"/>
        </w:rPr>
        <w:t>（规定比例）</w:t>
      </w:r>
      <w:r>
        <w:rPr>
          <w:rFonts w:ascii="宋体" w:hAnsi="宋体" w:cs="宋体" w:hint="eastAsia"/>
          <w:color w:val="000000" w:themeColor="text1"/>
          <w:kern w:val="0"/>
          <w:sz w:val="24"/>
          <w:shd w:val="clear" w:color="auto" w:fill="FFFFFF"/>
        </w:rPr>
        <w:t>。</w:t>
      </w:r>
      <w:r>
        <w:rPr>
          <w:rFonts w:ascii="宋体" w:hAnsi="宋体" w:cs="宋体" w:hint="eastAsia"/>
          <w:color w:val="000000" w:themeColor="text1"/>
          <w:kern w:val="0"/>
          <w:sz w:val="24"/>
          <w:u w:val="single"/>
          <w:shd w:val="clear" w:color="auto" w:fill="FFFFFF"/>
        </w:rPr>
        <w:t xml:space="preserve"> </w:t>
      </w:r>
      <w:r>
        <w:rPr>
          <w:rFonts w:ascii="宋体" w:hAnsi="宋体" w:cs="宋体" w:hint="eastAsia"/>
          <w:b/>
          <w:bCs/>
          <w:color w:val="000000" w:themeColor="text1"/>
          <w:sz w:val="24"/>
          <w:u w:val="single"/>
        </w:rPr>
        <w:t>（产品名称2）</w:t>
      </w:r>
      <w:r>
        <w:rPr>
          <w:rFonts w:ascii="宋体" w:hAnsi="宋体" w:cs="宋体" w:hint="eastAsia"/>
          <w:color w:val="000000" w:themeColor="text1"/>
          <w:kern w:val="0"/>
          <w:sz w:val="24"/>
          <w:shd w:val="clear" w:color="auto" w:fill="FFFFFF"/>
        </w:rPr>
        <w:t>的</w:t>
      </w:r>
      <w:r>
        <w:rPr>
          <w:rFonts w:ascii="宋体" w:hAnsi="宋体" w:cs="宋体" w:hint="eastAsia"/>
          <w:color w:val="000000" w:themeColor="text1"/>
          <w:kern w:val="0"/>
          <w:sz w:val="24"/>
          <w:u w:val="single"/>
          <w:shd w:val="clear" w:color="auto" w:fill="FFFFFF"/>
        </w:rPr>
        <w:t xml:space="preserve"> </w:t>
      </w:r>
      <w:r>
        <w:rPr>
          <w:rFonts w:ascii="宋体" w:hAnsi="宋体" w:cs="宋体" w:hint="eastAsia"/>
          <w:b/>
          <w:bCs/>
          <w:color w:val="000000" w:themeColor="text1"/>
          <w:sz w:val="24"/>
          <w:u w:val="single"/>
        </w:rPr>
        <w:t>（关键组件）</w:t>
      </w:r>
      <w:r>
        <w:rPr>
          <w:rFonts w:ascii="宋体" w:hAnsi="宋体" w:cs="宋体" w:hint="eastAsia"/>
          <w:color w:val="000000" w:themeColor="text1"/>
          <w:kern w:val="0"/>
          <w:sz w:val="24"/>
          <w:shd w:val="clear" w:color="auto" w:fill="FFFFFF"/>
        </w:rPr>
        <w:t>在中国境内生产。</w:t>
      </w:r>
      <w:r>
        <w:rPr>
          <w:rFonts w:ascii="宋体" w:hAnsi="宋体" w:cs="宋体" w:hint="eastAsia"/>
          <w:color w:val="000000" w:themeColor="text1"/>
          <w:kern w:val="0"/>
          <w:sz w:val="24"/>
          <w:u w:val="single"/>
          <w:shd w:val="clear" w:color="auto" w:fill="FFFFFF"/>
        </w:rPr>
        <w:t xml:space="preserve"> </w:t>
      </w:r>
      <w:r>
        <w:rPr>
          <w:rFonts w:ascii="宋体" w:hAnsi="宋体" w:cs="宋体" w:hint="eastAsia"/>
          <w:b/>
          <w:bCs/>
          <w:color w:val="000000" w:themeColor="text1"/>
          <w:sz w:val="24"/>
          <w:u w:val="single"/>
        </w:rPr>
        <w:t>（产品名称2）</w:t>
      </w:r>
      <w:r>
        <w:rPr>
          <w:rFonts w:ascii="宋体" w:hAnsi="宋体" w:cs="宋体" w:hint="eastAsia"/>
          <w:color w:val="000000" w:themeColor="text1"/>
          <w:kern w:val="0"/>
          <w:sz w:val="24"/>
          <w:shd w:val="clear" w:color="auto" w:fill="FFFFFF"/>
        </w:rPr>
        <w:t>的</w:t>
      </w:r>
      <w:r>
        <w:rPr>
          <w:rFonts w:ascii="宋体" w:hAnsi="宋体" w:cs="宋体" w:hint="eastAsia"/>
          <w:color w:val="000000" w:themeColor="text1"/>
          <w:kern w:val="0"/>
          <w:sz w:val="24"/>
          <w:u w:val="single"/>
          <w:shd w:val="clear" w:color="auto" w:fill="FFFFFF"/>
        </w:rPr>
        <w:t xml:space="preserve"> </w:t>
      </w:r>
      <w:r>
        <w:rPr>
          <w:rFonts w:ascii="宋体" w:hAnsi="宋体" w:cs="宋体" w:hint="eastAsia"/>
          <w:b/>
          <w:bCs/>
          <w:color w:val="000000" w:themeColor="text1"/>
          <w:sz w:val="24"/>
          <w:u w:val="single"/>
        </w:rPr>
        <w:t>（关键工序）</w:t>
      </w:r>
      <w:r>
        <w:rPr>
          <w:rFonts w:ascii="宋体" w:hAnsi="宋体" w:cs="宋体" w:hint="eastAsia"/>
          <w:color w:val="000000" w:themeColor="text1"/>
          <w:kern w:val="0"/>
          <w:sz w:val="24"/>
          <w:shd w:val="clear" w:color="auto" w:fill="FFFFFF"/>
        </w:rPr>
        <w:t>在中国境内完成。</w:t>
      </w:r>
    </w:p>
    <w:p w14:paraId="3A4AEC8A" w14:textId="77777777" w:rsidR="00987F1E" w:rsidRDefault="00000000">
      <w:pPr>
        <w:widowControl/>
        <w:spacing w:line="360" w:lineRule="auto"/>
        <w:ind w:firstLineChars="200" w:firstLine="480"/>
        <w:jc w:val="left"/>
        <w:rPr>
          <w:rFonts w:ascii="宋体" w:hAnsi="宋体" w:cs="宋体" w:hint="eastAsia"/>
          <w:color w:val="000000" w:themeColor="text1"/>
          <w:kern w:val="0"/>
          <w:sz w:val="24"/>
          <w:shd w:val="clear" w:color="auto" w:fill="FFFFFF"/>
        </w:rPr>
      </w:pPr>
      <w:r>
        <w:rPr>
          <w:rFonts w:ascii="宋体" w:hAnsi="宋体" w:cs="宋体" w:hint="eastAsia"/>
          <w:color w:val="000000" w:themeColor="text1"/>
          <w:kern w:val="0"/>
          <w:sz w:val="24"/>
          <w:shd w:val="clear" w:color="auto" w:fill="FFFFFF"/>
        </w:rPr>
        <w:t>……</w:t>
      </w:r>
    </w:p>
    <w:p w14:paraId="07F91E8E" w14:textId="77777777" w:rsidR="00987F1E" w:rsidRDefault="00000000">
      <w:pPr>
        <w:widowControl/>
        <w:spacing w:line="360" w:lineRule="auto"/>
        <w:ind w:firstLineChars="200" w:firstLine="482"/>
        <w:jc w:val="left"/>
        <w:rPr>
          <w:rFonts w:ascii="宋体" w:hAnsi="宋体" w:cs="宋体" w:hint="eastAsia"/>
          <w:color w:val="000000" w:themeColor="text1"/>
          <w:kern w:val="0"/>
          <w:sz w:val="24"/>
          <w:shd w:val="clear" w:color="auto" w:fill="FFFFFF"/>
        </w:rPr>
      </w:pPr>
      <w:r>
        <w:rPr>
          <w:rFonts w:ascii="宋体" w:hAnsi="宋体" w:cs="宋体" w:hint="eastAsia"/>
          <w:b/>
          <w:bCs/>
          <w:color w:val="000000" w:themeColor="text1"/>
          <w:kern w:val="0"/>
          <w:sz w:val="24"/>
          <w:shd w:val="clear" w:color="auto" w:fill="FFFFFF"/>
        </w:rPr>
        <w:t>本公司（单位）提供上述符合本国产品标准的产品成本之和占本公司（单位）提供的全部产品成本之和的比例达到</w:t>
      </w:r>
      <w:r>
        <w:rPr>
          <w:rFonts w:ascii="宋体" w:hAnsi="宋体" w:cs="宋体" w:hint="eastAsia"/>
          <w:b/>
          <w:bCs/>
          <w:color w:val="000000" w:themeColor="text1"/>
          <w:kern w:val="0"/>
          <w:sz w:val="24"/>
          <w:u w:val="single"/>
          <w:shd w:val="clear" w:color="auto" w:fill="FFFFFF"/>
        </w:rPr>
        <w:t xml:space="preserve"> </w:t>
      </w:r>
      <w:r>
        <w:rPr>
          <w:rFonts w:ascii="宋体" w:hAnsi="宋体" w:cs="宋体" w:hint="eastAsia"/>
          <w:b/>
          <w:bCs/>
          <w:color w:val="000000" w:themeColor="text1"/>
          <w:sz w:val="24"/>
          <w:u w:val="single"/>
        </w:rPr>
        <w:t xml:space="preserve">（具体比例） </w:t>
      </w:r>
      <w:r>
        <w:rPr>
          <w:rFonts w:ascii="宋体" w:hAnsi="宋体" w:cs="宋体" w:hint="eastAsia"/>
          <w:b/>
          <w:bCs/>
          <w:color w:val="000000" w:themeColor="text1"/>
          <w:kern w:val="0"/>
          <w:sz w:val="24"/>
          <w:shd w:val="clear" w:color="auto" w:fill="FFFFFF"/>
          <w:vertAlign w:val="superscript"/>
        </w:rPr>
        <w:t>6</w:t>
      </w:r>
      <w:r>
        <w:rPr>
          <w:rFonts w:ascii="宋体" w:hAnsi="宋体" w:cs="宋体" w:hint="eastAsia"/>
          <w:b/>
          <w:bCs/>
          <w:color w:val="000000" w:themeColor="text1"/>
          <w:kern w:val="0"/>
          <w:sz w:val="24"/>
          <w:shd w:val="clear" w:color="auto" w:fill="FFFFFF"/>
        </w:rPr>
        <w:t>。</w:t>
      </w:r>
    </w:p>
    <w:p w14:paraId="55D922F3" w14:textId="77777777" w:rsidR="00987F1E" w:rsidRDefault="00000000">
      <w:pPr>
        <w:widowControl/>
        <w:spacing w:line="360" w:lineRule="auto"/>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hd w:val="clear" w:color="auto" w:fill="FFFFFF"/>
        </w:rPr>
        <w:t>本公司（单位）对上述声明内容的真实性负责。如有虚假，愿承担相应法律责任。</w:t>
      </w:r>
    </w:p>
    <w:p w14:paraId="08E43E5E" w14:textId="77777777" w:rsidR="00987F1E" w:rsidRDefault="00987F1E">
      <w:pPr>
        <w:widowControl/>
        <w:spacing w:line="360" w:lineRule="auto"/>
        <w:ind w:rightChars="400" w:right="840"/>
        <w:jc w:val="right"/>
        <w:rPr>
          <w:rFonts w:ascii="宋体" w:hAnsi="宋体" w:cs="宋体" w:hint="eastAsia"/>
          <w:color w:val="000000" w:themeColor="text1"/>
          <w:kern w:val="0"/>
          <w:sz w:val="24"/>
          <w:shd w:val="clear" w:color="auto" w:fill="FFFFFF"/>
        </w:rPr>
      </w:pPr>
    </w:p>
    <w:p w14:paraId="1CA054D9" w14:textId="77777777" w:rsidR="00987F1E" w:rsidRDefault="00000000">
      <w:pPr>
        <w:widowControl/>
        <w:spacing w:line="360" w:lineRule="auto"/>
        <w:ind w:rightChars="400" w:right="840"/>
        <w:jc w:val="right"/>
        <w:rPr>
          <w:rFonts w:ascii="宋体" w:hAnsi="宋体" w:cs="宋体" w:hint="eastAsia"/>
          <w:color w:val="000000" w:themeColor="text1"/>
          <w:kern w:val="0"/>
          <w:sz w:val="24"/>
        </w:rPr>
      </w:pPr>
      <w:r>
        <w:rPr>
          <w:rFonts w:ascii="宋体" w:hAnsi="宋体" w:cs="宋体" w:hint="eastAsia"/>
          <w:color w:val="000000" w:themeColor="text1"/>
          <w:kern w:val="0"/>
          <w:sz w:val="24"/>
          <w:shd w:val="clear" w:color="auto" w:fill="FFFFFF"/>
        </w:rPr>
        <w:t>公司（单位）名称：</w:t>
      </w:r>
    </w:p>
    <w:p w14:paraId="0E0E9F65" w14:textId="77777777" w:rsidR="00987F1E" w:rsidRDefault="00000000">
      <w:pPr>
        <w:widowControl/>
        <w:spacing w:line="360" w:lineRule="auto"/>
        <w:ind w:rightChars="400" w:right="840"/>
        <w:jc w:val="right"/>
        <w:rPr>
          <w:rFonts w:ascii="宋体" w:hAnsi="宋体" w:cs="宋体" w:hint="eastAsia"/>
          <w:bCs/>
          <w:color w:val="000000" w:themeColor="text1"/>
          <w:kern w:val="0"/>
          <w:sz w:val="24"/>
        </w:rPr>
      </w:pPr>
      <w:r>
        <w:rPr>
          <w:rFonts w:ascii="宋体" w:hAnsi="宋体" w:cs="宋体" w:hint="eastAsia"/>
          <w:color w:val="000000" w:themeColor="text1"/>
          <w:kern w:val="0"/>
          <w:sz w:val="24"/>
          <w:shd w:val="clear" w:color="auto" w:fill="FFFFFF"/>
        </w:rPr>
        <w:t>日期：    年  月  日</w:t>
      </w:r>
    </w:p>
    <w:p w14:paraId="4990CDE1" w14:textId="77777777" w:rsidR="00987F1E" w:rsidRDefault="00000000">
      <w:pPr>
        <w:rPr>
          <w:rFonts w:ascii="宋体" w:hAnsi="宋体" w:cs="宋体" w:hint="eastAsia"/>
          <w:bCs/>
          <w:color w:val="000000" w:themeColor="text1"/>
          <w:kern w:val="0"/>
          <w:sz w:val="24"/>
        </w:rPr>
      </w:pPr>
      <w:r>
        <w:rPr>
          <w:rFonts w:ascii="宋体" w:hAnsi="宋体" w:cs="宋体" w:hint="eastAsia"/>
          <w:color w:val="000000" w:themeColor="text1"/>
          <w:sz w:val="24"/>
        </w:rPr>
        <w:t>__________________</w:t>
      </w:r>
    </w:p>
    <w:p w14:paraId="574B1E52" w14:textId="77777777" w:rsidR="00987F1E" w:rsidRDefault="00000000">
      <w:pPr>
        <w:rPr>
          <w:rFonts w:ascii="宋体" w:hAnsi="宋体" w:cs="宋体" w:hint="eastAsia"/>
          <w:bCs/>
          <w:color w:val="000000" w:themeColor="text1"/>
          <w:kern w:val="0"/>
          <w:sz w:val="24"/>
        </w:rPr>
      </w:pPr>
      <w:r>
        <w:rPr>
          <w:rFonts w:ascii="宋体" w:hAnsi="宋体" w:cs="宋体" w:hint="eastAsia"/>
          <w:bCs/>
          <w:color w:val="000000" w:themeColor="text1"/>
          <w:kern w:val="0"/>
          <w:sz w:val="24"/>
        </w:rPr>
        <w:t>1.产品如有型号，请在“产品名称”栏一并填写。</w:t>
      </w:r>
    </w:p>
    <w:p w14:paraId="07BF0894" w14:textId="77777777" w:rsidR="00987F1E" w:rsidRDefault="00000000">
      <w:pPr>
        <w:rPr>
          <w:rFonts w:ascii="宋体" w:hAnsi="宋体" w:cs="宋体" w:hint="eastAsia"/>
          <w:bCs/>
          <w:color w:val="000000" w:themeColor="text1"/>
          <w:kern w:val="0"/>
          <w:sz w:val="24"/>
        </w:rPr>
      </w:pPr>
      <w:r>
        <w:rPr>
          <w:rFonts w:ascii="宋体" w:hAnsi="宋体" w:cs="宋体" w:hint="eastAsia"/>
          <w:bCs/>
          <w:color w:val="000000" w:themeColor="text1"/>
          <w:kern w:val="0"/>
          <w:sz w:val="24"/>
        </w:rPr>
        <w:t>2.生产厂名与厂址应与生产厂营业执照载明的相关信息保持一致。</w:t>
      </w:r>
    </w:p>
    <w:p w14:paraId="6F23F777" w14:textId="77777777" w:rsidR="00987F1E" w:rsidRDefault="00000000">
      <w:pPr>
        <w:rPr>
          <w:rFonts w:ascii="宋体" w:hAnsi="宋体" w:cs="宋体" w:hint="eastAsia"/>
          <w:bCs/>
          <w:color w:val="000000" w:themeColor="text1"/>
          <w:kern w:val="0"/>
          <w:sz w:val="24"/>
        </w:rPr>
      </w:pPr>
      <w:r>
        <w:rPr>
          <w:rFonts w:ascii="宋体" w:hAnsi="宋体" w:cs="宋体" w:hint="eastAsia"/>
          <w:bCs/>
          <w:color w:val="000000" w:themeColor="text1"/>
          <w:kern w:val="0"/>
          <w:sz w:val="24"/>
        </w:rPr>
        <w:t>3.该产品的中国境内生产的组件成本占比相关要求实施前，“规定比例”栏可不</w:t>
      </w:r>
      <w:r>
        <w:rPr>
          <w:rFonts w:ascii="宋体" w:hAnsi="宋体" w:cs="宋体" w:hint="eastAsia"/>
          <w:bCs/>
          <w:color w:val="000000" w:themeColor="text1"/>
          <w:kern w:val="0"/>
          <w:sz w:val="24"/>
        </w:rPr>
        <w:lastRenderedPageBreak/>
        <w:t>填，下同。</w:t>
      </w:r>
    </w:p>
    <w:p w14:paraId="7058CEED" w14:textId="77777777" w:rsidR="00987F1E" w:rsidRDefault="00000000">
      <w:pPr>
        <w:rPr>
          <w:rFonts w:ascii="宋体" w:hAnsi="宋体" w:cs="宋体" w:hint="eastAsia"/>
          <w:bCs/>
          <w:color w:val="000000" w:themeColor="text1"/>
          <w:kern w:val="0"/>
          <w:sz w:val="24"/>
        </w:rPr>
      </w:pPr>
      <w:r>
        <w:rPr>
          <w:rFonts w:ascii="宋体" w:hAnsi="宋体" w:cs="宋体" w:hint="eastAsia"/>
          <w:bCs/>
          <w:color w:val="000000" w:themeColor="text1"/>
          <w:kern w:val="0"/>
          <w:sz w:val="24"/>
        </w:rPr>
        <w:t>4.该产品的关键组件要求实施前，“关键组件”栏可不填，下同。</w:t>
      </w:r>
    </w:p>
    <w:p w14:paraId="484742DE" w14:textId="77777777" w:rsidR="00987F1E" w:rsidRDefault="00000000">
      <w:pPr>
        <w:rPr>
          <w:rFonts w:ascii="宋体" w:hAnsi="宋体" w:cs="宋体" w:hint="eastAsia"/>
          <w:bCs/>
          <w:color w:val="000000" w:themeColor="text1"/>
          <w:kern w:val="0"/>
          <w:sz w:val="24"/>
        </w:rPr>
      </w:pPr>
      <w:r>
        <w:rPr>
          <w:rFonts w:ascii="宋体" w:hAnsi="宋体" w:cs="宋体" w:hint="eastAsia"/>
          <w:bCs/>
          <w:color w:val="000000" w:themeColor="text1"/>
          <w:kern w:val="0"/>
          <w:sz w:val="24"/>
        </w:rPr>
        <w:t>5.该产品的关键工序要求实施前，“关键工序”栏可不填，下同。</w:t>
      </w:r>
    </w:p>
    <w:p w14:paraId="79098518" w14:textId="77777777" w:rsidR="00987F1E" w:rsidRDefault="00987F1E">
      <w:pPr>
        <w:rPr>
          <w:rFonts w:ascii="宋体" w:hAnsi="宋体" w:cs="宋体" w:hint="eastAsia"/>
          <w:bCs/>
          <w:color w:val="000000" w:themeColor="text1"/>
          <w:kern w:val="0"/>
          <w:sz w:val="24"/>
        </w:rPr>
      </w:pPr>
    </w:p>
    <w:p w14:paraId="121B404A" w14:textId="77777777" w:rsidR="00987F1E" w:rsidRDefault="00987F1E">
      <w:pPr>
        <w:rPr>
          <w:rFonts w:ascii="宋体" w:hAnsi="宋体" w:cs="宋体" w:hint="eastAsia"/>
          <w:bCs/>
          <w:color w:val="000000" w:themeColor="text1"/>
          <w:kern w:val="0"/>
          <w:sz w:val="24"/>
        </w:rPr>
      </w:pPr>
    </w:p>
    <w:p w14:paraId="1E4C263C" w14:textId="77777777" w:rsidR="00987F1E" w:rsidRDefault="00000000">
      <w:pPr>
        <w:pStyle w:val="af0"/>
        <w:ind w:firstLine="482"/>
        <w:rPr>
          <w:rFonts w:ascii="宋体" w:hAnsi="宋体" w:cs="宋体" w:hint="eastAsia"/>
          <w:b/>
          <w:color w:val="000000" w:themeColor="text1"/>
        </w:rPr>
      </w:pPr>
      <w:r>
        <w:rPr>
          <w:rFonts w:ascii="宋体" w:hAnsi="宋体" w:cs="宋体" w:hint="eastAsia"/>
          <w:b/>
          <w:color w:val="000000" w:themeColor="text1"/>
        </w:rPr>
        <w:t>2.符合要求的财政部会同有关部门规定的有关证明文件（如有）</w:t>
      </w:r>
    </w:p>
    <w:p w14:paraId="6EDC8E0F" w14:textId="77777777" w:rsidR="00987F1E" w:rsidRDefault="00000000">
      <w:pPr>
        <w:rPr>
          <w:rFonts w:ascii="宋体" w:hAnsi="宋体" w:cs="宋体" w:hint="eastAsia"/>
          <w:b/>
          <w:color w:val="000000" w:themeColor="text1"/>
          <w:sz w:val="24"/>
        </w:rPr>
      </w:pPr>
      <w:r>
        <w:rPr>
          <w:rFonts w:ascii="宋体" w:hAnsi="宋体" w:cs="宋体" w:hint="eastAsia"/>
          <w:b/>
          <w:color w:val="000000" w:themeColor="text1"/>
          <w:sz w:val="24"/>
        </w:rPr>
        <w:br w:type="page"/>
      </w:r>
    </w:p>
    <w:p w14:paraId="6BC9C54D" w14:textId="77777777" w:rsidR="00987F1E" w:rsidRDefault="00000000">
      <w:pPr>
        <w:numPr>
          <w:ilvl w:val="0"/>
          <w:numId w:val="10"/>
        </w:numPr>
        <w:tabs>
          <w:tab w:val="left" w:pos="640"/>
          <w:tab w:val="left" w:pos="840"/>
          <w:tab w:val="left" w:pos="1260"/>
          <w:tab w:val="left" w:pos="1418"/>
        </w:tabs>
        <w:spacing w:line="360" w:lineRule="auto"/>
        <w:ind w:left="845" w:hanging="845"/>
        <w:rPr>
          <w:rFonts w:ascii="宋体" w:hAnsi="宋体" w:cs="宋体" w:hint="eastAsia"/>
          <w:b/>
          <w:bCs/>
          <w:color w:val="000000" w:themeColor="text1"/>
          <w:sz w:val="24"/>
        </w:rPr>
      </w:pPr>
      <w:r>
        <w:rPr>
          <w:rFonts w:ascii="宋体" w:hAnsi="宋体" w:cs="宋体" w:hint="eastAsia"/>
          <w:b/>
          <w:bCs/>
          <w:color w:val="000000" w:themeColor="text1"/>
          <w:sz w:val="24"/>
        </w:rPr>
        <w:lastRenderedPageBreak/>
        <w:t>供应商基本情况表、社保证明及股权关系证明</w:t>
      </w:r>
    </w:p>
    <w:p w14:paraId="7D1CF35A" w14:textId="77777777" w:rsidR="00987F1E" w:rsidRDefault="00000000">
      <w:pPr>
        <w:snapToGrid w:val="0"/>
        <w:rPr>
          <w:rFonts w:ascii="宋体" w:hAnsi="宋体" w:cs="宋体" w:hint="eastAsia"/>
          <w:b/>
          <w:color w:val="000000" w:themeColor="text1"/>
          <w:sz w:val="24"/>
        </w:rPr>
      </w:pPr>
      <w:r>
        <w:rPr>
          <w:rFonts w:ascii="宋体" w:hAnsi="宋体" w:cs="宋体" w:hint="eastAsia"/>
          <w:b/>
          <w:color w:val="000000" w:themeColor="text1"/>
          <w:sz w:val="24"/>
        </w:rPr>
        <w:t>（注：根据《深圳经济特区政府采购条例实施细则》第七十五条规定，以下内容将作为判定本项目不同投标供应商是否涉嫌、属于串通投标的重要依据，请供应商认真填报，并保证所填信息的真实、准确和完整。）</w:t>
      </w:r>
    </w:p>
    <w:p w14:paraId="5E5D2C35" w14:textId="77777777" w:rsidR="00987F1E" w:rsidRDefault="00987F1E">
      <w:pPr>
        <w:snapToGrid w:val="0"/>
        <w:rPr>
          <w:rFonts w:ascii="宋体" w:hAnsi="宋体" w:cs="宋体" w:hint="eastAsia"/>
          <w:b/>
          <w:color w:val="000000" w:themeColor="text1"/>
          <w:sz w:val="24"/>
        </w:rPr>
      </w:pPr>
    </w:p>
    <w:p w14:paraId="7AAE7DC0" w14:textId="77777777" w:rsidR="00987F1E" w:rsidRDefault="00000000">
      <w:pPr>
        <w:snapToGrid w:val="0"/>
        <w:rPr>
          <w:rFonts w:ascii="宋体" w:hAnsi="宋体" w:cs="宋体" w:hint="eastAsia"/>
          <w:b/>
          <w:color w:val="000000" w:themeColor="text1"/>
          <w:sz w:val="28"/>
          <w:szCs w:val="28"/>
        </w:rPr>
      </w:pPr>
      <w:r>
        <w:rPr>
          <w:rFonts w:ascii="宋体" w:hAnsi="宋体" w:cs="宋体" w:hint="eastAsia"/>
          <w:b/>
          <w:color w:val="000000" w:themeColor="text1"/>
          <w:sz w:val="28"/>
          <w:szCs w:val="28"/>
        </w:rPr>
        <w:t>1.《供应商基本情况表》</w:t>
      </w:r>
    </w:p>
    <w:p w14:paraId="71F8DF24" w14:textId="77777777" w:rsidR="00987F1E" w:rsidRDefault="00000000">
      <w:pPr>
        <w:adjustRightInd w:val="0"/>
        <w:snapToGrid w:val="0"/>
        <w:jc w:val="left"/>
        <w:rPr>
          <w:rFonts w:ascii="宋体" w:hAnsi="宋体" w:cs="宋体" w:hint="eastAsia"/>
          <w:color w:val="000000" w:themeColor="text1"/>
          <w:sz w:val="24"/>
        </w:rPr>
      </w:pPr>
      <w:r>
        <w:rPr>
          <w:rFonts w:ascii="宋体" w:hAnsi="宋体" w:cs="宋体" w:hint="eastAsia"/>
          <w:color w:val="000000" w:themeColor="text1"/>
          <w:sz w:val="24"/>
        </w:rPr>
        <w:t>填表单位（</w:t>
      </w:r>
      <w:r>
        <w:rPr>
          <w:rFonts w:ascii="宋体" w:hAnsi="宋体" w:cs="宋体" w:hint="eastAsia"/>
          <w:b/>
          <w:bCs/>
          <w:color w:val="000000" w:themeColor="text1"/>
          <w:sz w:val="24"/>
        </w:rPr>
        <w:t>加盖单位公章，必填项</w:t>
      </w:r>
      <w:r>
        <w:rPr>
          <w:rFonts w:ascii="宋体" w:hAnsi="宋体" w:cs="宋体" w:hint="eastAsia"/>
          <w:color w:val="000000" w:themeColor="text1"/>
          <w:sz w:val="24"/>
        </w:rPr>
        <w:t>）：</w:t>
      </w:r>
    </w:p>
    <w:p w14:paraId="3E2D9D58" w14:textId="77777777" w:rsidR="00987F1E" w:rsidRDefault="00000000">
      <w:pPr>
        <w:adjustRightInd w:val="0"/>
        <w:snapToGrid w:val="0"/>
        <w:jc w:val="left"/>
        <w:rPr>
          <w:rFonts w:ascii="宋体" w:hAnsi="宋体" w:cs="宋体" w:hint="eastAsia"/>
          <w:color w:val="000000" w:themeColor="text1"/>
          <w:sz w:val="24"/>
        </w:rPr>
      </w:pPr>
      <w:r>
        <w:rPr>
          <w:rFonts w:ascii="宋体" w:hAnsi="宋体" w:cs="宋体" w:hint="eastAsia"/>
          <w:color w:val="000000" w:themeColor="text1"/>
          <w:sz w:val="24"/>
        </w:rPr>
        <w:t>填表日期（</w:t>
      </w:r>
      <w:r>
        <w:rPr>
          <w:rFonts w:ascii="宋体" w:hAnsi="宋体" w:cs="宋体" w:hint="eastAsia"/>
          <w:b/>
          <w:bCs/>
          <w:color w:val="000000" w:themeColor="text1"/>
          <w:sz w:val="24"/>
        </w:rPr>
        <w:t>必填项</w:t>
      </w:r>
      <w:r>
        <w:rPr>
          <w:rFonts w:ascii="宋体" w:hAnsi="宋体" w:cs="宋体" w:hint="eastAsia"/>
          <w:color w:val="000000" w:themeColor="text1"/>
          <w:sz w:val="24"/>
        </w:rPr>
        <w:t>）：        年     月      日</w:t>
      </w:r>
    </w:p>
    <w:tbl>
      <w:tblPr>
        <w:tblStyle w:val="af1"/>
        <w:tblW w:w="4997" w:type="pct"/>
        <w:jc w:val="center"/>
        <w:tblLook w:val="04A0" w:firstRow="1" w:lastRow="0" w:firstColumn="1" w:lastColumn="0" w:noHBand="0" w:noVBand="1"/>
      </w:tblPr>
      <w:tblGrid>
        <w:gridCol w:w="659"/>
        <w:gridCol w:w="614"/>
        <w:gridCol w:w="1467"/>
        <w:gridCol w:w="926"/>
        <w:gridCol w:w="718"/>
        <w:gridCol w:w="1304"/>
        <w:gridCol w:w="1398"/>
        <w:gridCol w:w="1425"/>
      </w:tblGrid>
      <w:tr w:rsidR="00987F1E" w14:paraId="2476A427" w14:textId="77777777">
        <w:trPr>
          <w:trHeight w:val="601"/>
          <w:jc w:val="center"/>
        </w:trPr>
        <w:tc>
          <w:tcPr>
            <w:tcW w:w="748" w:type="pct"/>
            <w:gridSpan w:val="2"/>
            <w:vAlign w:val="center"/>
          </w:tcPr>
          <w:p w14:paraId="4CB15E13" w14:textId="77777777" w:rsidR="00987F1E"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采购人</w:t>
            </w:r>
          </w:p>
        </w:tc>
        <w:tc>
          <w:tcPr>
            <w:tcW w:w="1406" w:type="pct"/>
            <w:gridSpan w:val="2"/>
            <w:vAlign w:val="center"/>
          </w:tcPr>
          <w:p w14:paraId="395FEA83" w14:textId="77777777" w:rsidR="00987F1E" w:rsidRDefault="00987F1E">
            <w:pPr>
              <w:widowControl/>
              <w:snapToGrid w:val="0"/>
              <w:jc w:val="center"/>
              <w:rPr>
                <w:rFonts w:ascii="宋体" w:hAnsi="宋体" w:cs="宋体" w:hint="eastAsia"/>
                <w:bCs/>
                <w:color w:val="000000" w:themeColor="text1"/>
                <w:sz w:val="24"/>
              </w:rPr>
            </w:pPr>
          </w:p>
        </w:tc>
        <w:tc>
          <w:tcPr>
            <w:tcW w:w="1188" w:type="pct"/>
            <w:gridSpan w:val="2"/>
            <w:vAlign w:val="center"/>
          </w:tcPr>
          <w:p w14:paraId="3DC6627F" w14:textId="77777777" w:rsidR="00987F1E"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项目名称</w:t>
            </w:r>
          </w:p>
        </w:tc>
        <w:tc>
          <w:tcPr>
            <w:tcW w:w="1656" w:type="pct"/>
            <w:gridSpan w:val="2"/>
            <w:vAlign w:val="center"/>
          </w:tcPr>
          <w:p w14:paraId="33946146" w14:textId="77777777" w:rsidR="00987F1E" w:rsidRDefault="00987F1E">
            <w:pPr>
              <w:widowControl/>
              <w:snapToGrid w:val="0"/>
              <w:jc w:val="center"/>
              <w:rPr>
                <w:rFonts w:ascii="宋体" w:hAnsi="宋体" w:cs="宋体" w:hint="eastAsia"/>
                <w:bCs/>
                <w:color w:val="000000" w:themeColor="text1"/>
                <w:sz w:val="24"/>
              </w:rPr>
            </w:pPr>
          </w:p>
        </w:tc>
      </w:tr>
      <w:tr w:rsidR="00987F1E" w14:paraId="4E54C79F" w14:textId="77777777">
        <w:trPr>
          <w:jc w:val="center"/>
        </w:trPr>
        <w:tc>
          <w:tcPr>
            <w:tcW w:w="748" w:type="pct"/>
            <w:gridSpan w:val="2"/>
            <w:vAlign w:val="center"/>
          </w:tcPr>
          <w:p w14:paraId="2FE8B871" w14:textId="77777777" w:rsidR="00987F1E"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投标（响应）供应商</w:t>
            </w:r>
          </w:p>
        </w:tc>
        <w:tc>
          <w:tcPr>
            <w:tcW w:w="1406" w:type="pct"/>
            <w:gridSpan w:val="2"/>
            <w:vAlign w:val="center"/>
          </w:tcPr>
          <w:p w14:paraId="5FB4DBA2" w14:textId="77777777" w:rsidR="00987F1E" w:rsidRDefault="00987F1E">
            <w:pPr>
              <w:widowControl/>
              <w:snapToGrid w:val="0"/>
              <w:jc w:val="center"/>
              <w:rPr>
                <w:rFonts w:ascii="宋体" w:hAnsi="宋体" w:cs="宋体" w:hint="eastAsia"/>
                <w:bCs/>
                <w:color w:val="000000" w:themeColor="text1"/>
                <w:sz w:val="24"/>
              </w:rPr>
            </w:pPr>
          </w:p>
        </w:tc>
        <w:tc>
          <w:tcPr>
            <w:tcW w:w="1188" w:type="pct"/>
            <w:gridSpan w:val="2"/>
            <w:vAlign w:val="center"/>
          </w:tcPr>
          <w:p w14:paraId="77730584" w14:textId="77777777" w:rsidR="00987F1E"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供应商统一社会信用代码</w:t>
            </w:r>
          </w:p>
        </w:tc>
        <w:tc>
          <w:tcPr>
            <w:tcW w:w="1656" w:type="pct"/>
            <w:gridSpan w:val="2"/>
            <w:vAlign w:val="center"/>
          </w:tcPr>
          <w:p w14:paraId="65BB2A69" w14:textId="77777777" w:rsidR="00987F1E" w:rsidRDefault="00987F1E">
            <w:pPr>
              <w:widowControl/>
              <w:snapToGrid w:val="0"/>
              <w:jc w:val="center"/>
              <w:rPr>
                <w:rFonts w:ascii="宋体" w:hAnsi="宋体" w:cs="宋体" w:hint="eastAsia"/>
                <w:bCs/>
                <w:color w:val="000000" w:themeColor="text1"/>
                <w:sz w:val="24"/>
              </w:rPr>
            </w:pPr>
          </w:p>
        </w:tc>
      </w:tr>
      <w:tr w:rsidR="00987F1E" w14:paraId="62D3BB83" w14:textId="77777777">
        <w:trPr>
          <w:trHeight w:val="368"/>
          <w:jc w:val="center"/>
        </w:trPr>
        <w:tc>
          <w:tcPr>
            <w:tcW w:w="5000" w:type="pct"/>
            <w:gridSpan w:val="8"/>
            <w:vAlign w:val="center"/>
          </w:tcPr>
          <w:p w14:paraId="7DA94A35" w14:textId="77777777" w:rsidR="00987F1E" w:rsidRDefault="00000000">
            <w:pPr>
              <w:widowControl/>
              <w:snapToGrid w:val="0"/>
              <w:jc w:val="center"/>
              <w:rPr>
                <w:rFonts w:ascii="宋体" w:hAnsi="宋体" w:cs="宋体" w:hint="eastAsia"/>
                <w:b/>
                <w:color w:val="000000" w:themeColor="text1"/>
                <w:sz w:val="24"/>
              </w:rPr>
            </w:pPr>
            <w:r>
              <w:rPr>
                <w:rFonts w:ascii="宋体" w:hAnsi="宋体" w:cs="宋体" w:hint="eastAsia"/>
                <w:b/>
                <w:color w:val="000000" w:themeColor="text1"/>
                <w:sz w:val="24"/>
              </w:rPr>
              <w:t>投标（响应）供应商相关人员情况</w:t>
            </w:r>
          </w:p>
        </w:tc>
      </w:tr>
      <w:tr w:rsidR="00987F1E" w14:paraId="20A89886" w14:textId="77777777">
        <w:trPr>
          <w:jc w:val="center"/>
        </w:trPr>
        <w:tc>
          <w:tcPr>
            <w:tcW w:w="387" w:type="pct"/>
            <w:tcBorders>
              <w:bottom w:val="single" w:sz="4" w:space="0" w:color="auto"/>
            </w:tcBorders>
            <w:vAlign w:val="center"/>
          </w:tcPr>
          <w:p w14:paraId="55E8E571" w14:textId="77777777" w:rsidR="00987F1E"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序号</w:t>
            </w:r>
          </w:p>
        </w:tc>
        <w:tc>
          <w:tcPr>
            <w:tcW w:w="1223" w:type="pct"/>
            <w:gridSpan w:val="2"/>
            <w:tcBorders>
              <w:bottom w:val="single" w:sz="4" w:space="0" w:color="auto"/>
            </w:tcBorders>
            <w:vAlign w:val="center"/>
          </w:tcPr>
          <w:p w14:paraId="1F7051F0" w14:textId="77777777" w:rsidR="00987F1E"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职务</w:t>
            </w:r>
          </w:p>
        </w:tc>
        <w:tc>
          <w:tcPr>
            <w:tcW w:w="543" w:type="pct"/>
            <w:tcBorders>
              <w:bottom w:val="single" w:sz="4" w:space="0" w:color="auto"/>
            </w:tcBorders>
            <w:vAlign w:val="center"/>
          </w:tcPr>
          <w:p w14:paraId="665614D3" w14:textId="77777777" w:rsidR="00987F1E"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姓名</w:t>
            </w:r>
          </w:p>
        </w:tc>
        <w:tc>
          <w:tcPr>
            <w:tcW w:w="1188" w:type="pct"/>
            <w:gridSpan w:val="2"/>
            <w:tcBorders>
              <w:bottom w:val="single" w:sz="4" w:space="0" w:color="auto"/>
            </w:tcBorders>
            <w:vAlign w:val="center"/>
          </w:tcPr>
          <w:p w14:paraId="350CF503" w14:textId="77777777" w:rsidR="00987F1E"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身份证号码</w:t>
            </w:r>
          </w:p>
        </w:tc>
        <w:tc>
          <w:tcPr>
            <w:tcW w:w="821" w:type="pct"/>
            <w:tcBorders>
              <w:bottom w:val="single" w:sz="4" w:space="0" w:color="auto"/>
            </w:tcBorders>
            <w:vAlign w:val="center"/>
          </w:tcPr>
          <w:p w14:paraId="74663334" w14:textId="77777777" w:rsidR="00987F1E"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劳动合同</w:t>
            </w:r>
          </w:p>
          <w:p w14:paraId="30233E3F" w14:textId="77777777" w:rsidR="00987F1E"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关系单位</w:t>
            </w:r>
          </w:p>
        </w:tc>
        <w:tc>
          <w:tcPr>
            <w:tcW w:w="835" w:type="pct"/>
            <w:tcBorders>
              <w:bottom w:val="single" w:sz="4" w:space="0" w:color="auto"/>
            </w:tcBorders>
            <w:vAlign w:val="center"/>
          </w:tcPr>
          <w:p w14:paraId="0E21849D" w14:textId="77777777" w:rsidR="00987F1E"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缴纳社会</w:t>
            </w:r>
          </w:p>
          <w:p w14:paraId="0B8CD926" w14:textId="77777777" w:rsidR="00987F1E"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保险单位</w:t>
            </w:r>
          </w:p>
        </w:tc>
      </w:tr>
      <w:tr w:rsidR="00987F1E" w14:paraId="798DBD2A" w14:textId="77777777">
        <w:trPr>
          <w:jc w:val="center"/>
        </w:trPr>
        <w:tc>
          <w:tcPr>
            <w:tcW w:w="387" w:type="pct"/>
            <w:tcBorders>
              <w:top w:val="single" w:sz="4" w:space="0" w:color="auto"/>
              <w:left w:val="single" w:sz="4" w:space="0" w:color="auto"/>
              <w:bottom w:val="single" w:sz="4" w:space="0" w:color="auto"/>
              <w:right w:val="single" w:sz="4" w:space="0" w:color="auto"/>
            </w:tcBorders>
            <w:vAlign w:val="center"/>
          </w:tcPr>
          <w:p w14:paraId="24734637" w14:textId="77777777" w:rsidR="00987F1E"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1</w:t>
            </w:r>
          </w:p>
        </w:tc>
        <w:tc>
          <w:tcPr>
            <w:tcW w:w="1223" w:type="pct"/>
            <w:gridSpan w:val="2"/>
            <w:tcBorders>
              <w:top w:val="single" w:sz="4" w:space="0" w:color="auto"/>
              <w:left w:val="single" w:sz="4" w:space="0" w:color="auto"/>
              <w:bottom w:val="single" w:sz="4" w:space="0" w:color="auto"/>
              <w:right w:val="single" w:sz="4" w:space="0" w:color="auto"/>
            </w:tcBorders>
            <w:vAlign w:val="center"/>
          </w:tcPr>
          <w:p w14:paraId="7A6DDE18" w14:textId="77777777" w:rsidR="00987F1E" w:rsidRDefault="00000000">
            <w:pPr>
              <w:widowControl/>
              <w:snapToGrid w:val="0"/>
              <w:jc w:val="center"/>
              <w:rPr>
                <w:rFonts w:ascii="宋体" w:hAnsi="宋体" w:cs="宋体" w:hint="eastAsia"/>
                <w:bCs/>
                <w:color w:val="000000" w:themeColor="text1"/>
                <w:sz w:val="24"/>
              </w:rPr>
            </w:pPr>
            <w:r>
              <w:rPr>
                <w:rFonts w:ascii="宋体" w:hAnsi="宋体" w:cs="宋体" w:hint="eastAsia"/>
                <w:b/>
                <w:color w:val="000000" w:themeColor="text1"/>
                <w:sz w:val="24"/>
              </w:rPr>
              <w:t>法定代表人/单位负责人/主要经营负责人（必填项）</w:t>
            </w:r>
          </w:p>
        </w:tc>
        <w:tc>
          <w:tcPr>
            <w:tcW w:w="543" w:type="pct"/>
            <w:tcBorders>
              <w:top w:val="single" w:sz="4" w:space="0" w:color="auto"/>
              <w:left w:val="single" w:sz="4" w:space="0" w:color="auto"/>
              <w:bottom w:val="single" w:sz="4" w:space="0" w:color="auto"/>
              <w:right w:val="single" w:sz="4" w:space="0" w:color="auto"/>
            </w:tcBorders>
            <w:vAlign w:val="center"/>
          </w:tcPr>
          <w:p w14:paraId="03D467F5" w14:textId="77777777" w:rsidR="00987F1E" w:rsidRDefault="00987F1E">
            <w:pPr>
              <w:widowControl/>
              <w:snapToGrid w:val="0"/>
              <w:jc w:val="center"/>
              <w:rPr>
                <w:rFonts w:ascii="宋体" w:hAnsi="宋体" w:cs="宋体" w:hint="eastAsia"/>
                <w:bCs/>
                <w:color w:val="000000" w:themeColor="text1"/>
                <w:sz w:val="24"/>
              </w:rPr>
            </w:pPr>
          </w:p>
        </w:tc>
        <w:tc>
          <w:tcPr>
            <w:tcW w:w="1188" w:type="pct"/>
            <w:gridSpan w:val="2"/>
            <w:tcBorders>
              <w:top w:val="single" w:sz="4" w:space="0" w:color="auto"/>
              <w:left w:val="single" w:sz="4" w:space="0" w:color="auto"/>
              <w:bottom w:val="single" w:sz="4" w:space="0" w:color="auto"/>
              <w:right w:val="single" w:sz="4" w:space="0" w:color="auto"/>
            </w:tcBorders>
            <w:vAlign w:val="center"/>
          </w:tcPr>
          <w:p w14:paraId="04BD0EDF" w14:textId="77777777" w:rsidR="00987F1E" w:rsidRDefault="00987F1E">
            <w:pPr>
              <w:widowControl/>
              <w:snapToGrid w:val="0"/>
              <w:jc w:val="center"/>
              <w:rPr>
                <w:rFonts w:ascii="宋体" w:hAnsi="宋体" w:cs="宋体" w:hint="eastAsia"/>
                <w:bCs/>
                <w:color w:val="000000" w:themeColor="text1"/>
                <w:sz w:val="24"/>
              </w:rPr>
            </w:pPr>
          </w:p>
        </w:tc>
        <w:tc>
          <w:tcPr>
            <w:tcW w:w="821" w:type="pct"/>
            <w:tcBorders>
              <w:top w:val="single" w:sz="4" w:space="0" w:color="auto"/>
              <w:left w:val="single" w:sz="4" w:space="0" w:color="auto"/>
              <w:bottom w:val="single" w:sz="4" w:space="0" w:color="auto"/>
              <w:right w:val="single" w:sz="4" w:space="0" w:color="auto"/>
            </w:tcBorders>
            <w:vAlign w:val="center"/>
          </w:tcPr>
          <w:p w14:paraId="1046853A" w14:textId="77777777" w:rsidR="00987F1E" w:rsidRDefault="00987F1E">
            <w:pPr>
              <w:widowControl/>
              <w:snapToGrid w:val="0"/>
              <w:jc w:val="center"/>
              <w:rPr>
                <w:rFonts w:ascii="宋体" w:hAnsi="宋体" w:cs="宋体" w:hint="eastAsia"/>
                <w:bCs/>
                <w:color w:val="000000" w:themeColor="text1"/>
                <w:sz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30577295" w14:textId="77777777" w:rsidR="00987F1E" w:rsidRDefault="00987F1E">
            <w:pPr>
              <w:widowControl/>
              <w:snapToGrid w:val="0"/>
              <w:jc w:val="center"/>
              <w:rPr>
                <w:rFonts w:ascii="宋体" w:hAnsi="宋体" w:cs="宋体" w:hint="eastAsia"/>
                <w:bCs/>
                <w:color w:val="000000" w:themeColor="text1"/>
                <w:sz w:val="24"/>
              </w:rPr>
            </w:pPr>
          </w:p>
        </w:tc>
      </w:tr>
      <w:tr w:rsidR="00987F1E" w14:paraId="3B010367" w14:textId="77777777">
        <w:trPr>
          <w:jc w:val="center"/>
        </w:trPr>
        <w:tc>
          <w:tcPr>
            <w:tcW w:w="387" w:type="pct"/>
            <w:tcBorders>
              <w:top w:val="single" w:sz="4" w:space="0" w:color="auto"/>
              <w:left w:val="single" w:sz="4" w:space="0" w:color="auto"/>
              <w:bottom w:val="single" w:sz="4" w:space="0" w:color="auto"/>
              <w:right w:val="single" w:sz="4" w:space="0" w:color="auto"/>
            </w:tcBorders>
            <w:vAlign w:val="center"/>
          </w:tcPr>
          <w:p w14:paraId="6B8E5DAD" w14:textId="77777777" w:rsidR="00987F1E"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2</w:t>
            </w:r>
          </w:p>
        </w:tc>
        <w:tc>
          <w:tcPr>
            <w:tcW w:w="1223" w:type="pct"/>
            <w:gridSpan w:val="2"/>
            <w:tcBorders>
              <w:top w:val="single" w:sz="4" w:space="0" w:color="auto"/>
              <w:left w:val="single" w:sz="4" w:space="0" w:color="auto"/>
              <w:bottom w:val="single" w:sz="4" w:space="0" w:color="auto"/>
              <w:right w:val="single" w:sz="4" w:space="0" w:color="auto"/>
            </w:tcBorders>
            <w:vAlign w:val="center"/>
          </w:tcPr>
          <w:p w14:paraId="7EB01FEB" w14:textId="77777777" w:rsidR="00987F1E" w:rsidRDefault="00000000">
            <w:pPr>
              <w:widowControl/>
              <w:snapToGrid w:val="0"/>
              <w:jc w:val="center"/>
              <w:rPr>
                <w:rFonts w:ascii="宋体" w:hAnsi="宋体" w:cs="宋体" w:hint="eastAsia"/>
                <w:bCs/>
                <w:color w:val="000000" w:themeColor="text1"/>
                <w:sz w:val="24"/>
              </w:rPr>
            </w:pPr>
            <w:r>
              <w:rPr>
                <w:rFonts w:ascii="宋体" w:hAnsi="宋体" w:cs="宋体" w:hint="eastAsia"/>
                <w:b/>
                <w:color w:val="000000" w:themeColor="text1"/>
                <w:sz w:val="24"/>
              </w:rPr>
              <w:t>项目投标授权代表人（必填项）</w:t>
            </w:r>
          </w:p>
        </w:tc>
        <w:tc>
          <w:tcPr>
            <w:tcW w:w="543" w:type="pct"/>
            <w:tcBorders>
              <w:top w:val="single" w:sz="4" w:space="0" w:color="auto"/>
              <w:left w:val="single" w:sz="4" w:space="0" w:color="auto"/>
              <w:bottom w:val="single" w:sz="4" w:space="0" w:color="auto"/>
              <w:right w:val="single" w:sz="4" w:space="0" w:color="auto"/>
            </w:tcBorders>
            <w:vAlign w:val="center"/>
          </w:tcPr>
          <w:p w14:paraId="2FEDF143" w14:textId="77777777" w:rsidR="00987F1E" w:rsidRDefault="00987F1E">
            <w:pPr>
              <w:widowControl/>
              <w:snapToGrid w:val="0"/>
              <w:jc w:val="center"/>
              <w:rPr>
                <w:rFonts w:ascii="宋体" w:hAnsi="宋体" w:cs="宋体" w:hint="eastAsia"/>
                <w:bCs/>
                <w:color w:val="000000" w:themeColor="text1"/>
                <w:sz w:val="24"/>
              </w:rPr>
            </w:pPr>
          </w:p>
        </w:tc>
        <w:tc>
          <w:tcPr>
            <w:tcW w:w="1188" w:type="pct"/>
            <w:gridSpan w:val="2"/>
            <w:tcBorders>
              <w:top w:val="single" w:sz="4" w:space="0" w:color="auto"/>
              <w:left w:val="single" w:sz="4" w:space="0" w:color="auto"/>
              <w:bottom w:val="single" w:sz="4" w:space="0" w:color="auto"/>
              <w:right w:val="single" w:sz="4" w:space="0" w:color="auto"/>
            </w:tcBorders>
            <w:vAlign w:val="center"/>
          </w:tcPr>
          <w:p w14:paraId="6DCF94FE" w14:textId="77777777" w:rsidR="00987F1E" w:rsidRDefault="00987F1E">
            <w:pPr>
              <w:widowControl/>
              <w:snapToGrid w:val="0"/>
              <w:jc w:val="center"/>
              <w:rPr>
                <w:rFonts w:ascii="宋体" w:hAnsi="宋体" w:cs="宋体" w:hint="eastAsia"/>
                <w:bCs/>
                <w:color w:val="000000" w:themeColor="text1"/>
                <w:sz w:val="24"/>
              </w:rPr>
            </w:pPr>
          </w:p>
        </w:tc>
        <w:tc>
          <w:tcPr>
            <w:tcW w:w="821" w:type="pct"/>
            <w:tcBorders>
              <w:top w:val="single" w:sz="4" w:space="0" w:color="auto"/>
              <w:left w:val="single" w:sz="4" w:space="0" w:color="auto"/>
              <w:bottom w:val="single" w:sz="4" w:space="0" w:color="auto"/>
              <w:right w:val="single" w:sz="4" w:space="0" w:color="auto"/>
            </w:tcBorders>
            <w:vAlign w:val="center"/>
          </w:tcPr>
          <w:p w14:paraId="16B21C33" w14:textId="77777777" w:rsidR="00987F1E" w:rsidRDefault="00987F1E">
            <w:pPr>
              <w:widowControl/>
              <w:snapToGrid w:val="0"/>
              <w:jc w:val="center"/>
              <w:rPr>
                <w:rFonts w:ascii="宋体" w:hAnsi="宋体" w:cs="宋体" w:hint="eastAsia"/>
                <w:bCs/>
                <w:color w:val="000000" w:themeColor="text1"/>
                <w:sz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7675265D" w14:textId="77777777" w:rsidR="00987F1E" w:rsidRDefault="00987F1E">
            <w:pPr>
              <w:widowControl/>
              <w:snapToGrid w:val="0"/>
              <w:jc w:val="center"/>
              <w:rPr>
                <w:rFonts w:ascii="宋体" w:hAnsi="宋体" w:cs="宋体" w:hint="eastAsia"/>
                <w:bCs/>
                <w:color w:val="000000" w:themeColor="text1"/>
                <w:sz w:val="24"/>
              </w:rPr>
            </w:pPr>
          </w:p>
        </w:tc>
      </w:tr>
      <w:tr w:rsidR="00987F1E" w14:paraId="0F6888B0" w14:textId="77777777">
        <w:trPr>
          <w:jc w:val="center"/>
        </w:trPr>
        <w:tc>
          <w:tcPr>
            <w:tcW w:w="387" w:type="pct"/>
            <w:tcBorders>
              <w:top w:val="single" w:sz="4" w:space="0" w:color="auto"/>
            </w:tcBorders>
            <w:vAlign w:val="center"/>
          </w:tcPr>
          <w:p w14:paraId="2D0BBA7D" w14:textId="77777777" w:rsidR="00987F1E"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3</w:t>
            </w:r>
          </w:p>
        </w:tc>
        <w:tc>
          <w:tcPr>
            <w:tcW w:w="1223" w:type="pct"/>
            <w:gridSpan w:val="2"/>
            <w:tcBorders>
              <w:top w:val="single" w:sz="4" w:space="0" w:color="auto"/>
            </w:tcBorders>
            <w:vAlign w:val="center"/>
          </w:tcPr>
          <w:p w14:paraId="0B8641D8" w14:textId="77777777" w:rsidR="00987F1E"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项目负责人（如有）</w:t>
            </w:r>
          </w:p>
        </w:tc>
        <w:tc>
          <w:tcPr>
            <w:tcW w:w="543" w:type="pct"/>
            <w:tcBorders>
              <w:top w:val="single" w:sz="4" w:space="0" w:color="auto"/>
            </w:tcBorders>
            <w:vAlign w:val="center"/>
          </w:tcPr>
          <w:p w14:paraId="37CEB99A" w14:textId="77777777" w:rsidR="00987F1E" w:rsidRDefault="00987F1E">
            <w:pPr>
              <w:widowControl/>
              <w:snapToGrid w:val="0"/>
              <w:jc w:val="center"/>
              <w:rPr>
                <w:rFonts w:ascii="宋体" w:hAnsi="宋体" w:cs="宋体" w:hint="eastAsia"/>
                <w:bCs/>
                <w:color w:val="000000" w:themeColor="text1"/>
                <w:sz w:val="24"/>
              </w:rPr>
            </w:pPr>
          </w:p>
        </w:tc>
        <w:tc>
          <w:tcPr>
            <w:tcW w:w="1188" w:type="pct"/>
            <w:gridSpan w:val="2"/>
            <w:tcBorders>
              <w:top w:val="single" w:sz="4" w:space="0" w:color="auto"/>
            </w:tcBorders>
            <w:vAlign w:val="center"/>
          </w:tcPr>
          <w:p w14:paraId="3D0A3BA9" w14:textId="77777777" w:rsidR="00987F1E" w:rsidRDefault="00987F1E">
            <w:pPr>
              <w:widowControl/>
              <w:snapToGrid w:val="0"/>
              <w:jc w:val="center"/>
              <w:rPr>
                <w:rFonts w:ascii="宋体" w:hAnsi="宋体" w:cs="宋体" w:hint="eastAsia"/>
                <w:bCs/>
                <w:color w:val="000000" w:themeColor="text1"/>
                <w:sz w:val="24"/>
              </w:rPr>
            </w:pPr>
          </w:p>
        </w:tc>
        <w:tc>
          <w:tcPr>
            <w:tcW w:w="821" w:type="pct"/>
            <w:tcBorders>
              <w:top w:val="single" w:sz="4" w:space="0" w:color="auto"/>
            </w:tcBorders>
            <w:vAlign w:val="center"/>
          </w:tcPr>
          <w:p w14:paraId="30CA6981" w14:textId="77777777" w:rsidR="00987F1E" w:rsidRDefault="00987F1E">
            <w:pPr>
              <w:widowControl/>
              <w:snapToGrid w:val="0"/>
              <w:jc w:val="center"/>
              <w:rPr>
                <w:rFonts w:ascii="宋体" w:hAnsi="宋体" w:cs="宋体" w:hint="eastAsia"/>
                <w:bCs/>
                <w:color w:val="000000" w:themeColor="text1"/>
                <w:sz w:val="24"/>
              </w:rPr>
            </w:pPr>
          </w:p>
        </w:tc>
        <w:tc>
          <w:tcPr>
            <w:tcW w:w="835" w:type="pct"/>
            <w:tcBorders>
              <w:top w:val="single" w:sz="4" w:space="0" w:color="auto"/>
            </w:tcBorders>
            <w:vAlign w:val="center"/>
          </w:tcPr>
          <w:p w14:paraId="693EFB51" w14:textId="77777777" w:rsidR="00987F1E" w:rsidRDefault="00987F1E">
            <w:pPr>
              <w:widowControl/>
              <w:snapToGrid w:val="0"/>
              <w:jc w:val="center"/>
              <w:rPr>
                <w:rFonts w:ascii="宋体" w:hAnsi="宋体" w:cs="宋体" w:hint="eastAsia"/>
                <w:bCs/>
                <w:color w:val="000000" w:themeColor="text1"/>
                <w:sz w:val="24"/>
              </w:rPr>
            </w:pPr>
          </w:p>
        </w:tc>
      </w:tr>
      <w:tr w:rsidR="00987F1E" w14:paraId="5855944D" w14:textId="77777777">
        <w:trPr>
          <w:jc w:val="center"/>
        </w:trPr>
        <w:tc>
          <w:tcPr>
            <w:tcW w:w="387" w:type="pct"/>
            <w:vAlign w:val="center"/>
          </w:tcPr>
          <w:p w14:paraId="3DCBDBCA" w14:textId="77777777" w:rsidR="00987F1E"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4</w:t>
            </w:r>
          </w:p>
        </w:tc>
        <w:tc>
          <w:tcPr>
            <w:tcW w:w="1223" w:type="pct"/>
            <w:gridSpan w:val="2"/>
            <w:vAlign w:val="center"/>
          </w:tcPr>
          <w:p w14:paraId="53728C54" w14:textId="77777777" w:rsidR="00987F1E"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主要技术人员（如有）</w:t>
            </w:r>
          </w:p>
        </w:tc>
        <w:tc>
          <w:tcPr>
            <w:tcW w:w="543" w:type="pct"/>
            <w:vAlign w:val="center"/>
          </w:tcPr>
          <w:p w14:paraId="63149F68" w14:textId="77777777" w:rsidR="00987F1E" w:rsidRDefault="00987F1E">
            <w:pPr>
              <w:widowControl/>
              <w:snapToGrid w:val="0"/>
              <w:jc w:val="center"/>
              <w:rPr>
                <w:rFonts w:ascii="宋体" w:hAnsi="宋体" w:cs="宋体" w:hint="eastAsia"/>
                <w:bCs/>
                <w:color w:val="000000" w:themeColor="text1"/>
                <w:sz w:val="24"/>
              </w:rPr>
            </w:pPr>
          </w:p>
        </w:tc>
        <w:tc>
          <w:tcPr>
            <w:tcW w:w="1188" w:type="pct"/>
            <w:gridSpan w:val="2"/>
            <w:vAlign w:val="center"/>
          </w:tcPr>
          <w:p w14:paraId="76EDB044" w14:textId="77777777" w:rsidR="00987F1E" w:rsidRDefault="00987F1E">
            <w:pPr>
              <w:widowControl/>
              <w:snapToGrid w:val="0"/>
              <w:jc w:val="center"/>
              <w:rPr>
                <w:rFonts w:ascii="宋体" w:hAnsi="宋体" w:cs="宋体" w:hint="eastAsia"/>
                <w:bCs/>
                <w:color w:val="000000" w:themeColor="text1"/>
                <w:sz w:val="24"/>
              </w:rPr>
            </w:pPr>
          </w:p>
        </w:tc>
        <w:tc>
          <w:tcPr>
            <w:tcW w:w="821" w:type="pct"/>
            <w:vAlign w:val="center"/>
          </w:tcPr>
          <w:p w14:paraId="0A9DEE86" w14:textId="77777777" w:rsidR="00987F1E" w:rsidRDefault="00987F1E">
            <w:pPr>
              <w:widowControl/>
              <w:snapToGrid w:val="0"/>
              <w:jc w:val="center"/>
              <w:rPr>
                <w:rFonts w:ascii="宋体" w:hAnsi="宋体" w:cs="宋体" w:hint="eastAsia"/>
                <w:bCs/>
                <w:color w:val="000000" w:themeColor="text1"/>
                <w:sz w:val="24"/>
              </w:rPr>
            </w:pPr>
          </w:p>
        </w:tc>
        <w:tc>
          <w:tcPr>
            <w:tcW w:w="835" w:type="pct"/>
            <w:vAlign w:val="center"/>
          </w:tcPr>
          <w:p w14:paraId="087DC6EE" w14:textId="77777777" w:rsidR="00987F1E" w:rsidRDefault="00987F1E">
            <w:pPr>
              <w:widowControl/>
              <w:snapToGrid w:val="0"/>
              <w:jc w:val="center"/>
              <w:rPr>
                <w:rFonts w:ascii="宋体" w:hAnsi="宋体" w:cs="宋体" w:hint="eastAsia"/>
                <w:bCs/>
                <w:color w:val="000000" w:themeColor="text1"/>
                <w:sz w:val="24"/>
              </w:rPr>
            </w:pPr>
          </w:p>
        </w:tc>
      </w:tr>
      <w:tr w:rsidR="00987F1E" w14:paraId="005A66C8" w14:textId="77777777">
        <w:trPr>
          <w:jc w:val="center"/>
        </w:trPr>
        <w:tc>
          <w:tcPr>
            <w:tcW w:w="387" w:type="pct"/>
            <w:vAlign w:val="center"/>
          </w:tcPr>
          <w:p w14:paraId="767A0385" w14:textId="77777777" w:rsidR="00987F1E"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5</w:t>
            </w:r>
          </w:p>
        </w:tc>
        <w:tc>
          <w:tcPr>
            <w:tcW w:w="1223" w:type="pct"/>
            <w:gridSpan w:val="2"/>
            <w:vAlign w:val="center"/>
          </w:tcPr>
          <w:p w14:paraId="3DFA47D5" w14:textId="77777777" w:rsidR="00987F1E" w:rsidRDefault="00000000">
            <w:pPr>
              <w:widowControl/>
              <w:snapToGrid w:val="0"/>
              <w:jc w:val="center"/>
              <w:rPr>
                <w:rFonts w:ascii="宋体" w:hAnsi="宋体" w:cs="宋体" w:hint="eastAsia"/>
                <w:bCs/>
                <w:color w:val="000000" w:themeColor="text1"/>
                <w:sz w:val="24"/>
              </w:rPr>
            </w:pPr>
            <w:r>
              <w:rPr>
                <w:rFonts w:ascii="宋体" w:hAnsi="宋体" w:cs="宋体" w:hint="eastAsia"/>
                <w:b/>
                <w:color w:val="000000" w:themeColor="text1"/>
                <w:sz w:val="24"/>
              </w:rPr>
              <w:t>投标文件编制人员（必填项）</w:t>
            </w:r>
          </w:p>
        </w:tc>
        <w:tc>
          <w:tcPr>
            <w:tcW w:w="543" w:type="pct"/>
            <w:vAlign w:val="center"/>
          </w:tcPr>
          <w:p w14:paraId="40EC51CD" w14:textId="77777777" w:rsidR="00987F1E" w:rsidRDefault="00987F1E">
            <w:pPr>
              <w:widowControl/>
              <w:snapToGrid w:val="0"/>
              <w:jc w:val="center"/>
              <w:rPr>
                <w:rFonts w:ascii="宋体" w:hAnsi="宋体" w:cs="宋体" w:hint="eastAsia"/>
                <w:bCs/>
                <w:color w:val="000000" w:themeColor="text1"/>
                <w:sz w:val="24"/>
              </w:rPr>
            </w:pPr>
          </w:p>
        </w:tc>
        <w:tc>
          <w:tcPr>
            <w:tcW w:w="1188" w:type="pct"/>
            <w:gridSpan w:val="2"/>
            <w:vAlign w:val="center"/>
          </w:tcPr>
          <w:p w14:paraId="3841BE8E" w14:textId="77777777" w:rsidR="00987F1E" w:rsidRDefault="00987F1E">
            <w:pPr>
              <w:widowControl/>
              <w:snapToGrid w:val="0"/>
              <w:jc w:val="center"/>
              <w:rPr>
                <w:rFonts w:ascii="宋体" w:hAnsi="宋体" w:cs="宋体" w:hint="eastAsia"/>
                <w:bCs/>
                <w:color w:val="000000" w:themeColor="text1"/>
                <w:sz w:val="24"/>
              </w:rPr>
            </w:pPr>
          </w:p>
        </w:tc>
        <w:tc>
          <w:tcPr>
            <w:tcW w:w="821" w:type="pct"/>
            <w:vAlign w:val="center"/>
          </w:tcPr>
          <w:p w14:paraId="10123AE2" w14:textId="77777777" w:rsidR="00987F1E" w:rsidRDefault="00987F1E">
            <w:pPr>
              <w:widowControl/>
              <w:snapToGrid w:val="0"/>
              <w:jc w:val="center"/>
              <w:rPr>
                <w:rFonts w:ascii="宋体" w:hAnsi="宋体" w:cs="宋体" w:hint="eastAsia"/>
                <w:bCs/>
                <w:color w:val="000000" w:themeColor="text1"/>
                <w:sz w:val="24"/>
              </w:rPr>
            </w:pPr>
          </w:p>
        </w:tc>
        <w:tc>
          <w:tcPr>
            <w:tcW w:w="835" w:type="pct"/>
            <w:vAlign w:val="center"/>
          </w:tcPr>
          <w:p w14:paraId="2006CA45" w14:textId="77777777" w:rsidR="00987F1E" w:rsidRDefault="00987F1E">
            <w:pPr>
              <w:widowControl/>
              <w:snapToGrid w:val="0"/>
              <w:jc w:val="center"/>
              <w:rPr>
                <w:rFonts w:ascii="宋体" w:hAnsi="宋体" w:cs="宋体" w:hint="eastAsia"/>
                <w:bCs/>
                <w:color w:val="000000" w:themeColor="text1"/>
                <w:sz w:val="24"/>
              </w:rPr>
            </w:pPr>
          </w:p>
        </w:tc>
      </w:tr>
      <w:tr w:rsidR="00987F1E" w14:paraId="12FFF817" w14:textId="77777777">
        <w:trPr>
          <w:jc w:val="center"/>
        </w:trPr>
        <w:tc>
          <w:tcPr>
            <w:tcW w:w="5000" w:type="pct"/>
            <w:gridSpan w:val="8"/>
            <w:vAlign w:val="center"/>
          </w:tcPr>
          <w:p w14:paraId="06466341" w14:textId="77777777" w:rsidR="00987F1E" w:rsidRDefault="00000000">
            <w:pPr>
              <w:widowControl/>
              <w:snapToGrid w:val="0"/>
              <w:rPr>
                <w:rFonts w:ascii="宋体" w:hAnsi="宋体" w:cs="宋体" w:hint="eastAsia"/>
                <w:b/>
                <w:color w:val="000000" w:themeColor="text1"/>
                <w:sz w:val="24"/>
              </w:rPr>
            </w:pPr>
            <w:r>
              <w:rPr>
                <w:rFonts w:ascii="宋体" w:hAnsi="宋体" w:cs="宋体" w:hint="eastAsia"/>
                <w:b/>
                <w:color w:val="000000" w:themeColor="text1"/>
                <w:sz w:val="24"/>
              </w:rPr>
              <w:t>说明：1.同一职务有多人担任（如主要技术人员），应分行填写。</w:t>
            </w:r>
          </w:p>
          <w:p w14:paraId="757E4DBA" w14:textId="77777777" w:rsidR="00987F1E" w:rsidRDefault="00000000">
            <w:pPr>
              <w:pStyle w:val="a3"/>
              <w:ind w:firstLineChars="300" w:firstLine="723"/>
              <w:rPr>
                <w:rFonts w:ascii="宋体" w:hAnsi="宋体" w:cs="宋体" w:hint="eastAsia"/>
                <w:b/>
                <w:color w:val="000000" w:themeColor="text1"/>
                <w:sz w:val="24"/>
                <w:szCs w:val="24"/>
              </w:rPr>
            </w:pPr>
            <w:r>
              <w:rPr>
                <w:rFonts w:ascii="宋体" w:hAnsi="宋体" w:cs="宋体" w:hint="eastAsia"/>
                <w:b/>
                <w:color w:val="000000" w:themeColor="text1"/>
                <w:sz w:val="24"/>
                <w:szCs w:val="24"/>
              </w:rPr>
              <w:t>2.上述项目负责人、主要技术人员必须为供应商本单位人员。</w:t>
            </w:r>
          </w:p>
        </w:tc>
      </w:tr>
      <w:tr w:rsidR="00987F1E" w14:paraId="13F08319" w14:textId="77777777">
        <w:trPr>
          <w:trHeight w:val="539"/>
          <w:jc w:val="center"/>
        </w:trPr>
        <w:tc>
          <w:tcPr>
            <w:tcW w:w="5000" w:type="pct"/>
            <w:gridSpan w:val="8"/>
            <w:vAlign w:val="center"/>
          </w:tcPr>
          <w:p w14:paraId="642BDDC8" w14:textId="77777777" w:rsidR="00987F1E" w:rsidRDefault="00000000">
            <w:pPr>
              <w:widowControl/>
              <w:snapToGrid w:val="0"/>
              <w:jc w:val="center"/>
              <w:rPr>
                <w:rFonts w:ascii="宋体" w:hAnsi="宋体" w:cs="宋体" w:hint="eastAsia"/>
                <w:b/>
                <w:color w:val="000000" w:themeColor="text1"/>
                <w:sz w:val="24"/>
              </w:rPr>
            </w:pPr>
            <w:r>
              <w:rPr>
                <w:rFonts w:ascii="宋体" w:hAnsi="宋体" w:cs="宋体" w:hint="eastAsia"/>
                <w:b/>
                <w:color w:val="000000" w:themeColor="text1"/>
                <w:sz w:val="24"/>
              </w:rPr>
              <w:t>投标（响应）供应商关联关系情况</w:t>
            </w:r>
          </w:p>
        </w:tc>
      </w:tr>
      <w:tr w:rsidR="00987F1E" w14:paraId="2770CECB" w14:textId="77777777">
        <w:trPr>
          <w:trHeight w:val="382"/>
          <w:jc w:val="center"/>
        </w:trPr>
        <w:tc>
          <w:tcPr>
            <w:tcW w:w="387" w:type="pct"/>
            <w:tcBorders>
              <w:top w:val="single" w:sz="4" w:space="0" w:color="auto"/>
              <w:left w:val="single" w:sz="4" w:space="0" w:color="auto"/>
              <w:bottom w:val="single" w:sz="4" w:space="0" w:color="auto"/>
              <w:right w:val="single" w:sz="4" w:space="0" w:color="auto"/>
            </w:tcBorders>
            <w:vAlign w:val="center"/>
          </w:tcPr>
          <w:p w14:paraId="048D9DE1" w14:textId="77777777" w:rsidR="00987F1E"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序号</w:t>
            </w:r>
          </w:p>
        </w:tc>
        <w:tc>
          <w:tcPr>
            <w:tcW w:w="1223" w:type="pct"/>
            <w:gridSpan w:val="2"/>
            <w:tcBorders>
              <w:top w:val="single" w:sz="4" w:space="0" w:color="auto"/>
              <w:left w:val="single" w:sz="4" w:space="0" w:color="auto"/>
              <w:bottom w:val="single" w:sz="4" w:space="0" w:color="auto"/>
              <w:right w:val="single" w:sz="4" w:space="0" w:color="auto"/>
            </w:tcBorders>
            <w:vAlign w:val="center"/>
          </w:tcPr>
          <w:p w14:paraId="469BF791" w14:textId="77777777" w:rsidR="00987F1E"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关联关系类型</w:t>
            </w:r>
          </w:p>
        </w:tc>
        <w:tc>
          <w:tcPr>
            <w:tcW w:w="966" w:type="pct"/>
            <w:gridSpan w:val="2"/>
            <w:tcBorders>
              <w:top w:val="single" w:sz="4" w:space="0" w:color="auto"/>
              <w:left w:val="single" w:sz="4" w:space="0" w:color="auto"/>
              <w:bottom w:val="single" w:sz="4" w:space="0" w:color="auto"/>
              <w:right w:val="single" w:sz="4" w:space="0" w:color="auto"/>
            </w:tcBorders>
            <w:vAlign w:val="center"/>
          </w:tcPr>
          <w:p w14:paraId="1D81567D" w14:textId="77777777" w:rsidR="00987F1E"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关联主体名称</w:t>
            </w:r>
          </w:p>
        </w:tc>
        <w:tc>
          <w:tcPr>
            <w:tcW w:w="2422" w:type="pct"/>
            <w:gridSpan w:val="3"/>
            <w:tcBorders>
              <w:top w:val="single" w:sz="4" w:space="0" w:color="auto"/>
              <w:left w:val="single" w:sz="4" w:space="0" w:color="auto"/>
              <w:bottom w:val="single" w:sz="4" w:space="0" w:color="auto"/>
              <w:right w:val="single" w:sz="4" w:space="0" w:color="auto"/>
            </w:tcBorders>
            <w:vAlign w:val="center"/>
          </w:tcPr>
          <w:p w14:paraId="6936F8DE" w14:textId="77777777" w:rsidR="00987F1E"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备注</w:t>
            </w:r>
          </w:p>
        </w:tc>
      </w:tr>
      <w:tr w:rsidR="00987F1E" w14:paraId="771F8D5A" w14:textId="77777777">
        <w:trPr>
          <w:jc w:val="center"/>
        </w:trPr>
        <w:tc>
          <w:tcPr>
            <w:tcW w:w="387" w:type="pct"/>
            <w:tcBorders>
              <w:top w:val="single" w:sz="4" w:space="0" w:color="auto"/>
              <w:left w:val="single" w:sz="4" w:space="0" w:color="auto"/>
              <w:bottom w:val="single" w:sz="4" w:space="0" w:color="auto"/>
              <w:right w:val="single" w:sz="4" w:space="0" w:color="auto"/>
            </w:tcBorders>
            <w:vAlign w:val="center"/>
          </w:tcPr>
          <w:p w14:paraId="27F1E176" w14:textId="77777777" w:rsidR="00987F1E"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1</w:t>
            </w:r>
          </w:p>
        </w:tc>
        <w:tc>
          <w:tcPr>
            <w:tcW w:w="1223" w:type="pct"/>
            <w:gridSpan w:val="2"/>
            <w:tcBorders>
              <w:top w:val="single" w:sz="4" w:space="0" w:color="auto"/>
              <w:left w:val="single" w:sz="4" w:space="0" w:color="auto"/>
              <w:bottom w:val="single" w:sz="4" w:space="0" w:color="auto"/>
              <w:right w:val="single" w:sz="4" w:space="0" w:color="auto"/>
            </w:tcBorders>
            <w:vAlign w:val="center"/>
          </w:tcPr>
          <w:p w14:paraId="162453C0" w14:textId="77777777" w:rsidR="00987F1E" w:rsidRDefault="00000000">
            <w:pPr>
              <w:widowControl/>
              <w:snapToGrid w:val="0"/>
              <w:jc w:val="center"/>
              <w:rPr>
                <w:rFonts w:ascii="宋体" w:hAnsi="宋体" w:cs="宋体" w:hint="eastAsia"/>
                <w:bCs/>
                <w:color w:val="000000" w:themeColor="text1"/>
                <w:sz w:val="24"/>
              </w:rPr>
            </w:pPr>
            <w:r>
              <w:rPr>
                <w:rFonts w:ascii="宋体" w:hAnsi="宋体" w:cs="宋体" w:hint="eastAsia"/>
                <w:b/>
                <w:color w:val="000000" w:themeColor="text1"/>
                <w:sz w:val="24"/>
              </w:rPr>
              <w:t>控股股东（必填项）</w:t>
            </w:r>
          </w:p>
        </w:tc>
        <w:tc>
          <w:tcPr>
            <w:tcW w:w="966" w:type="pct"/>
            <w:gridSpan w:val="2"/>
            <w:tcBorders>
              <w:top w:val="single" w:sz="4" w:space="0" w:color="auto"/>
              <w:left w:val="single" w:sz="4" w:space="0" w:color="auto"/>
              <w:bottom w:val="single" w:sz="4" w:space="0" w:color="auto"/>
              <w:right w:val="single" w:sz="4" w:space="0" w:color="auto"/>
            </w:tcBorders>
            <w:vAlign w:val="center"/>
          </w:tcPr>
          <w:p w14:paraId="21B52871" w14:textId="77777777" w:rsidR="00987F1E" w:rsidRDefault="00987F1E">
            <w:pPr>
              <w:widowControl/>
              <w:snapToGrid w:val="0"/>
              <w:jc w:val="center"/>
              <w:rPr>
                <w:rFonts w:ascii="宋体" w:hAnsi="宋体" w:cs="宋体" w:hint="eastAsia"/>
                <w:bCs/>
                <w:color w:val="000000" w:themeColor="text1"/>
                <w:sz w:val="24"/>
              </w:rPr>
            </w:pPr>
          </w:p>
        </w:tc>
        <w:tc>
          <w:tcPr>
            <w:tcW w:w="2422" w:type="pct"/>
            <w:gridSpan w:val="3"/>
            <w:tcBorders>
              <w:top w:val="single" w:sz="4" w:space="0" w:color="auto"/>
              <w:left w:val="single" w:sz="4" w:space="0" w:color="auto"/>
              <w:bottom w:val="single" w:sz="4" w:space="0" w:color="auto"/>
              <w:right w:val="single" w:sz="4" w:space="0" w:color="auto"/>
            </w:tcBorders>
            <w:vAlign w:val="center"/>
          </w:tcPr>
          <w:p w14:paraId="4F92F01B" w14:textId="77777777" w:rsidR="00987F1E" w:rsidRDefault="00000000">
            <w:pPr>
              <w:widowControl/>
              <w:snapToGrid w:val="0"/>
              <w:jc w:val="left"/>
              <w:rPr>
                <w:rFonts w:ascii="宋体" w:hAnsi="宋体" w:cs="宋体" w:hint="eastAsia"/>
                <w:bCs/>
                <w:color w:val="000000" w:themeColor="text1"/>
                <w:sz w:val="24"/>
              </w:rPr>
            </w:pPr>
            <w:r>
              <w:rPr>
                <w:rFonts w:ascii="宋体" w:hAnsi="宋体" w:cs="宋体" w:hint="eastAsia"/>
                <w:bCs/>
                <w:color w:val="000000" w:themeColor="text1"/>
                <w:sz w:val="24"/>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2FFA94AE" w14:textId="77777777" w:rsidR="00987F1E" w:rsidRDefault="00000000">
            <w:pPr>
              <w:widowControl/>
              <w:snapToGrid w:val="0"/>
              <w:jc w:val="left"/>
              <w:rPr>
                <w:rFonts w:ascii="宋体" w:hAnsi="宋体" w:cs="宋体" w:hint="eastAsia"/>
                <w:bCs/>
                <w:color w:val="000000" w:themeColor="text1"/>
                <w:sz w:val="24"/>
              </w:rPr>
            </w:pPr>
            <w:r>
              <w:rPr>
                <w:rFonts w:ascii="宋体" w:hAnsi="宋体" w:cs="宋体" w:hint="eastAsia"/>
                <w:bCs/>
                <w:color w:val="000000" w:themeColor="text1"/>
                <w:sz w:val="24"/>
              </w:rPr>
              <w:t>2.如股东为法人或其他组织的，请填写法人或组织的全称及统一社会信用代码；如股东为自然人的，请填写姓名及身份证号。</w:t>
            </w:r>
          </w:p>
        </w:tc>
      </w:tr>
      <w:tr w:rsidR="00987F1E" w14:paraId="48AA0699" w14:textId="77777777">
        <w:trPr>
          <w:jc w:val="center"/>
        </w:trPr>
        <w:tc>
          <w:tcPr>
            <w:tcW w:w="387" w:type="pct"/>
            <w:tcBorders>
              <w:top w:val="single" w:sz="4" w:space="0" w:color="auto"/>
              <w:left w:val="single" w:sz="4" w:space="0" w:color="auto"/>
              <w:bottom w:val="single" w:sz="4" w:space="0" w:color="auto"/>
              <w:right w:val="single" w:sz="4" w:space="0" w:color="auto"/>
            </w:tcBorders>
            <w:vAlign w:val="center"/>
          </w:tcPr>
          <w:p w14:paraId="107E8251" w14:textId="77777777" w:rsidR="00987F1E"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lastRenderedPageBreak/>
              <w:t>2</w:t>
            </w:r>
          </w:p>
        </w:tc>
        <w:tc>
          <w:tcPr>
            <w:tcW w:w="1223" w:type="pct"/>
            <w:gridSpan w:val="2"/>
            <w:tcBorders>
              <w:top w:val="single" w:sz="4" w:space="0" w:color="auto"/>
              <w:left w:val="single" w:sz="4" w:space="0" w:color="auto"/>
              <w:bottom w:val="single" w:sz="4" w:space="0" w:color="auto"/>
              <w:right w:val="single" w:sz="4" w:space="0" w:color="auto"/>
            </w:tcBorders>
            <w:vAlign w:val="center"/>
          </w:tcPr>
          <w:p w14:paraId="66DD60F3" w14:textId="77777777" w:rsidR="00987F1E"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管理关系（如无，可不填写）</w:t>
            </w:r>
          </w:p>
        </w:tc>
        <w:tc>
          <w:tcPr>
            <w:tcW w:w="966" w:type="pct"/>
            <w:gridSpan w:val="2"/>
            <w:tcBorders>
              <w:top w:val="single" w:sz="4" w:space="0" w:color="auto"/>
              <w:left w:val="single" w:sz="4" w:space="0" w:color="auto"/>
              <w:bottom w:val="single" w:sz="4" w:space="0" w:color="auto"/>
              <w:right w:val="single" w:sz="4" w:space="0" w:color="auto"/>
            </w:tcBorders>
            <w:vAlign w:val="center"/>
          </w:tcPr>
          <w:p w14:paraId="706B42A1" w14:textId="77777777" w:rsidR="00987F1E" w:rsidRDefault="00987F1E">
            <w:pPr>
              <w:widowControl/>
              <w:snapToGrid w:val="0"/>
              <w:jc w:val="center"/>
              <w:rPr>
                <w:rFonts w:ascii="宋体" w:hAnsi="宋体" w:cs="宋体" w:hint="eastAsia"/>
                <w:bCs/>
                <w:color w:val="000000" w:themeColor="text1"/>
                <w:sz w:val="24"/>
              </w:rPr>
            </w:pPr>
          </w:p>
        </w:tc>
        <w:tc>
          <w:tcPr>
            <w:tcW w:w="2422" w:type="pct"/>
            <w:gridSpan w:val="3"/>
            <w:tcBorders>
              <w:top w:val="single" w:sz="4" w:space="0" w:color="auto"/>
              <w:left w:val="single" w:sz="4" w:space="0" w:color="auto"/>
              <w:bottom w:val="single" w:sz="4" w:space="0" w:color="auto"/>
              <w:right w:val="single" w:sz="4" w:space="0" w:color="auto"/>
            </w:tcBorders>
            <w:vAlign w:val="center"/>
          </w:tcPr>
          <w:p w14:paraId="63E2F134" w14:textId="77777777" w:rsidR="00987F1E" w:rsidRDefault="00000000">
            <w:pPr>
              <w:widowControl/>
              <w:snapToGrid w:val="0"/>
              <w:jc w:val="left"/>
              <w:rPr>
                <w:rFonts w:ascii="宋体" w:hAnsi="宋体" w:cs="宋体" w:hint="eastAsia"/>
                <w:bCs/>
                <w:color w:val="000000" w:themeColor="text1"/>
                <w:sz w:val="24"/>
              </w:rPr>
            </w:pPr>
            <w:r>
              <w:rPr>
                <w:rFonts w:ascii="宋体" w:hAnsi="宋体" w:cs="宋体" w:hint="eastAsia"/>
                <w:bCs/>
                <w:color w:val="000000" w:themeColor="text1"/>
                <w:sz w:val="24"/>
              </w:rPr>
              <w:t>指对投标（响应）供应商不具有出资持股关系，但对其存在管理关系的主体。</w:t>
            </w:r>
          </w:p>
        </w:tc>
      </w:tr>
      <w:tr w:rsidR="00987F1E" w14:paraId="318FA512" w14:textId="77777777">
        <w:trPr>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14:paraId="0C4BFC8B" w14:textId="77777777" w:rsidR="00987F1E" w:rsidRDefault="00000000">
            <w:pPr>
              <w:widowControl/>
              <w:snapToGrid w:val="0"/>
              <w:rPr>
                <w:rFonts w:ascii="宋体" w:hAnsi="宋体" w:cs="宋体" w:hint="eastAsia"/>
                <w:b/>
                <w:color w:val="000000" w:themeColor="text1"/>
                <w:sz w:val="24"/>
              </w:rPr>
            </w:pPr>
            <w:r>
              <w:rPr>
                <w:rFonts w:ascii="宋体" w:hAnsi="宋体" w:cs="宋体" w:hint="eastAsia"/>
                <w:b/>
                <w:color w:val="000000" w:themeColor="text1"/>
                <w:sz w:val="24"/>
              </w:rPr>
              <w:t>说明：</w:t>
            </w:r>
          </w:p>
          <w:p w14:paraId="5C38C121" w14:textId="77777777" w:rsidR="00987F1E" w:rsidRDefault="00000000">
            <w:pPr>
              <w:widowControl/>
              <w:snapToGrid w:val="0"/>
              <w:rPr>
                <w:rFonts w:ascii="宋体" w:hAnsi="宋体" w:cs="宋体" w:hint="eastAsia"/>
                <w:b/>
                <w:color w:val="000000" w:themeColor="text1"/>
                <w:sz w:val="24"/>
              </w:rPr>
            </w:pPr>
            <w:r>
              <w:rPr>
                <w:rFonts w:ascii="宋体" w:hAnsi="宋体" w:cs="宋体" w:hint="eastAsia"/>
                <w:b/>
                <w:color w:val="000000" w:themeColor="text1"/>
                <w:sz w:val="24"/>
              </w:rPr>
              <w:t>1.同一关联关系类型有多个主体的，应分行填写。</w:t>
            </w:r>
          </w:p>
          <w:p w14:paraId="5F24A76A" w14:textId="77777777" w:rsidR="00987F1E" w:rsidRDefault="00000000">
            <w:pPr>
              <w:pStyle w:val="a3"/>
              <w:ind w:firstLineChars="0" w:firstLine="0"/>
              <w:rPr>
                <w:rFonts w:ascii="宋体" w:hAnsi="宋体" w:cs="宋体" w:hint="eastAsia"/>
                <w:color w:val="000000" w:themeColor="text1"/>
                <w:sz w:val="24"/>
                <w:szCs w:val="24"/>
              </w:rPr>
            </w:pPr>
            <w:r>
              <w:rPr>
                <w:rFonts w:ascii="宋体" w:hAnsi="宋体" w:cs="宋体" w:hint="eastAsia"/>
                <w:b/>
                <w:color w:val="000000" w:themeColor="text1"/>
                <w:sz w:val="24"/>
                <w:szCs w:val="24"/>
              </w:rPr>
              <w:t>2.上述规定的控股、管理关系仅限于直接控股、直接管理关系，不包括间接的控股或管理关系。</w:t>
            </w:r>
          </w:p>
        </w:tc>
      </w:tr>
    </w:tbl>
    <w:p w14:paraId="1A5C2344" w14:textId="77777777" w:rsidR="00987F1E" w:rsidRDefault="00000000">
      <w:pPr>
        <w:snapToGrid w:val="0"/>
        <w:rPr>
          <w:rFonts w:ascii="宋体" w:hAnsi="宋体" w:cs="宋体" w:hint="eastAsia"/>
          <w:b/>
          <w:color w:val="000000" w:themeColor="text1"/>
          <w:sz w:val="24"/>
        </w:rPr>
      </w:pPr>
      <w:r>
        <w:rPr>
          <w:rFonts w:ascii="宋体" w:hAnsi="宋体" w:cs="宋体" w:hint="eastAsia"/>
          <w:b/>
          <w:color w:val="000000" w:themeColor="text1"/>
          <w:sz w:val="24"/>
        </w:rPr>
        <w:t>备注：注明“必填项”的必须填写；未注明“必填项”的，如供应商未填写则视为未安排（或无）。</w:t>
      </w:r>
    </w:p>
    <w:p w14:paraId="5B83B48D" w14:textId="77777777" w:rsidR="00987F1E" w:rsidRDefault="00987F1E">
      <w:pPr>
        <w:widowControl/>
        <w:snapToGrid w:val="0"/>
        <w:rPr>
          <w:rFonts w:ascii="宋体" w:hAnsi="宋体" w:cs="宋体" w:hint="eastAsia"/>
          <w:b/>
          <w:color w:val="000000" w:themeColor="text1"/>
          <w:sz w:val="24"/>
        </w:rPr>
      </w:pPr>
    </w:p>
    <w:p w14:paraId="57BE6931" w14:textId="77777777" w:rsidR="00987F1E" w:rsidRDefault="00000000">
      <w:pPr>
        <w:snapToGrid w:val="0"/>
        <w:rPr>
          <w:rFonts w:ascii="宋体" w:hAnsi="宋体" w:cs="宋体" w:hint="eastAsia"/>
          <w:b/>
          <w:color w:val="000000" w:themeColor="text1"/>
          <w:sz w:val="28"/>
          <w:szCs w:val="28"/>
        </w:rPr>
      </w:pPr>
      <w:r>
        <w:rPr>
          <w:rFonts w:ascii="宋体" w:hAnsi="宋体" w:cs="宋体" w:hint="eastAsia"/>
          <w:b/>
          <w:color w:val="000000" w:themeColor="text1"/>
          <w:sz w:val="28"/>
          <w:szCs w:val="28"/>
        </w:rPr>
        <w:t>2.社保</w:t>
      </w:r>
      <w:bookmarkStart w:id="40" w:name="OLE_LINK9"/>
      <w:r>
        <w:rPr>
          <w:rFonts w:ascii="宋体" w:hAnsi="宋体" w:cs="宋体" w:hint="eastAsia"/>
          <w:b/>
          <w:color w:val="000000" w:themeColor="text1"/>
          <w:sz w:val="28"/>
          <w:szCs w:val="28"/>
        </w:rPr>
        <w:t>证明</w:t>
      </w:r>
      <w:bookmarkEnd w:id="40"/>
      <w:r>
        <w:rPr>
          <w:rFonts w:ascii="宋体" w:hAnsi="宋体" w:cs="宋体" w:hint="eastAsia"/>
          <w:b/>
          <w:color w:val="000000" w:themeColor="text1"/>
          <w:sz w:val="28"/>
          <w:szCs w:val="28"/>
        </w:rPr>
        <w:t>材料：</w:t>
      </w:r>
    </w:p>
    <w:p w14:paraId="7DC66442" w14:textId="77777777" w:rsidR="00987F1E"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（1）法定代表人/单位负责人/主要经营负责人</w:t>
      </w:r>
    </w:p>
    <w:p w14:paraId="52EC2072" w14:textId="77777777" w:rsidR="00987F1E"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开标前一个月的社保缴纳凭证：</w:t>
      </w:r>
    </w:p>
    <w:p w14:paraId="682993D6" w14:textId="77777777" w:rsidR="00987F1E" w:rsidRDefault="00987F1E">
      <w:pPr>
        <w:pStyle w:val="a3"/>
        <w:widowControl/>
        <w:ind w:firstLine="480"/>
        <w:rPr>
          <w:rFonts w:ascii="宋体" w:hAnsi="宋体" w:cs="宋体" w:hint="eastAsia"/>
          <w:bCs/>
          <w:color w:val="000000" w:themeColor="text1"/>
          <w:sz w:val="24"/>
          <w:szCs w:val="24"/>
        </w:rPr>
      </w:pPr>
    </w:p>
    <w:p w14:paraId="29E8C825" w14:textId="77777777" w:rsidR="00987F1E"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（2）投标授权代表人</w:t>
      </w:r>
    </w:p>
    <w:p w14:paraId="4E8E8B95" w14:textId="77777777" w:rsidR="00987F1E"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身份证复印件（正反面）：</w:t>
      </w:r>
    </w:p>
    <w:p w14:paraId="797A690B" w14:textId="77777777" w:rsidR="00987F1E"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开标前一个月的社保缴纳凭证：</w:t>
      </w:r>
    </w:p>
    <w:p w14:paraId="46A14E20" w14:textId="77777777" w:rsidR="00987F1E" w:rsidRDefault="00987F1E">
      <w:pPr>
        <w:pStyle w:val="a3"/>
        <w:widowControl/>
        <w:ind w:firstLine="480"/>
        <w:rPr>
          <w:rFonts w:ascii="宋体" w:hAnsi="宋体" w:cs="宋体" w:hint="eastAsia"/>
          <w:bCs/>
          <w:color w:val="000000" w:themeColor="text1"/>
          <w:sz w:val="24"/>
          <w:szCs w:val="24"/>
        </w:rPr>
      </w:pPr>
    </w:p>
    <w:p w14:paraId="168C5004" w14:textId="77777777" w:rsidR="00987F1E"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（3）项目负责人（如本项目未安排，可不提供）</w:t>
      </w:r>
    </w:p>
    <w:p w14:paraId="0688FF2B" w14:textId="77777777" w:rsidR="00987F1E"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开标前一个月的社保缴纳凭证：</w:t>
      </w:r>
    </w:p>
    <w:p w14:paraId="6D78F1F1" w14:textId="77777777" w:rsidR="00987F1E" w:rsidRDefault="00987F1E">
      <w:pPr>
        <w:pStyle w:val="a3"/>
        <w:widowControl/>
        <w:ind w:firstLine="480"/>
        <w:rPr>
          <w:rFonts w:ascii="宋体" w:hAnsi="宋体" w:cs="宋体" w:hint="eastAsia"/>
          <w:bCs/>
          <w:color w:val="000000" w:themeColor="text1"/>
          <w:sz w:val="24"/>
          <w:szCs w:val="24"/>
        </w:rPr>
      </w:pPr>
    </w:p>
    <w:p w14:paraId="2066F004" w14:textId="77777777" w:rsidR="00987F1E"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（4）主要技术人员（如本项目未安排，可不提供）</w:t>
      </w:r>
    </w:p>
    <w:p w14:paraId="05625495" w14:textId="77777777" w:rsidR="00987F1E"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身份证复印件（正反面）：</w:t>
      </w:r>
    </w:p>
    <w:p w14:paraId="590121F1" w14:textId="77777777" w:rsidR="00987F1E"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开标前一个月的社保缴纳凭证：</w:t>
      </w:r>
    </w:p>
    <w:p w14:paraId="0AD13F81" w14:textId="77777777" w:rsidR="00987F1E" w:rsidRDefault="00987F1E">
      <w:pPr>
        <w:pStyle w:val="a3"/>
        <w:widowControl/>
        <w:ind w:firstLine="480"/>
        <w:rPr>
          <w:rFonts w:ascii="宋体" w:hAnsi="宋体" w:cs="宋体" w:hint="eastAsia"/>
          <w:bCs/>
          <w:color w:val="000000" w:themeColor="text1"/>
          <w:sz w:val="24"/>
          <w:szCs w:val="24"/>
        </w:rPr>
      </w:pPr>
    </w:p>
    <w:p w14:paraId="7C7949EA" w14:textId="77777777" w:rsidR="00987F1E" w:rsidRDefault="00000000">
      <w:pPr>
        <w:widowControl/>
        <w:numPr>
          <w:ilvl w:val="0"/>
          <w:numId w:val="12"/>
        </w:numPr>
        <w:snapToGrid w:val="0"/>
        <w:rPr>
          <w:rFonts w:ascii="宋体" w:hAnsi="宋体" w:cs="宋体" w:hint="eastAsia"/>
          <w:bCs/>
          <w:color w:val="000000" w:themeColor="text1"/>
          <w:sz w:val="24"/>
        </w:rPr>
      </w:pPr>
      <w:r>
        <w:rPr>
          <w:rFonts w:ascii="宋体" w:hAnsi="宋体" w:cs="宋体" w:hint="eastAsia"/>
          <w:bCs/>
          <w:color w:val="000000" w:themeColor="text1"/>
          <w:sz w:val="24"/>
        </w:rPr>
        <w:t>投标文件编制人员</w:t>
      </w:r>
    </w:p>
    <w:p w14:paraId="34A478EC" w14:textId="77777777" w:rsidR="00987F1E"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身份证复印件（正反面）：</w:t>
      </w:r>
    </w:p>
    <w:p w14:paraId="660B1702" w14:textId="77777777" w:rsidR="00987F1E"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开标前一个月的社保缴纳凭证：</w:t>
      </w:r>
    </w:p>
    <w:p w14:paraId="505A4E02" w14:textId="77777777" w:rsidR="00987F1E" w:rsidRDefault="00987F1E">
      <w:pPr>
        <w:pStyle w:val="a3"/>
        <w:widowControl/>
        <w:ind w:firstLine="480"/>
        <w:rPr>
          <w:rFonts w:ascii="宋体" w:hAnsi="宋体" w:cs="宋体" w:hint="eastAsia"/>
          <w:color w:val="000000" w:themeColor="text1"/>
          <w:sz w:val="24"/>
          <w:szCs w:val="24"/>
        </w:rPr>
      </w:pPr>
    </w:p>
    <w:p w14:paraId="0E888488" w14:textId="77777777" w:rsidR="00987F1E"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注：</w:t>
      </w:r>
    </w:p>
    <w:p w14:paraId="30946F07" w14:textId="77777777" w:rsidR="00987F1E"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1.如开标前近一个月的社保材料因社保部门原因暂时无法取得，则可以往前顺延一个月。其中项目负责人及主要技术人员社保证明须由供应商缴纳。</w:t>
      </w:r>
    </w:p>
    <w:p w14:paraId="140CADAA" w14:textId="77777777" w:rsidR="00987F1E"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2.供应商的项目投标授权代表人与法定代表人为同一人的，则须提供法定代表人的社保证明；本项目未安排项目负责人的，则无须提供项目负责人的社保证明。</w:t>
      </w:r>
    </w:p>
    <w:p w14:paraId="3221F5B8" w14:textId="77777777" w:rsidR="00987F1E"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3.如无法按上述要求提供人员社会保险证明材料的，提交以下材料亦视为符合：</w:t>
      </w:r>
    </w:p>
    <w:p w14:paraId="7563E3A8" w14:textId="77777777" w:rsidR="00987F1E"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如法定代表人未在投标单位缴纳社保，则还需提供缴纳社保的公司与投标单位的相关关联关系说明。</w:t>
      </w:r>
    </w:p>
    <w:p w14:paraId="5CA40185" w14:textId="77777777" w:rsidR="00987F1E" w:rsidRDefault="00987F1E">
      <w:pPr>
        <w:snapToGrid w:val="0"/>
        <w:rPr>
          <w:rFonts w:ascii="宋体" w:hAnsi="宋体" w:cs="宋体" w:hint="eastAsia"/>
          <w:b/>
          <w:color w:val="000000" w:themeColor="text1"/>
          <w:sz w:val="28"/>
          <w:szCs w:val="28"/>
        </w:rPr>
      </w:pPr>
    </w:p>
    <w:p w14:paraId="2A0C6A67" w14:textId="77777777" w:rsidR="00987F1E" w:rsidRDefault="00000000">
      <w:pPr>
        <w:snapToGrid w:val="0"/>
        <w:rPr>
          <w:rFonts w:ascii="宋体" w:hAnsi="宋体" w:cs="宋体" w:hint="eastAsia"/>
          <w:b/>
          <w:color w:val="000000" w:themeColor="text1"/>
          <w:sz w:val="28"/>
          <w:szCs w:val="28"/>
        </w:rPr>
      </w:pPr>
      <w:r>
        <w:rPr>
          <w:rFonts w:ascii="宋体" w:hAnsi="宋体" w:cs="宋体" w:hint="eastAsia"/>
          <w:b/>
          <w:color w:val="000000" w:themeColor="text1"/>
          <w:sz w:val="28"/>
          <w:szCs w:val="28"/>
        </w:rPr>
        <w:t>3.</w:t>
      </w:r>
      <w:bookmarkStart w:id="41" w:name="OLE_LINK10"/>
      <w:r>
        <w:rPr>
          <w:rFonts w:ascii="宋体" w:hAnsi="宋体" w:cs="宋体" w:hint="eastAsia"/>
          <w:b/>
          <w:color w:val="000000" w:themeColor="text1"/>
          <w:sz w:val="28"/>
          <w:szCs w:val="28"/>
        </w:rPr>
        <w:t>股权关系证明</w:t>
      </w:r>
      <w:bookmarkEnd w:id="41"/>
      <w:r>
        <w:rPr>
          <w:rFonts w:ascii="宋体" w:hAnsi="宋体" w:cs="宋体" w:hint="eastAsia"/>
          <w:b/>
          <w:color w:val="000000" w:themeColor="text1"/>
          <w:sz w:val="28"/>
          <w:szCs w:val="28"/>
        </w:rPr>
        <w:t>材料：</w:t>
      </w:r>
    </w:p>
    <w:p w14:paraId="58BA6C75" w14:textId="77777777" w:rsidR="00987F1E" w:rsidRDefault="00000000">
      <w:pPr>
        <w:widowControl/>
        <w:snapToGrid w:val="0"/>
        <w:rPr>
          <w:rFonts w:ascii="宋体" w:hAnsi="宋体" w:cs="宋体" w:hint="eastAsia"/>
          <w:b/>
          <w:color w:val="000000" w:themeColor="text1"/>
          <w:sz w:val="24"/>
        </w:rPr>
      </w:pPr>
      <w:r>
        <w:rPr>
          <w:rFonts w:ascii="宋体" w:hAnsi="宋体" w:cs="宋体" w:hint="eastAsia"/>
          <w:b/>
          <w:color w:val="000000" w:themeColor="text1"/>
          <w:sz w:val="24"/>
        </w:rPr>
        <w:t>（1）股权（或管理）关系证明材料：</w:t>
      </w:r>
    </w:p>
    <w:p w14:paraId="56020B0F" w14:textId="77777777" w:rsidR="00987F1E"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（通过国家企业信用信息公示系统(https://www.gsxt.gov.cn/index.html）、或机关赋码和事业单位登记管理网（http://gjsy.gov.cn/sydwfrxxcx/)、或全</w:t>
      </w:r>
      <w:r>
        <w:rPr>
          <w:rFonts w:ascii="宋体" w:hAnsi="宋体" w:cs="宋体" w:hint="eastAsia"/>
          <w:bCs/>
          <w:color w:val="000000" w:themeColor="text1"/>
          <w:sz w:val="24"/>
        </w:rPr>
        <w:lastRenderedPageBreak/>
        <w:t>国社会组织信用信息公示平台（https://xxgs.chinanpo.mca.gov.cn/gsxt/newList 等网站查询的最新股权（或管理）关系截图）</w:t>
      </w:r>
    </w:p>
    <w:p w14:paraId="7E035D5C" w14:textId="77777777" w:rsidR="00987F1E" w:rsidRDefault="00987F1E">
      <w:pPr>
        <w:jc w:val="left"/>
        <w:rPr>
          <w:rFonts w:ascii="宋体" w:hAnsi="宋体" w:cs="宋体" w:hint="eastAsia"/>
          <w:color w:val="000000" w:themeColor="text1"/>
          <w:sz w:val="24"/>
        </w:rPr>
      </w:pPr>
    </w:p>
    <w:p w14:paraId="5D7A4F84" w14:textId="77777777" w:rsidR="00987F1E" w:rsidRDefault="00000000">
      <w:pPr>
        <w:widowControl/>
        <w:snapToGrid w:val="0"/>
        <w:jc w:val="left"/>
        <w:rPr>
          <w:rFonts w:ascii="宋体" w:hAnsi="宋体" w:cs="宋体" w:hint="eastAsia"/>
          <w:b/>
          <w:color w:val="000000" w:themeColor="text1"/>
          <w:sz w:val="24"/>
        </w:rPr>
      </w:pPr>
      <w:r>
        <w:rPr>
          <w:rFonts w:ascii="宋体" w:hAnsi="宋体" w:cs="宋体" w:hint="eastAsia"/>
          <w:b/>
          <w:color w:val="000000" w:themeColor="text1"/>
          <w:sz w:val="24"/>
        </w:rPr>
        <w:t>（2）股权关系情况承诺函</w:t>
      </w:r>
    </w:p>
    <w:p w14:paraId="271F5466" w14:textId="77777777" w:rsidR="00987F1E" w:rsidRDefault="00000000">
      <w:pPr>
        <w:widowControl/>
        <w:snapToGrid w:val="0"/>
        <w:ind w:firstLineChars="200" w:firstLine="482"/>
        <w:jc w:val="center"/>
        <w:rPr>
          <w:rFonts w:ascii="宋体" w:hAnsi="宋体" w:cs="宋体" w:hint="eastAsia"/>
          <w:bCs/>
          <w:color w:val="000000" w:themeColor="text1"/>
          <w:sz w:val="24"/>
        </w:rPr>
      </w:pPr>
      <w:r>
        <w:rPr>
          <w:rFonts w:ascii="宋体" w:hAnsi="宋体" w:cs="宋体" w:hint="eastAsia"/>
          <w:b/>
          <w:color w:val="000000" w:themeColor="text1"/>
          <w:sz w:val="24"/>
        </w:rPr>
        <w:t>《股权关系情况承诺函》</w:t>
      </w:r>
    </w:p>
    <w:p w14:paraId="45B5A051" w14:textId="77777777" w:rsidR="00987F1E" w:rsidRDefault="00000000">
      <w:pPr>
        <w:widowControl/>
        <w:snapToGrid w:val="0"/>
        <w:ind w:firstLineChars="200" w:firstLine="480"/>
        <w:rPr>
          <w:rFonts w:ascii="宋体" w:hAnsi="宋体" w:cs="宋体" w:hint="eastAsia"/>
          <w:bCs/>
          <w:color w:val="000000" w:themeColor="text1"/>
          <w:sz w:val="24"/>
        </w:rPr>
      </w:pPr>
      <w:r>
        <w:rPr>
          <w:rFonts w:ascii="宋体" w:hAnsi="宋体" w:cs="宋体" w:hint="eastAsia"/>
          <w:bCs/>
          <w:color w:val="000000" w:themeColor="text1"/>
          <w:sz w:val="24"/>
        </w:rPr>
        <w:t>我公司申请参加</w:t>
      </w:r>
      <w:r>
        <w:rPr>
          <w:rFonts w:ascii="宋体" w:hAnsi="宋体" w:cs="宋体" w:hint="eastAsia"/>
          <w:bCs/>
          <w:color w:val="000000" w:themeColor="text1"/>
          <w:sz w:val="24"/>
          <w:u w:val="single"/>
        </w:rPr>
        <w:t xml:space="preserve">            </w:t>
      </w:r>
      <w:r>
        <w:rPr>
          <w:rFonts w:ascii="宋体" w:hAnsi="宋体" w:cs="宋体" w:hint="eastAsia"/>
          <w:bCs/>
          <w:color w:val="000000" w:themeColor="text1"/>
          <w:sz w:val="24"/>
        </w:rPr>
        <w:t>项目（项目编号为</w:t>
      </w:r>
      <w:r>
        <w:rPr>
          <w:rFonts w:ascii="宋体" w:hAnsi="宋体" w:cs="宋体" w:hint="eastAsia"/>
          <w:bCs/>
          <w:color w:val="000000" w:themeColor="text1"/>
          <w:sz w:val="24"/>
          <w:u w:val="single"/>
        </w:rPr>
        <w:t xml:space="preserve">         </w:t>
      </w:r>
      <w:r>
        <w:rPr>
          <w:rFonts w:ascii="宋体" w:hAnsi="宋体" w:cs="宋体" w:hint="eastAsia"/>
          <w:bCs/>
          <w:color w:val="000000" w:themeColor="text1"/>
          <w:sz w:val="24"/>
        </w:rPr>
        <w:t>）的投标，并作出如下承诺：</w:t>
      </w:r>
    </w:p>
    <w:p w14:paraId="42F76979" w14:textId="77777777" w:rsidR="00987F1E"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我公司承诺所填的股权关系情况真实、准确、完整。</w:t>
      </w:r>
    </w:p>
    <w:p w14:paraId="6396D17B" w14:textId="77777777" w:rsidR="00987F1E"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14:paraId="3E7E4230" w14:textId="77777777" w:rsidR="00987F1E"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特此承诺！</w:t>
      </w:r>
    </w:p>
    <w:p w14:paraId="502DCE43" w14:textId="77777777" w:rsidR="00987F1E" w:rsidRDefault="00987F1E">
      <w:pPr>
        <w:widowControl/>
        <w:snapToGrid w:val="0"/>
        <w:rPr>
          <w:rFonts w:ascii="宋体" w:hAnsi="宋体" w:cs="宋体" w:hint="eastAsia"/>
          <w:bCs/>
          <w:color w:val="000000" w:themeColor="text1"/>
          <w:sz w:val="24"/>
        </w:rPr>
      </w:pPr>
    </w:p>
    <w:p w14:paraId="116DCB2B" w14:textId="77777777" w:rsidR="00987F1E"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 xml:space="preserve">                                供应商名称（加盖公章</w:t>
      </w:r>
      <w:r>
        <w:rPr>
          <w:rFonts w:ascii="宋体" w:hAnsi="宋体" w:cs="宋体" w:hint="eastAsia"/>
          <w:bCs/>
          <w:color w:val="000000" w:themeColor="text1"/>
          <w:sz w:val="24"/>
        </w:rPr>
        <w:tab/>
        <w:t xml:space="preserve">）： </w:t>
      </w:r>
    </w:p>
    <w:p w14:paraId="6E0EC6C3" w14:textId="77777777" w:rsidR="00987F1E" w:rsidRDefault="00000000">
      <w:pPr>
        <w:widowControl/>
        <w:snapToGrid w:val="0"/>
        <w:ind w:firstLineChars="1600" w:firstLine="3840"/>
        <w:rPr>
          <w:rFonts w:ascii="宋体" w:hAnsi="宋体" w:cs="宋体" w:hint="eastAsia"/>
          <w:bCs/>
          <w:color w:val="000000" w:themeColor="text1"/>
          <w:sz w:val="24"/>
        </w:rPr>
      </w:pPr>
      <w:r>
        <w:rPr>
          <w:rFonts w:ascii="宋体" w:hAnsi="宋体" w:cs="宋体" w:hint="eastAsia"/>
          <w:bCs/>
          <w:color w:val="000000" w:themeColor="text1"/>
          <w:sz w:val="24"/>
        </w:rPr>
        <w:t>日  期：       年    月   日</w:t>
      </w:r>
    </w:p>
    <w:p w14:paraId="35595CFC" w14:textId="77777777" w:rsidR="00987F1E" w:rsidRDefault="00987F1E">
      <w:pPr>
        <w:widowControl/>
        <w:snapToGrid w:val="0"/>
        <w:rPr>
          <w:rFonts w:ascii="宋体" w:hAnsi="宋体" w:cs="宋体" w:hint="eastAsia"/>
          <w:bCs/>
          <w:color w:val="000000" w:themeColor="text1"/>
          <w:sz w:val="24"/>
        </w:rPr>
      </w:pPr>
    </w:p>
    <w:p w14:paraId="6990F4C0" w14:textId="77777777" w:rsidR="00987F1E" w:rsidRDefault="00000000">
      <w:pPr>
        <w:tabs>
          <w:tab w:val="left" w:pos="640"/>
          <w:tab w:val="left" w:pos="840"/>
          <w:tab w:val="left" w:pos="1260"/>
          <w:tab w:val="left" w:pos="1418"/>
        </w:tabs>
        <w:spacing w:line="360" w:lineRule="auto"/>
        <w:rPr>
          <w:rFonts w:ascii="宋体" w:hAnsi="宋体" w:cs="宋体" w:hint="eastAsia"/>
          <w:bCs/>
          <w:color w:val="000000" w:themeColor="text1"/>
          <w:sz w:val="24"/>
        </w:rPr>
      </w:pPr>
      <w:r>
        <w:rPr>
          <w:rFonts w:ascii="宋体" w:hAnsi="宋体" w:cs="宋体" w:hint="eastAsia"/>
          <w:bCs/>
          <w:color w:val="000000" w:themeColor="text1"/>
          <w:sz w:val="24"/>
        </w:rPr>
        <w:t>注：代理机构将于截标当日同步通过上述网站进行查询，查询结果与供应商填报信息不一致的，以代理机构于截标当日的查询结果为准。</w:t>
      </w:r>
    </w:p>
    <w:p w14:paraId="7E9EA907" w14:textId="77777777" w:rsidR="00987F1E" w:rsidRDefault="00000000">
      <w:pPr>
        <w:rPr>
          <w:rFonts w:ascii="宋体" w:hAnsi="宋体" w:cs="宋体" w:hint="eastAsia"/>
          <w:bCs/>
          <w:color w:val="000000" w:themeColor="text1"/>
          <w:sz w:val="24"/>
        </w:rPr>
      </w:pPr>
      <w:r>
        <w:rPr>
          <w:rFonts w:ascii="宋体" w:hAnsi="宋体" w:cs="宋体" w:hint="eastAsia"/>
          <w:bCs/>
          <w:color w:val="000000" w:themeColor="text1"/>
          <w:sz w:val="24"/>
        </w:rPr>
        <w:br w:type="page"/>
      </w:r>
    </w:p>
    <w:p w14:paraId="3CBD3DEE" w14:textId="77777777" w:rsidR="00987F1E" w:rsidRDefault="00000000">
      <w:pPr>
        <w:numPr>
          <w:ilvl w:val="0"/>
          <w:numId w:val="10"/>
        </w:numPr>
        <w:tabs>
          <w:tab w:val="left" w:pos="640"/>
          <w:tab w:val="left" w:pos="840"/>
          <w:tab w:val="left" w:pos="1260"/>
          <w:tab w:val="left" w:pos="1418"/>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lastRenderedPageBreak/>
        <w:t>投标人认为有必要提供的其他材料。</w:t>
      </w:r>
    </w:p>
    <w:p w14:paraId="04A473EC" w14:textId="77777777" w:rsidR="00987F1E" w:rsidRDefault="00987F1E">
      <w:pPr>
        <w:spacing w:line="360" w:lineRule="auto"/>
        <w:rPr>
          <w:rFonts w:ascii="宋体" w:hAnsi="宋体" w:cs="宋体" w:hint="eastAsia"/>
          <w:color w:val="000000" w:themeColor="text1"/>
          <w:sz w:val="24"/>
        </w:rPr>
      </w:pPr>
    </w:p>
    <w:p w14:paraId="6A92A05E" w14:textId="77777777" w:rsidR="00987F1E" w:rsidRDefault="00000000">
      <w:pPr>
        <w:spacing w:line="360" w:lineRule="auto"/>
        <w:outlineLvl w:val="2"/>
        <w:rPr>
          <w:rFonts w:ascii="宋体" w:hAnsi="宋体" w:cs="宋体" w:hint="eastAsia"/>
          <w:b/>
          <w:bCs/>
          <w:color w:val="000000" w:themeColor="text1"/>
          <w:sz w:val="24"/>
        </w:rPr>
      </w:pPr>
      <w:r>
        <w:rPr>
          <w:rFonts w:ascii="宋体" w:hAnsi="宋体" w:cs="宋体" w:hint="eastAsia"/>
          <w:b/>
          <w:bCs/>
          <w:color w:val="000000" w:themeColor="text1"/>
          <w:sz w:val="24"/>
        </w:rPr>
        <w:br w:type="page"/>
      </w:r>
      <w:r>
        <w:rPr>
          <w:rFonts w:ascii="宋体" w:hAnsi="宋体" w:cs="宋体" w:hint="eastAsia"/>
          <w:b/>
          <w:bCs/>
          <w:color w:val="000000" w:themeColor="text1"/>
          <w:sz w:val="24"/>
        </w:rPr>
        <w:lastRenderedPageBreak/>
        <w:t>（三）技术部分</w:t>
      </w:r>
    </w:p>
    <w:p w14:paraId="0AC19133" w14:textId="77777777" w:rsidR="00987F1E" w:rsidRDefault="00000000">
      <w:pPr>
        <w:numPr>
          <w:ilvl w:val="0"/>
          <w:numId w:val="13"/>
        </w:numPr>
        <w:tabs>
          <w:tab w:val="left" w:pos="640"/>
          <w:tab w:val="left" w:pos="1260"/>
          <w:tab w:val="left" w:pos="1418"/>
        </w:tabs>
        <w:spacing w:line="360" w:lineRule="auto"/>
        <w:ind w:left="845" w:rightChars="-200" w:right="-420"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t>用户需求响应表；</w:t>
      </w:r>
    </w:p>
    <w:p w14:paraId="7CDAB277" w14:textId="77777777" w:rsidR="00987F1E" w:rsidRDefault="00000000">
      <w:pPr>
        <w:spacing w:after="78" w:line="360" w:lineRule="auto"/>
        <w:jc w:val="center"/>
        <w:rPr>
          <w:rFonts w:ascii="宋体" w:hAnsi="宋体" w:cs="宋体" w:hint="eastAsia"/>
          <w:b/>
          <w:bCs/>
          <w:color w:val="000000" w:themeColor="text1"/>
          <w:sz w:val="24"/>
          <w:lang w:val="fr-CH"/>
        </w:rPr>
      </w:pPr>
      <w:r>
        <w:rPr>
          <w:rFonts w:ascii="宋体" w:hAnsi="宋体" w:cs="宋体" w:hint="eastAsia"/>
          <w:b/>
          <w:bCs/>
          <w:color w:val="000000" w:themeColor="text1"/>
          <w:sz w:val="24"/>
          <w:lang w:val="fr-CH"/>
        </w:rPr>
        <w:t>用户需求响应表</w:t>
      </w:r>
    </w:p>
    <w:p w14:paraId="0AD49C2D"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投标供应商名称：（公章）</w:t>
      </w:r>
      <w:r>
        <w:rPr>
          <w:rFonts w:ascii="宋体" w:hAnsi="宋体" w:cs="宋体" w:hint="eastAsia"/>
          <w:color w:val="000000" w:themeColor="text1"/>
          <w:sz w:val="24"/>
          <w:u w:val="single"/>
        </w:rPr>
        <w:t xml:space="preserve">                             </w:t>
      </w:r>
    </w:p>
    <w:p w14:paraId="5A73EFFE" w14:textId="77777777" w:rsidR="00987F1E"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招标编号：</w:t>
      </w:r>
      <w:r>
        <w:rPr>
          <w:rFonts w:ascii="宋体" w:hAnsi="宋体" w:cs="宋体" w:hint="eastAsia"/>
          <w:color w:val="000000" w:themeColor="text1"/>
          <w:sz w:val="24"/>
          <w:u w:val="single"/>
        </w:rPr>
        <w:t xml:space="preserve">                                      </w:t>
      </w:r>
    </w:p>
    <w:p w14:paraId="0BA5B508" w14:textId="77777777" w:rsidR="00987F1E" w:rsidRDefault="00000000">
      <w:pPr>
        <w:spacing w:after="78" w:line="360" w:lineRule="auto"/>
        <w:rPr>
          <w:rFonts w:ascii="宋体" w:hAnsi="宋体" w:cs="宋体" w:hint="eastAsia"/>
          <w:bCs/>
          <w:color w:val="000000" w:themeColor="text1"/>
          <w:sz w:val="24"/>
        </w:rPr>
      </w:pPr>
      <w:r>
        <w:rPr>
          <w:rFonts w:ascii="宋体" w:hAnsi="宋体" w:cs="宋体" w:hint="eastAsia"/>
          <w:bCs/>
          <w:color w:val="000000" w:themeColor="text1"/>
          <w:sz w:val="24"/>
        </w:rPr>
        <w:t>据招标文件要求，我公司承诺响应如下：</w:t>
      </w:r>
    </w:p>
    <w:tbl>
      <w:tblPr>
        <w:tblW w:w="954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8"/>
        <w:gridCol w:w="3507"/>
        <w:gridCol w:w="3052"/>
        <w:gridCol w:w="2106"/>
      </w:tblGrid>
      <w:tr w:rsidR="00987F1E" w14:paraId="553F6BF8" w14:textId="77777777">
        <w:trPr>
          <w:jc w:val="center"/>
        </w:trPr>
        <w:tc>
          <w:tcPr>
            <w:tcW w:w="878" w:type="dxa"/>
            <w:vAlign w:val="center"/>
          </w:tcPr>
          <w:p w14:paraId="2E5FDC4C" w14:textId="77777777" w:rsidR="00987F1E" w:rsidRDefault="00000000">
            <w:pPr>
              <w:spacing w:line="360" w:lineRule="auto"/>
              <w:jc w:val="center"/>
              <w:rPr>
                <w:rFonts w:ascii="宋体" w:hAnsi="宋体" w:cs="宋体" w:hint="eastAsia"/>
                <w:bCs/>
                <w:color w:val="000000" w:themeColor="text1"/>
                <w:sz w:val="24"/>
              </w:rPr>
            </w:pPr>
            <w:r>
              <w:rPr>
                <w:rFonts w:ascii="宋体" w:hAnsi="宋体" w:cs="宋体" w:hint="eastAsia"/>
                <w:bCs/>
                <w:color w:val="000000" w:themeColor="text1"/>
                <w:sz w:val="24"/>
              </w:rPr>
              <w:t>序号</w:t>
            </w:r>
          </w:p>
        </w:tc>
        <w:tc>
          <w:tcPr>
            <w:tcW w:w="3507" w:type="dxa"/>
            <w:vAlign w:val="center"/>
          </w:tcPr>
          <w:p w14:paraId="527F8C83" w14:textId="77777777" w:rsidR="00987F1E" w:rsidRDefault="00000000">
            <w:pPr>
              <w:spacing w:line="360" w:lineRule="auto"/>
              <w:jc w:val="center"/>
              <w:rPr>
                <w:rFonts w:ascii="宋体" w:hAnsi="宋体" w:cs="宋体" w:hint="eastAsia"/>
                <w:bCs/>
                <w:color w:val="000000" w:themeColor="text1"/>
                <w:sz w:val="24"/>
              </w:rPr>
            </w:pPr>
            <w:r>
              <w:rPr>
                <w:rFonts w:ascii="宋体" w:hAnsi="宋体" w:cs="宋体" w:hint="eastAsia"/>
                <w:bCs/>
                <w:color w:val="000000" w:themeColor="text1"/>
                <w:sz w:val="24"/>
              </w:rPr>
              <w:t>招标文件要求</w:t>
            </w:r>
          </w:p>
        </w:tc>
        <w:tc>
          <w:tcPr>
            <w:tcW w:w="3052" w:type="dxa"/>
            <w:vAlign w:val="center"/>
          </w:tcPr>
          <w:p w14:paraId="734DC111" w14:textId="77777777" w:rsidR="00987F1E" w:rsidRDefault="00000000">
            <w:pPr>
              <w:spacing w:line="360" w:lineRule="auto"/>
              <w:jc w:val="center"/>
              <w:rPr>
                <w:rFonts w:ascii="宋体" w:hAnsi="宋体" w:cs="宋体" w:hint="eastAsia"/>
                <w:bCs/>
                <w:color w:val="000000" w:themeColor="text1"/>
                <w:sz w:val="24"/>
              </w:rPr>
            </w:pPr>
            <w:r>
              <w:rPr>
                <w:rFonts w:ascii="宋体" w:hAnsi="宋体" w:cs="宋体" w:hint="eastAsia"/>
                <w:bCs/>
                <w:color w:val="000000" w:themeColor="text1"/>
                <w:sz w:val="24"/>
              </w:rPr>
              <w:t>投标文件响应</w:t>
            </w:r>
          </w:p>
        </w:tc>
        <w:tc>
          <w:tcPr>
            <w:tcW w:w="2106" w:type="dxa"/>
            <w:vAlign w:val="center"/>
          </w:tcPr>
          <w:p w14:paraId="7759CBEE" w14:textId="77777777" w:rsidR="00987F1E" w:rsidRDefault="00000000">
            <w:pPr>
              <w:spacing w:line="360" w:lineRule="auto"/>
              <w:jc w:val="center"/>
              <w:rPr>
                <w:rFonts w:ascii="宋体" w:hAnsi="宋体" w:cs="宋体" w:hint="eastAsia"/>
                <w:bCs/>
                <w:color w:val="000000" w:themeColor="text1"/>
                <w:sz w:val="24"/>
              </w:rPr>
            </w:pPr>
            <w:r>
              <w:rPr>
                <w:rFonts w:ascii="宋体" w:hAnsi="宋体" w:cs="宋体" w:hint="eastAsia"/>
                <w:bCs/>
                <w:color w:val="000000" w:themeColor="text1"/>
                <w:sz w:val="24"/>
              </w:rPr>
              <w:t>偏离说明（无偏离/正偏离/负偏离）</w:t>
            </w:r>
          </w:p>
        </w:tc>
      </w:tr>
      <w:tr w:rsidR="00987F1E" w14:paraId="4C0208B7" w14:textId="77777777">
        <w:trPr>
          <w:jc w:val="center"/>
        </w:trPr>
        <w:tc>
          <w:tcPr>
            <w:tcW w:w="878" w:type="dxa"/>
            <w:vAlign w:val="center"/>
          </w:tcPr>
          <w:p w14:paraId="68741CA6" w14:textId="77777777" w:rsidR="00987F1E" w:rsidRDefault="00000000">
            <w:pPr>
              <w:spacing w:line="360" w:lineRule="auto"/>
              <w:rPr>
                <w:rFonts w:ascii="宋体" w:hAnsi="宋体" w:cs="宋体" w:hint="eastAsia"/>
                <w:bCs/>
                <w:color w:val="000000" w:themeColor="text1"/>
                <w:sz w:val="24"/>
              </w:rPr>
            </w:pPr>
            <w:r>
              <w:rPr>
                <w:rFonts w:ascii="宋体" w:hAnsi="宋体" w:cs="宋体" w:hint="eastAsia"/>
                <w:bCs/>
                <w:color w:val="000000" w:themeColor="text1"/>
                <w:sz w:val="24"/>
              </w:rPr>
              <w:t>1</w:t>
            </w:r>
          </w:p>
        </w:tc>
        <w:tc>
          <w:tcPr>
            <w:tcW w:w="3507" w:type="dxa"/>
            <w:vAlign w:val="center"/>
          </w:tcPr>
          <w:p w14:paraId="141ED23A" w14:textId="77777777" w:rsidR="00987F1E" w:rsidRDefault="00000000">
            <w:pPr>
              <w:spacing w:after="78" w:line="360" w:lineRule="auto"/>
              <w:rPr>
                <w:rFonts w:ascii="宋体" w:hAnsi="宋体" w:cs="宋体" w:hint="eastAsia"/>
                <w:bCs/>
                <w:color w:val="000000" w:themeColor="text1"/>
                <w:sz w:val="24"/>
              </w:rPr>
            </w:pPr>
            <w:r>
              <w:rPr>
                <w:rFonts w:ascii="宋体" w:hAnsi="宋体" w:cs="宋体" w:hint="eastAsia"/>
                <w:b/>
                <w:color w:val="000000" w:themeColor="text1"/>
                <w:sz w:val="24"/>
              </w:rPr>
              <w:t>本项目“用户需求书”的全部内容为项目正常开展的基本要求，投标人必须完全响应满足招标文件“第五章 用户需求书”的全部内容，否则将导致投标无效</w:t>
            </w:r>
            <w:r>
              <w:rPr>
                <w:rFonts w:ascii="宋体" w:hAnsi="宋体" w:cs="宋体" w:hint="eastAsia"/>
                <w:bCs/>
                <w:color w:val="000000" w:themeColor="text1"/>
                <w:sz w:val="24"/>
              </w:rPr>
              <w:t>。如投标人中标后被发现不能满足招标文件“第五章 用户需求书”的，采购单位有权拒绝签订合同，一切后果由投标人承担。</w:t>
            </w:r>
          </w:p>
        </w:tc>
        <w:tc>
          <w:tcPr>
            <w:tcW w:w="3052" w:type="dxa"/>
            <w:vAlign w:val="center"/>
          </w:tcPr>
          <w:p w14:paraId="6EE4619A" w14:textId="77777777" w:rsidR="00987F1E" w:rsidRDefault="00000000">
            <w:pPr>
              <w:spacing w:line="360" w:lineRule="auto"/>
              <w:jc w:val="left"/>
              <w:rPr>
                <w:rFonts w:ascii="宋体" w:hAnsi="宋体" w:cs="宋体" w:hint="eastAsia"/>
                <w:bCs/>
                <w:color w:val="000000" w:themeColor="text1"/>
                <w:sz w:val="24"/>
              </w:rPr>
            </w:pPr>
            <w:r>
              <w:rPr>
                <w:rFonts w:ascii="宋体" w:hAnsi="宋体" w:cs="宋体" w:hint="eastAsia"/>
                <w:bCs/>
                <w:color w:val="000000" w:themeColor="text1"/>
                <w:sz w:val="24"/>
              </w:rPr>
              <w:t>填写说明：此项投标人必须完全响应满足，请投标人于“投标文件响应”栏中填写“投标人完全响应满足招标文件“第五章 用户需求书”的全部内容”即可；</w:t>
            </w:r>
          </w:p>
          <w:p w14:paraId="61698DCA" w14:textId="77777777" w:rsidR="00987F1E" w:rsidRDefault="00000000">
            <w:pPr>
              <w:spacing w:line="360" w:lineRule="auto"/>
              <w:jc w:val="left"/>
              <w:rPr>
                <w:rFonts w:ascii="宋体" w:hAnsi="宋体" w:cs="宋体" w:hint="eastAsia"/>
                <w:bCs/>
                <w:color w:val="000000" w:themeColor="text1"/>
                <w:sz w:val="24"/>
              </w:rPr>
            </w:pPr>
            <w:r>
              <w:rPr>
                <w:rFonts w:ascii="宋体" w:hAnsi="宋体" w:cs="宋体" w:hint="eastAsia"/>
                <w:bCs/>
                <w:color w:val="000000" w:themeColor="text1"/>
                <w:sz w:val="24"/>
              </w:rPr>
              <w:t>无需另行编制填写内容。</w:t>
            </w:r>
          </w:p>
        </w:tc>
        <w:tc>
          <w:tcPr>
            <w:tcW w:w="2106" w:type="dxa"/>
            <w:vAlign w:val="center"/>
          </w:tcPr>
          <w:p w14:paraId="39438084" w14:textId="77777777" w:rsidR="00987F1E" w:rsidRDefault="00987F1E">
            <w:pPr>
              <w:spacing w:line="360" w:lineRule="auto"/>
              <w:jc w:val="center"/>
              <w:rPr>
                <w:rFonts w:ascii="宋体" w:hAnsi="宋体" w:cs="宋体" w:hint="eastAsia"/>
                <w:bCs/>
                <w:color w:val="000000" w:themeColor="text1"/>
                <w:sz w:val="24"/>
              </w:rPr>
            </w:pPr>
          </w:p>
        </w:tc>
      </w:tr>
    </w:tbl>
    <w:p w14:paraId="6F34AEC8" w14:textId="77777777" w:rsidR="00987F1E" w:rsidRDefault="00987F1E">
      <w:pPr>
        <w:spacing w:after="78" w:line="360" w:lineRule="auto"/>
        <w:rPr>
          <w:rFonts w:ascii="宋体" w:hAnsi="宋体" w:cs="宋体" w:hint="eastAsia"/>
          <w:bCs/>
          <w:color w:val="000000" w:themeColor="text1"/>
          <w:sz w:val="24"/>
        </w:rPr>
      </w:pPr>
    </w:p>
    <w:p w14:paraId="57DD34BE" w14:textId="77777777" w:rsidR="00987F1E" w:rsidRDefault="00000000">
      <w:pPr>
        <w:spacing w:after="78" w:line="360" w:lineRule="auto"/>
        <w:rPr>
          <w:rFonts w:ascii="宋体" w:hAnsi="宋体" w:cs="宋体" w:hint="eastAsia"/>
          <w:bCs/>
          <w:color w:val="000000" w:themeColor="text1"/>
          <w:sz w:val="24"/>
        </w:rPr>
      </w:pPr>
      <w:r>
        <w:rPr>
          <w:rFonts w:ascii="宋体" w:hAnsi="宋体" w:cs="宋体" w:hint="eastAsia"/>
          <w:bCs/>
          <w:color w:val="000000" w:themeColor="text1"/>
          <w:sz w:val="24"/>
        </w:rPr>
        <w:t>若响应情况优于招标要求，应作详细说明；“偏离情况”栏中根据响应情况填写，没有达到要求的填“负偏离”，达到要求的填“无偏离”，优于要求的填“正偏离”。</w:t>
      </w:r>
    </w:p>
    <w:p w14:paraId="207A30F8" w14:textId="77777777" w:rsidR="00987F1E" w:rsidRDefault="00987F1E">
      <w:pPr>
        <w:spacing w:line="360" w:lineRule="auto"/>
        <w:rPr>
          <w:rFonts w:ascii="宋体" w:hAnsi="宋体" w:cs="宋体" w:hint="eastAsia"/>
          <w:color w:val="000000" w:themeColor="text1"/>
          <w:sz w:val="24"/>
        </w:rPr>
      </w:pPr>
    </w:p>
    <w:p w14:paraId="47C01E4C"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投标供应商授权代表：</w:t>
      </w:r>
      <w:r>
        <w:rPr>
          <w:rFonts w:ascii="宋体" w:hAnsi="宋体" w:cs="宋体" w:hint="eastAsia"/>
          <w:color w:val="000000" w:themeColor="text1"/>
          <w:sz w:val="24"/>
          <w:u w:val="single"/>
        </w:rPr>
        <w:t xml:space="preserve">                   </w:t>
      </w:r>
    </w:p>
    <w:p w14:paraId="6ED37A88" w14:textId="77777777" w:rsidR="00987F1E"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职              务：</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        </w:t>
      </w:r>
    </w:p>
    <w:p w14:paraId="5AE42F87" w14:textId="77777777" w:rsidR="00987F1E"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p>
    <w:p w14:paraId="52FA5026" w14:textId="77777777" w:rsidR="00987F1E" w:rsidRDefault="00987F1E">
      <w:pPr>
        <w:pStyle w:val="a6"/>
        <w:spacing w:line="360" w:lineRule="auto"/>
        <w:rPr>
          <w:color w:val="000000" w:themeColor="text1"/>
          <w:lang w:val="fr-CH"/>
        </w:rPr>
      </w:pPr>
    </w:p>
    <w:p w14:paraId="100627A2" w14:textId="77777777" w:rsidR="00987F1E" w:rsidRDefault="00000000">
      <w:pPr>
        <w:numPr>
          <w:ilvl w:val="0"/>
          <w:numId w:val="13"/>
        </w:numPr>
        <w:tabs>
          <w:tab w:val="left" w:pos="640"/>
          <w:tab w:val="left" w:pos="1260"/>
          <w:tab w:val="left" w:pos="1418"/>
        </w:tabs>
        <w:spacing w:line="360" w:lineRule="auto"/>
        <w:ind w:left="845" w:rightChars="-200" w:right="-420" w:hanging="845"/>
        <w:rPr>
          <w:rFonts w:ascii="宋体" w:hAnsi="宋体" w:cs="宋体" w:hint="eastAsia"/>
          <w:color w:val="000000" w:themeColor="text1"/>
          <w:sz w:val="24"/>
          <w:lang w:val="sq-AL"/>
        </w:rPr>
      </w:pPr>
      <w:r>
        <w:rPr>
          <w:rFonts w:ascii="宋体" w:hAnsi="宋体" w:cs="宋体" w:hint="eastAsia"/>
          <w:color w:val="000000" w:themeColor="text1"/>
          <w:sz w:val="24"/>
          <w:lang w:val="sq-AL"/>
        </w:rPr>
        <w:br w:type="page"/>
      </w:r>
      <w:r>
        <w:rPr>
          <w:rFonts w:ascii="宋体" w:hAnsi="宋体" w:cs="宋体" w:hint="eastAsia"/>
          <w:color w:val="000000" w:themeColor="text1"/>
          <w:sz w:val="24"/>
          <w:lang w:val="sq-AL"/>
        </w:rPr>
        <w:lastRenderedPageBreak/>
        <w:t>实施方案；</w:t>
      </w:r>
    </w:p>
    <w:p w14:paraId="44EFC379" w14:textId="77777777" w:rsidR="00987F1E" w:rsidRDefault="00000000">
      <w:pPr>
        <w:numPr>
          <w:ilvl w:val="0"/>
          <w:numId w:val="13"/>
        </w:numPr>
        <w:tabs>
          <w:tab w:val="left" w:pos="640"/>
          <w:tab w:val="left" w:pos="1260"/>
          <w:tab w:val="left" w:pos="1418"/>
        </w:tabs>
        <w:spacing w:line="360" w:lineRule="auto"/>
        <w:ind w:left="845" w:rightChars="-200" w:right="-420" w:hanging="845"/>
        <w:rPr>
          <w:rFonts w:ascii="宋体" w:hAnsi="宋体" w:cs="宋体" w:hint="eastAsia"/>
          <w:color w:val="000000" w:themeColor="text1"/>
          <w:sz w:val="24"/>
          <w:lang w:val="sq-AL"/>
        </w:rPr>
      </w:pPr>
      <w:r>
        <w:rPr>
          <w:rFonts w:ascii="宋体" w:hAnsi="宋体" w:cs="宋体" w:hint="eastAsia"/>
          <w:color w:val="000000" w:themeColor="text1"/>
          <w:sz w:val="24"/>
          <w:lang w:val="sq-AL"/>
        </w:rPr>
        <w:t>质量保障措施及方案；</w:t>
      </w:r>
    </w:p>
    <w:p w14:paraId="5AB54843" w14:textId="77777777" w:rsidR="00987F1E" w:rsidRDefault="00987F1E">
      <w:pPr>
        <w:tabs>
          <w:tab w:val="left" w:pos="640"/>
          <w:tab w:val="left" w:pos="1260"/>
          <w:tab w:val="left" w:pos="1418"/>
        </w:tabs>
        <w:jc w:val="center"/>
        <w:rPr>
          <w:rFonts w:ascii="宋体" w:hAnsi="宋体" w:cs="宋体" w:hint="eastAsia"/>
          <w:b/>
          <w:bCs/>
          <w:color w:val="000000" w:themeColor="text1"/>
          <w:sz w:val="24"/>
        </w:rPr>
      </w:pPr>
    </w:p>
    <w:p w14:paraId="758D25D7" w14:textId="77777777" w:rsidR="00987F1E" w:rsidRDefault="00000000">
      <w:pPr>
        <w:tabs>
          <w:tab w:val="left" w:pos="640"/>
          <w:tab w:val="left" w:pos="1260"/>
          <w:tab w:val="left" w:pos="1418"/>
        </w:tabs>
        <w:jc w:val="center"/>
        <w:rPr>
          <w:rFonts w:ascii="宋体" w:hAnsi="宋体" w:cs="宋体" w:hint="eastAsia"/>
          <w:b/>
          <w:bCs/>
          <w:color w:val="000000" w:themeColor="text1"/>
          <w:sz w:val="24"/>
        </w:rPr>
      </w:pPr>
      <w:r>
        <w:rPr>
          <w:rFonts w:ascii="宋体" w:hAnsi="宋体" w:cs="宋体" w:hint="eastAsia"/>
          <w:b/>
          <w:bCs/>
          <w:color w:val="000000" w:themeColor="text1"/>
          <w:sz w:val="24"/>
        </w:rPr>
        <w:t>注：以上各项请根据“招标项目评分表”中的要求自行填写并提供相应的证明材料。</w:t>
      </w:r>
    </w:p>
    <w:p w14:paraId="45636A93" w14:textId="77777777" w:rsidR="00987F1E" w:rsidRDefault="00000000">
      <w:pPr>
        <w:numPr>
          <w:ilvl w:val="0"/>
          <w:numId w:val="13"/>
        </w:numPr>
        <w:tabs>
          <w:tab w:val="left" w:pos="640"/>
          <w:tab w:val="left" w:pos="1260"/>
          <w:tab w:val="left" w:pos="1418"/>
        </w:tabs>
        <w:spacing w:line="360" w:lineRule="auto"/>
        <w:ind w:left="845" w:rightChars="-200" w:right="-420"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br w:type="page"/>
      </w:r>
      <w:r>
        <w:rPr>
          <w:rFonts w:ascii="宋体" w:hAnsi="宋体" w:cs="宋体" w:hint="eastAsia"/>
          <w:color w:val="000000" w:themeColor="text1"/>
          <w:sz w:val="24"/>
          <w:lang w:val="fr-CH"/>
        </w:rPr>
        <w:lastRenderedPageBreak/>
        <w:t>投标人认为有必要提供的其他材料。</w:t>
      </w:r>
      <w:bookmarkEnd w:id="34"/>
    </w:p>
    <w:p w14:paraId="496D0204" w14:textId="77777777" w:rsidR="00987F1E" w:rsidRDefault="00000000">
      <w:pPr>
        <w:tabs>
          <w:tab w:val="left" w:pos="360"/>
        </w:tabs>
        <w:spacing w:line="300" w:lineRule="auto"/>
        <w:outlineLvl w:val="0"/>
        <w:rPr>
          <w:rFonts w:ascii="宋体" w:hAnsi="宋体" w:cs="宋体" w:hint="eastAsia"/>
          <w:b/>
          <w:bCs/>
          <w:color w:val="000000" w:themeColor="text1"/>
          <w:sz w:val="24"/>
        </w:rPr>
      </w:pPr>
      <w:r>
        <w:rPr>
          <w:rFonts w:ascii="宋体" w:hAnsi="宋体" w:cs="宋体" w:hint="eastAsia"/>
          <w:color w:val="000000" w:themeColor="text1"/>
          <w:sz w:val="24"/>
          <w:lang w:val="fr-CH"/>
        </w:rPr>
        <w:br w:type="page"/>
      </w:r>
      <w:bookmarkStart w:id="42" w:name="_Toc742"/>
      <w:bookmarkStart w:id="43" w:name="_Toc6251"/>
      <w:r>
        <w:rPr>
          <w:rFonts w:ascii="宋体" w:hAnsi="宋体" w:cs="宋体" w:hint="eastAsia"/>
          <w:b/>
          <w:bCs/>
          <w:color w:val="000000" w:themeColor="text1"/>
          <w:sz w:val="24"/>
        </w:rPr>
        <w:lastRenderedPageBreak/>
        <w:t>附件：相关政策</w:t>
      </w:r>
      <w:bookmarkEnd w:id="42"/>
      <w:bookmarkEnd w:id="43"/>
    </w:p>
    <w:p w14:paraId="6A4DD91E" w14:textId="77777777" w:rsidR="00987F1E" w:rsidRDefault="00000000">
      <w:pPr>
        <w:tabs>
          <w:tab w:val="left" w:pos="360"/>
        </w:tabs>
        <w:outlineLvl w:val="1"/>
        <w:rPr>
          <w:rFonts w:ascii="宋体" w:hAnsi="宋体" w:cs="宋体" w:hint="eastAsia"/>
          <w:b/>
          <w:bCs/>
          <w:color w:val="000000" w:themeColor="text1"/>
          <w:sz w:val="24"/>
        </w:rPr>
      </w:pPr>
      <w:r>
        <w:rPr>
          <w:rFonts w:ascii="宋体" w:hAnsi="宋体" w:cs="宋体" w:hint="eastAsia"/>
          <w:b/>
          <w:bCs/>
          <w:color w:val="000000" w:themeColor="text1"/>
          <w:sz w:val="24"/>
        </w:rPr>
        <w:t>1、财政部、工业和信息化部《关于印发〈政府采购促进中小企业发展管理办法〉的通知》（财库〔2020〕46 号）</w:t>
      </w:r>
    </w:p>
    <w:p w14:paraId="48AC9CD3" w14:textId="77777777" w:rsidR="00987F1E" w:rsidRDefault="00987F1E">
      <w:pPr>
        <w:pStyle w:val="a6"/>
        <w:tabs>
          <w:tab w:val="left" w:pos="562"/>
          <w:tab w:val="left" w:pos="3372"/>
          <w:tab w:val="left" w:pos="3653"/>
        </w:tabs>
        <w:rPr>
          <w:rFonts w:ascii="宋体" w:hAnsi="宋体" w:cs="宋体" w:hint="eastAsia"/>
          <w:color w:val="000000" w:themeColor="text1"/>
        </w:rPr>
      </w:pPr>
    </w:p>
    <w:p w14:paraId="19FEBE16"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关于印发《政府采购促进中小企业发展管理办法》的通知</w:t>
      </w:r>
    </w:p>
    <w:p w14:paraId="24D35A59" w14:textId="77777777" w:rsidR="00987F1E" w:rsidRDefault="00000000">
      <w:pPr>
        <w:widowControl/>
        <w:spacing w:after="240"/>
        <w:jc w:val="center"/>
        <w:rPr>
          <w:rFonts w:ascii="宋体" w:hAnsi="宋体" w:cs="宋体" w:hint="eastAsia"/>
          <w:color w:val="000000" w:themeColor="text1"/>
          <w:kern w:val="0"/>
          <w:sz w:val="24"/>
        </w:rPr>
      </w:pPr>
      <w:r>
        <w:rPr>
          <w:rFonts w:ascii="宋体" w:hAnsi="宋体" w:cs="宋体" w:hint="eastAsia"/>
          <w:color w:val="000000" w:themeColor="text1"/>
          <w:kern w:val="0"/>
          <w:sz w:val="24"/>
        </w:rPr>
        <w:t>财库〔2020〕46号</w:t>
      </w:r>
    </w:p>
    <w:p w14:paraId="3565F7C6" w14:textId="77777777" w:rsidR="00987F1E" w:rsidRDefault="00000000">
      <w:pPr>
        <w:widowControl/>
        <w:spacing w:after="240"/>
        <w:jc w:val="left"/>
        <w:rPr>
          <w:rFonts w:ascii="宋体" w:hAnsi="宋体" w:cs="宋体" w:hint="eastAsia"/>
          <w:color w:val="000000" w:themeColor="text1"/>
          <w:kern w:val="0"/>
          <w:sz w:val="24"/>
        </w:rPr>
      </w:pPr>
      <w:r>
        <w:rPr>
          <w:rFonts w:ascii="宋体" w:hAnsi="宋体" w:cs="宋体" w:hint="eastAsia"/>
          <w:color w:val="000000" w:themeColor="text1"/>
          <w:kern w:val="0"/>
          <w:sz w:val="24"/>
        </w:rPr>
        <w:t>各中央预算单位办公厅（室），各省、自治区、直辖市、计划单列市财政厅（局）、工业和信息化主管部门，新疆生产建设兵团财政局、工业和信息化主管部门：</w:t>
      </w:r>
    </w:p>
    <w:p w14:paraId="386B9C5A" w14:textId="77777777" w:rsidR="00987F1E" w:rsidRDefault="00000000">
      <w:pPr>
        <w:widowControl/>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16F8474F" w14:textId="77777777" w:rsidR="00987F1E" w:rsidRDefault="00000000">
      <w:pPr>
        <w:widowControl/>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附件：政府采购促进中小企业发展管理办法</w:t>
      </w:r>
    </w:p>
    <w:p w14:paraId="2F7D6F35" w14:textId="77777777" w:rsidR="00987F1E" w:rsidRDefault="00000000">
      <w:pPr>
        <w:widowControl/>
        <w:jc w:val="right"/>
        <w:rPr>
          <w:rFonts w:ascii="宋体" w:hAnsi="宋体" w:cs="宋体" w:hint="eastAsia"/>
          <w:color w:val="000000" w:themeColor="text1"/>
          <w:kern w:val="0"/>
          <w:sz w:val="24"/>
        </w:rPr>
      </w:pPr>
      <w:r>
        <w:rPr>
          <w:rFonts w:ascii="宋体" w:hAnsi="宋体" w:cs="宋体" w:hint="eastAsia"/>
          <w:color w:val="000000" w:themeColor="text1"/>
          <w:kern w:val="0"/>
          <w:sz w:val="24"/>
        </w:rPr>
        <w:t>财  政  部</w:t>
      </w:r>
    </w:p>
    <w:p w14:paraId="78A91C36" w14:textId="77777777" w:rsidR="00987F1E" w:rsidRDefault="00000000">
      <w:pPr>
        <w:widowControl/>
        <w:jc w:val="right"/>
        <w:rPr>
          <w:rFonts w:ascii="宋体" w:hAnsi="宋体" w:cs="宋体" w:hint="eastAsia"/>
          <w:color w:val="000000" w:themeColor="text1"/>
          <w:kern w:val="0"/>
          <w:sz w:val="24"/>
        </w:rPr>
      </w:pPr>
      <w:r>
        <w:rPr>
          <w:rFonts w:ascii="宋体" w:hAnsi="宋体" w:cs="宋体" w:hint="eastAsia"/>
          <w:color w:val="000000" w:themeColor="text1"/>
          <w:kern w:val="0"/>
          <w:sz w:val="24"/>
        </w:rPr>
        <w:t>工业和信息化部</w:t>
      </w:r>
    </w:p>
    <w:p w14:paraId="3BAEA63D" w14:textId="77777777" w:rsidR="00987F1E" w:rsidRDefault="00000000">
      <w:pPr>
        <w:widowControl/>
        <w:jc w:val="right"/>
        <w:rPr>
          <w:rFonts w:ascii="宋体" w:hAnsi="宋体" w:cs="宋体" w:hint="eastAsia"/>
          <w:color w:val="000000" w:themeColor="text1"/>
          <w:kern w:val="0"/>
          <w:sz w:val="24"/>
        </w:rPr>
      </w:pPr>
      <w:r>
        <w:rPr>
          <w:rFonts w:ascii="宋体" w:hAnsi="宋体" w:cs="宋体" w:hint="eastAsia"/>
          <w:color w:val="000000" w:themeColor="text1"/>
          <w:kern w:val="0"/>
          <w:sz w:val="24"/>
        </w:rPr>
        <w:t>2020年12月18日</w:t>
      </w:r>
    </w:p>
    <w:p w14:paraId="5DCBA5B5" w14:textId="77777777" w:rsidR="00987F1E" w:rsidRDefault="00987F1E">
      <w:pPr>
        <w:autoSpaceDE w:val="0"/>
        <w:autoSpaceDN w:val="0"/>
        <w:adjustRightInd w:val="0"/>
        <w:jc w:val="left"/>
        <w:rPr>
          <w:rFonts w:ascii="宋体" w:hAnsi="宋体" w:cs="宋体" w:hint="eastAsia"/>
          <w:color w:val="000000" w:themeColor="text1"/>
          <w:kern w:val="0"/>
          <w:sz w:val="24"/>
        </w:rPr>
      </w:pPr>
    </w:p>
    <w:p w14:paraId="038849F8" w14:textId="77777777" w:rsidR="00987F1E" w:rsidRDefault="00000000">
      <w:pPr>
        <w:jc w:val="center"/>
        <w:rPr>
          <w:rFonts w:ascii="宋体" w:hAnsi="宋体" w:cs="宋体" w:hint="eastAsia"/>
          <w:b/>
          <w:bCs/>
          <w:color w:val="000000" w:themeColor="text1"/>
          <w:sz w:val="24"/>
        </w:rPr>
      </w:pPr>
      <w:r>
        <w:rPr>
          <w:rFonts w:ascii="宋体" w:hAnsi="宋体" w:cs="宋体" w:hint="eastAsia"/>
          <w:b/>
          <w:bCs/>
          <w:color w:val="000000" w:themeColor="text1"/>
          <w:sz w:val="24"/>
        </w:rPr>
        <w:t>政府采购促进中小企业发展管理办法</w:t>
      </w:r>
    </w:p>
    <w:p w14:paraId="3553394D"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第一条 为了发挥政府采购的政策功能，促进中小企业健康发展，根据《中华人民共和国政府采购法》、《中华人民共和国中小企业促进法》等有关法律法规，制定本办法。</w:t>
      </w:r>
    </w:p>
    <w:p w14:paraId="6D456B53"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071F8891"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第三条 采购人在政府采购活动中应当通过加强采购需求管理，落实预留采购份额、价格评审优惠、优先采购等 措施，提高中小企业在政府采购中的份额，支持中小企业发展。</w:t>
      </w:r>
    </w:p>
    <w:p w14:paraId="1F1571D9"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第四条 在政府采购活动中，供应商提供的货物、工程或者服务符合下列情形的，享受本办法规定的中小企业扶持政策：</w:t>
      </w:r>
    </w:p>
    <w:p w14:paraId="44D825A9"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（一）在货物采购项目中，货物由中小企业制造，即货 物由中小企业生产且使用该中小企业商号或者注册商标；</w:t>
      </w:r>
    </w:p>
    <w:p w14:paraId="17882E2D"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（二）在工程采购项目中，工程由中小企业承建，即工 程施工单位为中小企业；</w:t>
      </w:r>
    </w:p>
    <w:p w14:paraId="11E39CE6"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（三）在服务采购项目中，服务由中小企业承接，即提供服务的人员为中小企业依照《中华人民共和国劳动合同法》订立劳动合同的从业人员。</w:t>
      </w:r>
    </w:p>
    <w:p w14:paraId="4A4ECCFA"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在货物采购项目中，供应商提供的货物既有中小企业制造货物，也有大型企业制造货物的，不享受本办法规定的中小企业扶持政策。</w:t>
      </w:r>
    </w:p>
    <w:p w14:paraId="01A5A766"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以联合体形式参加政府采购活动，联合体各方均为中小企业的，联合体视同</w:t>
      </w:r>
      <w:r>
        <w:rPr>
          <w:rFonts w:ascii="宋体" w:hAnsi="宋体" w:cs="宋体" w:hint="eastAsia"/>
          <w:color w:val="000000" w:themeColor="text1"/>
          <w:kern w:val="0"/>
        </w:rPr>
        <w:lastRenderedPageBreak/>
        <w:t>中小企业。其中，联合体各方均为小微企业的，联合体视同小微企业。</w:t>
      </w:r>
    </w:p>
    <w:p w14:paraId="1211F65C"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14:paraId="09B350FC"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7D7B40C8"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rPr>
      </w:pPr>
      <w:r>
        <w:rPr>
          <w:rFonts w:ascii="宋体" w:hAnsi="宋体" w:cs="宋体" w:hint="eastAsia"/>
          <w:color w:val="000000" w:themeColor="text1"/>
          <w:kern w:val="0"/>
        </w:rPr>
        <w:t>符合下列情形之一的，可不专门面向中小企业预留采购</w:t>
      </w:r>
      <w:r>
        <w:rPr>
          <w:rFonts w:ascii="宋体" w:hAnsi="宋体" w:cs="宋体" w:hint="eastAsia"/>
          <w:color w:val="000000" w:themeColor="text1"/>
        </w:rPr>
        <w:t>份额：</w:t>
      </w:r>
    </w:p>
    <w:p w14:paraId="5F8A24FF"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（一）法律法规和国家有关政策明确规定优先或者应当面向事业单位、社会组织等非企业主体采购的；</w:t>
      </w:r>
    </w:p>
    <w:p w14:paraId="3EC3FF77"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（二）因确需使用不可替代的专利、专有技术，基础设施限制，或者提供特定公共服务等原因，只能从中小企业之外的供应商处采购的；</w:t>
      </w:r>
    </w:p>
    <w:p w14:paraId="6C7F5934"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（三）按照本办法规定预留采购份额无法确保充分供应、充分竞争，或者存在可能影响政府采购目标实现的情形；</w:t>
      </w:r>
    </w:p>
    <w:p w14:paraId="76EE64CF"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（四）框架协议采购项目；</w:t>
      </w:r>
    </w:p>
    <w:p w14:paraId="4C24942F"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（五）省级以上人民政府财政部门规定的其他情形。 除上述情形外，其他均为适宜由中小企业提供的情形。</w:t>
      </w:r>
    </w:p>
    <w:p w14:paraId="0ED2BB86"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第七条采购限额标准以上，200万元以下的货物和服务采购项目、400 万元以下的工程采购项目，适宜由中小企业提供的，采购人应当专门面向中小企业采购。</w:t>
      </w:r>
    </w:p>
    <w:p w14:paraId="5C4EC0A3"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14:paraId="4104EBDF"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（一）将采购项目整体或者设置采购包专门面向中小企业采购；</w:t>
      </w:r>
    </w:p>
    <w:p w14:paraId="4C26EEB2"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（二）要求供应商以联合体形式参加采购活动，且联合体中中小企业承担的部分达到一定比例；</w:t>
      </w:r>
    </w:p>
    <w:p w14:paraId="00CA72EE"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（三）要求获得采购合同的供应商将采购项目中的一定比例分包给一家或者多家中小企业。</w:t>
      </w:r>
    </w:p>
    <w:p w14:paraId="5198D09B"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组成联合体或者接受分包合同的中小企业与联合体内 其他企业、分包企业之间不得存在直接控股、管理关系。</w:t>
      </w:r>
    </w:p>
    <w:p w14:paraId="06EECD45"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14:paraId="2E330AFA"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接受大中型企业与小微企业组成联合体或者允许大中 型企业向一家或者多</w:t>
      </w:r>
      <w:r>
        <w:rPr>
          <w:rFonts w:ascii="宋体" w:hAnsi="宋体" w:cs="宋体" w:hint="eastAsia"/>
          <w:color w:val="000000" w:themeColor="text1"/>
          <w:kern w:val="0"/>
        </w:rPr>
        <w:lastRenderedPageBreak/>
        <w:t>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14:paraId="65C6740E"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35F1792D"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14:paraId="7451C2A1"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14:paraId="6147C9AD"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第十二条 采购项目涉及中小企业采购的，采购文件应当明确以下内容：</w:t>
      </w:r>
    </w:p>
    <w:p w14:paraId="12233F94"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（一）预留份额的采购项目或者采购包，明确该项目或相关采购包专门面向中小企业采购，以及相关标的及预算金额；</w:t>
      </w:r>
    </w:p>
    <w:p w14:paraId="13F7CEF5"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（二）要求以联合体形式参加或者合同分包的，明确联合协议或者分包意向协议中中小企业合同金额应当达到的 比例，并作为供应商资格条件；</w:t>
      </w:r>
    </w:p>
    <w:p w14:paraId="47163863"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（三）非预留份额的采购项目或者采购包，明确有关价格扣除比例或者价格分加分比例；</w:t>
      </w:r>
    </w:p>
    <w:p w14:paraId="54240CE6"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（四）规定依据本办法规定享受扶持政策获得政府采购合同的，小微企业不得将合同分包给大中型企业，中型企业不得将合同分包给大型企业；</w:t>
      </w:r>
    </w:p>
    <w:p w14:paraId="72385258"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（五）采购人认为具备相关条件的，明确对中小企业在资金支付期限、预付款比例等方面的优惠措施；</w:t>
      </w:r>
    </w:p>
    <w:p w14:paraId="55CA7AA0"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（六）明确采购标的对应的中小企业划分标准所属行业；</w:t>
      </w:r>
    </w:p>
    <w:p w14:paraId="6F4CC08A"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（七）法律法规和省级以上人民政府财政部门规定的其他事项。</w:t>
      </w:r>
    </w:p>
    <w:p w14:paraId="1B9D83C7"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第十三条 中标、成交供应商享受本办法规定的中小企业扶持政策的，采购人、采购代理机构应当随中标、成交结果公开中标、成交供应商的《中小企业声明函》。</w:t>
      </w:r>
    </w:p>
    <w:p w14:paraId="73C9D78A"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适用招标投标法的政府采购工程建设项目，应当在公示中标候选人时公开中标候选人的《中小企业声明函》。</w:t>
      </w:r>
    </w:p>
    <w:p w14:paraId="0B35E28A"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第十四条 对于通过预留采购项目、预留专门采购包、要求以联合体形式参加或者合同分包等措施签订的采购合同，应当明确标注本合同为中小企业预留合</w:t>
      </w:r>
      <w:r>
        <w:rPr>
          <w:rFonts w:ascii="宋体" w:hAnsi="宋体" w:cs="宋体" w:hint="eastAsia"/>
          <w:color w:val="000000" w:themeColor="text1"/>
          <w:kern w:val="0"/>
        </w:rPr>
        <w:lastRenderedPageBreak/>
        <w:t>同。其中，要求以联合体形式参加采购活动或者合同分包的，应当将联合协议或者分包意向协议作为采购合同的组成部分。</w:t>
      </w:r>
    </w:p>
    <w:p w14:paraId="4CA82BA1"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第十五条 鼓励各地区、各部门在采购活动中允许中小企业引入信用担保手段，为中小企业在投标（响应）保证、履约保证等方面提供专业化服务。鼓励中小企业依法合规通过政府采购合同融资。</w:t>
      </w:r>
    </w:p>
    <w:p w14:paraId="55543792"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第十六条 政府采购监督检查、投诉处理及政府采购行政处罚中对中小企业的认定，由货物制造商或者工程、服务供应商注册登记所在地的县级以上人民政府中小企业主管部门负责。</w:t>
      </w:r>
    </w:p>
    <w:p w14:paraId="05F26A48"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中小企业主管部门应当在收到财政部门或者有关招标 投标行政监督部门关于协助开展中小企业认定函后 10 个工作日内做出书面答复。</w:t>
      </w:r>
    </w:p>
    <w:p w14:paraId="7515D812"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第十七条 各地区、各部门应当对涉及中小企业采购的 预算项目实施全过程绩效管理，合理设置绩效目标和指标， 落实扶持中小企业有关政策要求，定期开展绩效监控和评价， 强化绩效评价结果应用。</w:t>
      </w:r>
    </w:p>
    <w:p w14:paraId="01CBDCCE"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14:paraId="6693FABA"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50F543A9"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第二十条 供应商按照本办法规定提供声明函内容不实的，属于提供虚假材料谋取中标、成交，依照《中华人民共和国政府采购法》等国家有关规定追究相应责任。</w:t>
      </w:r>
    </w:p>
    <w:p w14:paraId="4F8BD1D1"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适用招标投标法的政府采购工程建设项目，投标人按照 本办法规定提供声明函内容不实的，属于弄虚作假骗取中标，依照《中华人民共和国招标投标法》等国家有关规定追究相应责任。</w:t>
      </w:r>
    </w:p>
    <w:p w14:paraId="3CEE6DCB"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14:paraId="43F32966"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第二十二条 对外援助项目、国家相关资格或者资质管理制度另有规定的项目，不适用本办法。</w:t>
      </w:r>
    </w:p>
    <w:p w14:paraId="3D43E724"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第二十三条 关于视同中小企业的其他主体的政府采购扶持政策，由财政部会同有关部门另行规定。</w:t>
      </w:r>
    </w:p>
    <w:p w14:paraId="00F664C3"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第二十四条 省级财政部门可以会同中小企业主管部门根据本办法的规定制定具体实施办法。</w:t>
      </w:r>
    </w:p>
    <w:p w14:paraId="50F67E0B"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第二十五条 本办法自 2021 年 1 月 1 日起施行。《财政部 工业和信息化部关于印发〈政府采购促进中小企业发展暂行办法〉的通知》（财库﹝2011﹞181 号）同时废止。</w:t>
      </w:r>
    </w:p>
    <w:p w14:paraId="49338662" w14:textId="77777777" w:rsidR="00987F1E" w:rsidRDefault="00987F1E">
      <w:pPr>
        <w:pStyle w:val="a6"/>
        <w:tabs>
          <w:tab w:val="left" w:pos="562"/>
          <w:tab w:val="left" w:pos="3372"/>
          <w:tab w:val="left" w:pos="3653"/>
        </w:tabs>
        <w:spacing w:before="5"/>
        <w:rPr>
          <w:rFonts w:ascii="宋体" w:hAnsi="宋体" w:cs="宋体" w:hint="eastAsia"/>
          <w:color w:val="000000" w:themeColor="text1"/>
        </w:rPr>
      </w:pPr>
    </w:p>
    <w:p w14:paraId="49D6BE62" w14:textId="77777777" w:rsidR="00987F1E" w:rsidRDefault="00000000">
      <w:pPr>
        <w:pStyle w:val="a6"/>
        <w:tabs>
          <w:tab w:val="left" w:pos="562"/>
          <w:tab w:val="left" w:pos="3372"/>
          <w:tab w:val="left" w:pos="3653"/>
        </w:tabs>
        <w:ind w:firstLineChars="200" w:firstLine="480"/>
        <w:outlineLvl w:val="0"/>
        <w:rPr>
          <w:rFonts w:ascii="宋体" w:hAnsi="宋体" w:cs="宋体" w:hint="eastAsia"/>
          <w:color w:val="000000" w:themeColor="text1"/>
          <w:kern w:val="0"/>
        </w:rPr>
      </w:pPr>
      <w:r>
        <w:rPr>
          <w:rFonts w:ascii="宋体" w:hAnsi="宋体" w:cs="宋体" w:hint="eastAsia"/>
          <w:color w:val="000000" w:themeColor="text1"/>
          <w:kern w:val="0"/>
        </w:rPr>
        <w:t>附：1.中小企业声明函</w:t>
      </w:r>
    </w:p>
    <w:p w14:paraId="78C83288" w14:textId="77777777" w:rsidR="00987F1E" w:rsidRDefault="00000000">
      <w:pPr>
        <w:pStyle w:val="a6"/>
        <w:tabs>
          <w:tab w:val="left" w:pos="562"/>
          <w:tab w:val="left" w:pos="3372"/>
          <w:tab w:val="left" w:pos="3653"/>
        </w:tabs>
        <w:ind w:firstLineChars="400" w:firstLine="960"/>
        <w:rPr>
          <w:rFonts w:ascii="宋体" w:hAnsi="宋体" w:cs="宋体" w:hint="eastAsia"/>
          <w:color w:val="000000" w:themeColor="text1"/>
          <w:kern w:val="0"/>
        </w:rPr>
      </w:pPr>
      <w:r>
        <w:rPr>
          <w:rFonts w:ascii="宋体" w:hAnsi="宋体" w:cs="宋体" w:hint="eastAsia"/>
          <w:color w:val="000000" w:themeColor="text1"/>
          <w:kern w:val="0"/>
        </w:rPr>
        <w:t>2.面向中小企业预留项目执行情况公告</w:t>
      </w:r>
    </w:p>
    <w:p w14:paraId="733E061F" w14:textId="77777777" w:rsidR="00987F1E" w:rsidRDefault="00000000">
      <w:pPr>
        <w:pStyle w:val="a6"/>
        <w:tabs>
          <w:tab w:val="left" w:pos="562"/>
          <w:tab w:val="left" w:pos="3372"/>
          <w:tab w:val="left" w:pos="3653"/>
        </w:tabs>
        <w:spacing w:before="30"/>
        <w:outlineLvl w:val="0"/>
        <w:rPr>
          <w:rFonts w:ascii="宋体" w:hAnsi="宋体" w:cs="宋体" w:hint="eastAsia"/>
          <w:b/>
          <w:bCs/>
          <w:color w:val="000000" w:themeColor="text1"/>
        </w:rPr>
      </w:pPr>
      <w:r>
        <w:rPr>
          <w:rFonts w:ascii="宋体" w:hAnsi="宋体" w:cs="宋体" w:hint="eastAsia"/>
          <w:b/>
          <w:bCs/>
          <w:color w:val="000000" w:themeColor="text1"/>
        </w:rPr>
        <w:br w:type="page"/>
      </w:r>
      <w:r>
        <w:rPr>
          <w:rFonts w:ascii="宋体" w:hAnsi="宋体" w:cs="宋体" w:hint="eastAsia"/>
          <w:b/>
          <w:bCs/>
          <w:color w:val="000000" w:themeColor="text1"/>
        </w:rPr>
        <w:lastRenderedPageBreak/>
        <w:t>附 1</w:t>
      </w:r>
    </w:p>
    <w:p w14:paraId="20B6A80C" w14:textId="77777777" w:rsidR="00987F1E" w:rsidRDefault="00000000">
      <w:pPr>
        <w:spacing w:afterLines="100" w:after="319"/>
        <w:jc w:val="center"/>
        <w:rPr>
          <w:rFonts w:ascii="宋体" w:hAnsi="宋体" w:cs="宋体" w:hint="eastAsia"/>
          <w:color w:val="000000" w:themeColor="text1"/>
          <w:sz w:val="24"/>
        </w:rPr>
      </w:pPr>
      <w:r>
        <w:rPr>
          <w:rFonts w:ascii="宋体" w:hAnsi="宋体" w:cs="宋体" w:hint="eastAsia"/>
          <w:color w:val="000000" w:themeColor="text1"/>
          <w:sz w:val="24"/>
        </w:rPr>
        <w:t>中小企业声明函（货物）</w:t>
      </w:r>
    </w:p>
    <w:p w14:paraId="6288FF41" w14:textId="77777777" w:rsidR="00987F1E"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本公司（联合体）郑重声明，根据《政府采购促进中小企业发展管理办法》（财库﹝2020﹞46 号）的规定，本公司（联合体）参加（</w:t>
      </w:r>
      <w:r>
        <w:rPr>
          <w:rFonts w:ascii="宋体" w:hAnsi="宋体" w:cs="宋体" w:hint="eastAsia"/>
          <w:color w:val="000000" w:themeColor="text1"/>
          <w:spacing w:val="-2"/>
          <w:u w:val="single"/>
        </w:rPr>
        <w:t>单位名称</w:t>
      </w:r>
      <w:r>
        <w:rPr>
          <w:rFonts w:ascii="宋体" w:hAnsi="宋体" w:cs="宋体" w:hint="eastAsia"/>
          <w:color w:val="000000" w:themeColor="text1"/>
          <w:spacing w:val="-2"/>
        </w:rPr>
        <w:t>）的（</w:t>
      </w:r>
      <w:r>
        <w:rPr>
          <w:rFonts w:ascii="宋体" w:hAnsi="宋体" w:cs="宋体" w:hint="eastAsia"/>
          <w:color w:val="000000" w:themeColor="text1"/>
          <w:spacing w:val="-2"/>
          <w:u w:val="single"/>
        </w:rPr>
        <w:t>项目名称</w:t>
      </w:r>
      <w:r>
        <w:rPr>
          <w:rFonts w:ascii="宋体" w:hAnsi="宋体" w:cs="宋体" w:hint="eastAsia"/>
          <w:color w:val="000000" w:themeColor="text1"/>
          <w:spacing w:val="-2"/>
        </w:rPr>
        <w:t>）采购活动，提供的货物全部由符合政策要求的中小企业制造。相关企业（含联合体中的中小企业、签订分包意向协议的中小企业） 的具体情况如下：</w:t>
      </w:r>
    </w:p>
    <w:p w14:paraId="4B447E20"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1、（</w:t>
      </w:r>
      <w:r>
        <w:rPr>
          <w:rFonts w:ascii="宋体" w:hAnsi="宋体" w:cs="宋体" w:hint="eastAsia"/>
          <w:color w:val="000000" w:themeColor="text1"/>
          <w:kern w:val="0"/>
          <w:u w:val="single"/>
        </w:rPr>
        <w:t>标的名称</w:t>
      </w:r>
      <w:r>
        <w:rPr>
          <w:rFonts w:ascii="宋体" w:hAnsi="宋体" w:cs="宋体" w:hint="eastAsia"/>
          <w:color w:val="000000" w:themeColor="text1"/>
          <w:kern w:val="0"/>
        </w:rPr>
        <w:t>），属于（</w:t>
      </w:r>
      <w:r>
        <w:rPr>
          <w:rFonts w:ascii="宋体" w:hAnsi="宋体" w:cs="宋体" w:hint="eastAsia"/>
          <w:color w:val="000000" w:themeColor="text1"/>
          <w:kern w:val="0"/>
          <w:u w:val="single"/>
        </w:rPr>
        <w:t>采购文件中明确的所属行业</w:t>
      </w:r>
      <w:r>
        <w:rPr>
          <w:rFonts w:ascii="宋体" w:hAnsi="宋体" w:cs="宋体" w:hint="eastAsia"/>
          <w:color w:val="000000" w:themeColor="text1"/>
          <w:kern w:val="0"/>
        </w:rPr>
        <w:t>）；制造商为（</w:t>
      </w:r>
      <w:r>
        <w:rPr>
          <w:rFonts w:ascii="宋体" w:hAnsi="宋体" w:cs="宋体" w:hint="eastAsia"/>
          <w:color w:val="000000" w:themeColor="text1"/>
          <w:kern w:val="0"/>
          <w:u w:val="single"/>
        </w:rPr>
        <w:t>企业名称</w:t>
      </w:r>
      <w:r>
        <w:rPr>
          <w:rFonts w:ascii="宋体" w:hAnsi="宋体" w:cs="宋体" w:hint="eastAsia"/>
          <w:color w:val="000000" w:themeColor="text1"/>
          <w:kern w:val="0"/>
        </w:rPr>
        <w:t>），从业人员</w:t>
      </w:r>
      <w:r>
        <w:rPr>
          <w:rFonts w:ascii="宋体" w:hAnsi="宋体" w:cs="宋体" w:hint="eastAsia"/>
          <w:color w:val="000000" w:themeColor="text1"/>
          <w:kern w:val="0"/>
          <w:u w:val="single"/>
        </w:rPr>
        <w:tab/>
      </w:r>
      <w:r>
        <w:rPr>
          <w:rFonts w:ascii="宋体" w:hAnsi="宋体" w:cs="宋体" w:hint="eastAsia"/>
          <w:color w:val="000000" w:themeColor="text1"/>
          <w:kern w:val="0"/>
        </w:rPr>
        <w:t xml:space="preserve">人，营业收入为 </w:t>
      </w:r>
      <w:r>
        <w:rPr>
          <w:rFonts w:ascii="宋体" w:hAnsi="宋体" w:cs="宋体" w:hint="eastAsia"/>
          <w:color w:val="000000" w:themeColor="text1"/>
          <w:kern w:val="0"/>
          <w:u w:val="single"/>
        </w:rPr>
        <w:tab/>
      </w:r>
      <w:r>
        <w:rPr>
          <w:rFonts w:ascii="宋体" w:hAnsi="宋体" w:cs="宋体" w:hint="eastAsia"/>
          <w:color w:val="000000" w:themeColor="text1"/>
          <w:kern w:val="0"/>
        </w:rPr>
        <w:t>万元，资产总额为</w:t>
      </w:r>
      <w:r>
        <w:rPr>
          <w:rFonts w:ascii="宋体" w:hAnsi="宋体" w:cs="宋体" w:hint="eastAsia"/>
          <w:color w:val="000000" w:themeColor="text1"/>
          <w:kern w:val="0"/>
          <w:u w:val="single"/>
        </w:rPr>
        <w:tab/>
        <w:t xml:space="preserve"> </w:t>
      </w:r>
      <w:r>
        <w:rPr>
          <w:rFonts w:ascii="宋体" w:hAnsi="宋体" w:cs="宋体" w:hint="eastAsia"/>
          <w:color w:val="000000" w:themeColor="text1"/>
          <w:kern w:val="0"/>
        </w:rPr>
        <w:t>万元，属于（</w:t>
      </w:r>
      <w:r>
        <w:rPr>
          <w:rFonts w:ascii="宋体" w:hAnsi="宋体" w:cs="宋体" w:hint="eastAsia"/>
          <w:color w:val="000000" w:themeColor="text1"/>
          <w:kern w:val="0"/>
          <w:u w:val="single"/>
        </w:rPr>
        <w:t>中型企业、小型企业、微型企业</w:t>
      </w:r>
      <w:r>
        <w:rPr>
          <w:rFonts w:ascii="宋体" w:hAnsi="宋体" w:cs="宋体" w:hint="eastAsia"/>
          <w:color w:val="000000" w:themeColor="text1"/>
          <w:kern w:val="0"/>
        </w:rPr>
        <w:t>）；</w:t>
      </w:r>
    </w:p>
    <w:p w14:paraId="0171DF78" w14:textId="77777777" w:rsidR="00987F1E"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2、（</w:t>
      </w:r>
      <w:r>
        <w:rPr>
          <w:rFonts w:ascii="宋体" w:hAnsi="宋体" w:cs="宋体" w:hint="eastAsia"/>
          <w:color w:val="000000" w:themeColor="text1"/>
          <w:spacing w:val="-2"/>
          <w:u w:val="single"/>
        </w:rPr>
        <w:t>标的名称</w:t>
      </w:r>
      <w:r>
        <w:rPr>
          <w:rFonts w:ascii="宋体" w:hAnsi="宋体" w:cs="宋体" w:hint="eastAsia"/>
          <w:color w:val="000000" w:themeColor="text1"/>
          <w:spacing w:val="-2"/>
        </w:rPr>
        <w:t>），属于（</w:t>
      </w:r>
      <w:r>
        <w:rPr>
          <w:rFonts w:ascii="宋体" w:hAnsi="宋体" w:cs="宋体" w:hint="eastAsia"/>
          <w:color w:val="000000" w:themeColor="text1"/>
          <w:spacing w:val="-2"/>
          <w:u w:val="single"/>
        </w:rPr>
        <w:t>采购文件中明确的所属行业</w:t>
      </w:r>
      <w:r>
        <w:rPr>
          <w:rFonts w:ascii="宋体" w:hAnsi="宋体" w:cs="宋体" w:hint="eastAsia"/>
          <w:color w:val="000000" w:themeColor="text1"/>
          <w:spacing w:val="-2"/>
        </w:rPr>
        <w:t>）；制造商为（</w:t>
      </w:r>
      <w:r>
        <w:rPr>
          <w:rFonts w:ascii="宋体" w:hAnsi="宋体" w:cs="宋体" w:hint="eastAsia"/>
          <w:color w:val="000000" w:themeColor="text1"/>
          <w:spacing w:val="-2"/>
          <w:u w:val="single"/>
        </w:rPr>
        <w:t>企业名称</w:t>
      </w:r>
      <w:r>
        <w:rPr>
          <w:rFonts w:ascii="宋体" w:hAnsi="宋体" w:cs="宋体" w:hint="eastAsia"/>
          <w:color w:val="000000" w:themeColor="text1"/>
          <w:spacing w:val="-2"/>
        </w:rPr>
        <w:t>），从业人员</w:t>
      </w:r>
      <w:r>
        <w:rPr>
          <w:rFonts w:ascii="宋体" w:hAnsi="宋体" w:cs="宋体" w:hint="eastAsia"/>
          <w:color w:val="000000" w:themeColor="text1"/>
          <w:spacing w:val="-2"/>
          <w:u w:val="single"/>
        </w:rPr>
        <w:t xml:space="preserve">    </w:t>
      </w:r>
      <w:r>
        <w:rPr>
          <w:rFonts w:ascii="宋体" w:hAnsi="宋体" w:cs="宋体" w:hint="eastAsia"/>
          <w:color w:val="000000" w:themeColor="text1"/>
          <w:spacing w:val="-2"/>
        </w:rPr>
        <w:t>人，营业收入为</w:t>
      </w:r>
      <w:r>
        <w:rPr>
          <w:rFonts w:ascii="宋体" w:hAnsi="宋体" w:cs="宋体" w:hint="eastAsia"/>
          <w:color w:val="000000" w:themeColor="text1"/>
          <w:spacing w:val="-2"/>
          <w:u w:val="single"/>
        </w:rPr>
        <w:tab/>
      </w:r>
      <w:r>
        <w:rPr>
          <w:rFonts w:ascii="宋体" w:hAnsi="宋体" w:cs="宋体" w:hint="eastAsia"/>
          <w:color w:val="000000" w:themeColor="text1"/>
          <w:spacing w:val="-2"/>
        </w:rPr>
        <w:t>万元，资产总额为</w:t>
      </w:r>
      <w:r>
        <w:rPr>
          <w:rFonts w:ascii="宋体" w:hAnsi="宋体" w:cs="宋体" w:hint="eastAsia"/>
          <w:color w:val="000000" w:themeColor="text1"/>
          <w:spacing w:val="-2"/>
          <w:u w:val="single"/>
        </w:rPr>
        <w:t xml:space="preserve">   </w:t>
      </w:r>
      <w:r>
        <w:rPr>
          <w:rFonts w:ascii="宋体" w:hAnsi="宋体" w:cs="宋体" w:hint="eastAsia"/>
          <w:color w:val="000000" w:themeColor="text1"/>
          <w:spacing w:val="-2"/>
        </w:rPr>
        <w:t>万元，属于（</w:t>
      </w:r>
      <w:r>
        <w:rPr>
          <w:rFonts w:ascii="宋体" w:hAnsi="宋体" w:cs="宋体" w:hint="eastAsia"/>
          <w:color w:val="000000" w:themeColor="text1"/>
          <w:spacing w:val="-2"/>
          <w:u w:val="single"/>
        </w:rPr>
        <w:t>中型企业、小型企业、微型企业</w:t>
      </w:r>
      <w:r>
        <w:rPr>
          <w:rFonts w:ascii="宋体" w:hAnsi="宋体" w:cs="宋体" w:hint="eastAsia"/>
          <w:color w:val="000000" w:themeColor="text1"/>
          <w:spacing w:val="-2"/>
        </w:rPr>
        <w:t>）；</w:t>
      </w:r>
    </w:p>
    <w:p w14:paraId="52A26720" w14:textId="77777777" w:rsidR="00987F1E"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w:t>
      </w:r>
    </w:p>
    <w:p w14:paraId="10739F04" w14:textId="77777777" w:rsidR="00987F1E"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以上企业，不属于大企业的分支机构，不存在控股股东为大企业的情形，也不存在与大企业的负责人为同一人的情形。</w:t>
      </w:r>
    </w:p>
    <w:p w14:paraId="16B70D70" w14:textId="77777777" w:rsidR="00987F1E"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本企业对上述声明内容的真实性负责。如有虚假，将依法承担相应责任。</w:t>
      </w:r>
    </w:p>
    <w:p w14:paraId="2284DD05" w14:textId="77777777" w:rsidR="00987F1E"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72D226DF" w14:textId="77777777" w:rsidR="00987F1E" w:rsidRDefault="00000000">
      <w:pPr>
        <w:pStyle w:val="a6"/>
        <w:tabs>
          <w:tab w:val="left" w:pos="562"/>
          <w:tab w:val="left" w:pos="3372"/>
          <w:tab w:val="left" w:pos="3653"/>
        </w:tabs>
        <w:ind w:leftChars="2000" w:left="4200"/>
        <w:rPr>
          <w:rFonts w:ascii="宋体" w:hAnsi="宋体" w:cs="宋体" w:hint="eastAsia"/>
          <w:color w:val="000000" w:themeColor="text1"/>
        </w:rPr>
      </w:pPr>
      <w:r>
        <w:rPr>
          <w:rFonts w:ascii="宋体" w:hAnsi="宋体" w:cs="宋体" w:hint="eastAsia"/>
          <w:color w:val="000000" w:themeColor="text1"/>
          <w:spacing w:val="-2"/>
        </w:rPr>
        <w:t>企业名称（盖章）日期：</w:t>
      </w:r>
    </w:p>
    <w:p w14:paraId="4D44E729" w14:textId="77777777" w:rsidR="00987F1E" w:rsidRDefault="00000000">
      <w:pPr>
        <w:pStyle w:val="a6"/>
        <w:tabs>
          <w:tab w:val="left" w:pos="562"/>
          <w:tab w:val="left" w:pos="3372"/>
          <w:tab w:val="left" w:pos="3653"/>
        </w:tabs>
        <w:jc w:val="center"/>
        <w:rPr>
          <w:rFonts w:ascii="宋体" w:hAnsi="宋体" w:cs="宋体" w:hint="eastAsia"/>
          <w:color w:val="000000" w:themeColor="text1"/>
          <w:spacing w:val="-2"/>
        </w:rPr>
      </w:pPr>
      <w:r>
        <w:rPr>
          <w:rFonts w:ascii="宋体" w:hAnsi="宋体" w:cs="宋体" w:hint="eastAsia"/>
          <w:color w:val="000000" w:themeColor="text1"/>
          <w:spacing w:val="-2"/>
        </w:rPr>
        <w:t>从业人员、营业收入、资产总额填报上一年度数据，无上一年度数据的新成立企业可不填报。</w:t>
      </w:r>
    </w:p>
    <w:p w14:paraId="614D1E0E" w14:textId="77777777" w:rsidR="00987F1E" w:rsidRDefault="00000000">
      <w:pPr>
        <w:spacing w:afterLines="100" w:after="319"/>
        <w:jc w:val="center"/>
        <w:rPr>
          <w:rFonts w:ascii="宋体" w:hAnsi="宋体" w:cs="宋体" w:hint="eastAsia"/>
          <w:color w:val="000000" w:themeColor="text1"/>
          <w:sz w:val="24"/>
        </w:rPr>
      </w:pPr>
      <w:r>
        <w:rPr>
          <w:rFonts w:ascii="宋体" w:hAnsi="宋体" w:cs="宋体" w:hint="eastAsia"/>
          <w:color w:val="000000" w:themeColor="text1"/>
          <w:sz w:val="24"/>
        </w:rPr>
        <w:br w:type="page"/>
      </w:r>
      <w:r>
        <w:rPr>
          <w:rFonts w:ascii="宋体" w:hAnsi="宋体" w:cs="宋体" w:hint="eastAsia"/>
          <w:color w:val="000000" w:themeColor="text1"/>
          <w:sz w:val="24"/>
        </w:rPr>
        <w:lastRenderedPageBreak/>
        <w:t>中小企业声明函（工程、服务）</w:t>
      </w:r>
    </w:p>
    <w:p w14:paraId="2B8E6C85" w14:textId="77777777" w:rsidR="00987F1E"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本公司（联合体）郑重声明，根据《政府采购促进中小企业发展管理办法》（财库﹝2020﹞46 号）的规定，本公司（联合体）参加（</w:t>
      </w:r>
      <w:r>
        <w:rPr>
          <w:rFonts w:ascii="宋体" w:hAnsi="宋体" w:cs="宋体" w:hint="eastAsia"/>
          <w:color w:val="000000" w:themeColor="text1"/>
          <w:spacing w:val="-2"/>
          <w:u w:val="single"/>
        </w:rPr>
        <w:t>单位名称</w:t>
      </w:r>
      <w:r>
        <w:rPr>
          <w:rFonts w:ascii="宋体" w:hAnsi="宋体" w:cs="宋体" w:hint="eastAsia"/>
          <w:color w:val="000000" w:themeColor="text1"/>
          <w:spacing w:val="-2"/>
        </w:rPr>
        <w:t>）的（</w:t>
      </w:r>
      <w:r>
        <w:rPr>
          <w:rFonts w:ascii="宋体" w:hAnsi="宋体" w:cs="宋体" w:hint="eastAsia"/>
          <w:color w:val="000000" w:themeColor="text1"/>
          <w:spacing w:val="-2"/>
          <w:u w:val="single"/>
        </w:rPr>
        <w:t>项目名称</w:t>
      </w:r>
      <w:r>
        <w:rPr>
          <w:rFonts w:ascii="宋体" w:hAnsi="宋体" w:cs="宋体" w:hint="eastAsia"/>
          <w:color w:val="000000" w:themeColor="text1"/>
          <w:spacing w:val="-2"/>
        </w:rPr>
        <w:t>）采购活动，工程的施工单位全部为符合政策要求的中小企业（或者：服务全部由符合政策要求的中小企业承接）。相关企业（含联合 体中的中小企业、签订分包意向协议的中小企业）的具体情况如下：</w:t>
      </w:r>
    </w:p>
    <w:p w14:paraId="675F1876" w14:textId="77777777" w:rsidR="00987F1E"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1、（</w:t>
      </w:r>
      <w:r>
        <w:rPr>
          <w:rFonts w:ascii="宋体" w:hAnsi="宋体" w:cs="宋体" w:hint="eastAsia"/>
          <w:color w:val="000000" w:themeColor="text1"/>
          <w:spacing w:val="-2"/>
          <w:u w:val="single"/>
        </w:rPr>
        <w:t>标的名称</w:t>
      </w:r>
      <w:r>
        <w:rPr>
          <w:rFonts w:ascii="宋体" w:hAnsi="宋体" w:cs="宋体" w:hint="eastAsia"/>
          <w:color w:val="000000" w:themeColor="text1"/>
          <w:spacing w:val="-2"/>
        </w:rPr>
        <w:t>），属于（</w:t>
      </w:r>
      <w:r>
        <w:rPr>
          <w:rFonts w:ascii="宋体" w:hAnsi="宋体" w:cs="宋体" w:hint="eastAsia"/>
          <w:color w:val="000000" w:themeColor="text1"/>
          <w:spacing w:val="-2"/>
          <w:u w:val="single"/>
        </w:rPr>
        <w:t>采购文件中明确的所属行业</w:t>
      </w:r>
      <w:r>
        <w:rPr>
          <w:rFonts w:ascii="宋体" w:hAnsi="宋体" w:cs="宋体" w:hint="eastAsia"/>
          <w:color w:val="000000" w:themeColor="text1"/>
          <w:spacing w:val="-2"/>
        </w:rPr>
        <w:t>）；承建（承接）企业为（</w:t>
      </w:r>
      <w:r>
        <w:rPr>
          <w:rFonts w:ascii="宋体" w:hAnsi="宋体" w:cs="宋体" w:hint="eastAsia"/>
          <w:color w:val="000000" w:themeColor="text1"/>
          <w:spacing w:val="-2"/>
          <w:u w:val="single"/>
        </w:rPr>
        <w:t>企业名称</w:t>
      </w:r>
      <w:r>
        <w:rPr>
          <w:rFonts w:ascii="宋体" w:hAnsi="宋体" w:cs="宋体" w:hint="eastAsia"/>
          <w:color w:val="000000" w:themeColor="text1"/>
          <w:spacing w:val="-2"/>
        </w:rPr>
        <w:t>），从业人员</w:t>
      </w:r>
      <w:r>
        <w:rPr>
          <w:rFonts w:ascii="宋体" w:hAnsi="宋体" w:cs="宋体" w:hint="eastAsia"/>
          <w:color w:val="000000" w:themeColor="text1"/>
          <w:spacing w:val="-2"/>
          <w:u w:val="single"/>
        </w:rPr>
        <w:tab/>
      </w:r>
      <w:r>
        <w:rPr>
          <w:rFonts w:ascii="宋体" w:hAnsi="宋体" w:cs="宋体" w:hint="eastAsia"/>
          <w:color w:val="000000" w:themeColor="text1"/>
          <w:spacing w:val="-2"/>
        </w:rPr>
        <w:t>人，营业收入为</w:t>
      </w:r>
      <w:r>
        <w:rPr>
          <w:rFonts w:ascii="宋体" w:hAnsi="宋体" w:cs="宋体" w:hint="eastAsia"/>
          <w:color w:val="000000" w:themeColor="text1"/>
          <w:spacing w:val="-2"/>
          <w:u w:val="single"/>
        </w:rPr>
        <w:tab/>
      </w:r>
      <w:r>
        <w:rPr>
          <w:rFonts w:ascii="宋体" w:hAnsi="宋体" w:cs="宋体" w:hint="eastAsia"/>
          <w:color w:val="000000" w:themeColor="text1"/>
          <w:spacing w:val="-2"/>
        </w:rPr>
        <w:t>万元，资产总额为</w:t>
      </w:r>
      <w:r>
        <w:rPr>
          <w:rFonts w:ascii="宋体" w:hAnsi="宋体" w:cs="宋体" w:hint="eastAsia"/>
          <w:color w:val="000000" w:themeColor="text1"/>
          <w:spacing w:val="-2"/>
          <w:u w:val="single"/>
        </w:rPr>
        <w:tab/>
      </w:r>
      <w:r>
        <w:rPr>
          <w:rFonts w:ascii="宋体" w:hAnsi="宋体" w:cs="宋体" w:hint="eastAsia"/>
          <w:color w:val="000000" w:themeColor="text1"/>
          <w:spacing w:val="-2"/>
        </w:rPr>
        <w:t>万元，属于（</w:t>
      </w:r>
      <w:r>
        <w:rPr>
          <w:rFonts w:ascii="宋体" w:hAnsi="宋体" w:cs="宋体" w:hint="eastAsia"/>
          <w:color w:val="000000" w:themeColor="text1"/>
          <w:spacing w:val="-2"/>
          <w:u w:val="single"/>
        </w:rPr>
        <w:t>中型企业、小型企业、微型企业</w:t>
      </w:r>
      <w:r>
        <w:rPr>
          <w:rFonts w:ascii="宋体" w:hAnsi="宋体" w:cs="宋体" w:hint="eastAsia"/>
          <w:color w:val="000000" w:themeColor="text1"/>
          <w:spacing w:val="-2"/>
        </w:rPr>
        <w:t>）。</w:t>
      </w:r>
    </w:p>
    <w:p w14:paraId="7743C49A" w14:textId="77777777" w:rsidR="00987F1E"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2、（</w:t>
      </w:r>
      <w:r>
        <w:rPr>
          <w:rFonts w:ascii="宋体" w:hAnsi="宋体" w:cs="宋体" w:hint="eastAsia"/>
          <w:color w:val="000000" w:themeColor="text1"/>
          <w:spacing w:val="-2"/>
          <w:u w:val="single"/>
        </w:rPr>
        <w:t>标的名称</w:t>
      </w:r>
      <w:r>
        <w:rPr>
          <w:rFonts w:ascii="宋体" w:hAnsi="宋体" w:cs="宋体" w:hint="eastAsia"/>
          <w:color w:val="000000" w:themeColor="text1"/>
          <w:spacing w:val="-2"/>
        </w:rPr>
        <w:t>），属于（</w:t>
      </w:r>
      <w:r>
        <w:rPr>
          <w:rFonts w:ascii="宋体" w:hAnsi="宋体" w:cs="宋体" w:hint="eastAsia"/>
          <w:color w:val="000000" w:themeColor="text1"/>
          <w:spacing w:val="-2"/>
          <w:u w:val="single"/>
        </w:rPr>
        <w:t>采购文件中明确的所属行业</w:t>
      </w:r>
      <w:r>
        <w:rPr>
          <w:rFonts w:ascii="宋体" w:hAnsi="宋体" w:cs="宋体" w:hint="eastAsia"/>
          <w:color w:val="000000" w:themeColor="text1"/>
          <w:spacing w:val="-2"/>
        </w:rPr>
        <w:t>） ；承建（承接）企业为（</w:t>
      </w:r>
      <w:r>
        <w:rPr>
          <w:rFonts w:ascii="宋体" w:hAnsi="宋体" w:cs="宋体" w:hint="eastAsia"/>
          <w:color w:val="000000" w:themeColor="text1"/>
          <w:spacing w:val="-2"/>
          <w:u w:val="single"/>
        </w:rPr>
        <w:t>企业名称</w:t>
      </w:r>
      <w:r>
        <w:rPr>
          <w:rFonts w:ascii="宋体" w:hAnsi="宋体" w:cs="宋体" w:hint="eastAsia"/>
          <w:color w:val="000000" w:themeColor="text1"/>
          <w:spacing w:val="-2"/>
        </w:rPr>
        <w:t>），从业人员</w:t>
      </w:r>
      <w:r>
        <w:rPr>
          <w:rFonts w:ascii="宋体" w:hAnsi="宋体" w:cs="宋体" w:hint="eastAsia"/>
          <w:color w:val="000000" w:themeColor="text1"/>
          <w:spacing w:val="-2"/>
          <w:u w:val="single"/>
        </w:rPr>
        <w:tab/>
      </w:r>
      <w:r>
        <w:rPr>
          <w:rFonts w:ascii="宋体" w:hAnsi="宋体" w:cs="宋体" w:hint="eastAsia"/>
          <w:color w:val="000000" w:themeColor="text1"/>
          <w:spacing w:val="-2"/>
        </w:rPr>
        <w:t>人，营业收入为</w:t>
      </w:r>
      <w:r>
        <w:rPr>
          <w:rFonts w:ascii="宋体" w:hAnsi="宋体" w:cs="宋体" w:hint="eastAsia"/>
          <w:color w:val="000000" w:themeColor="text1"/>
          <w:spacing w:val="-2"/>
          <w:u w:val="single"/>
        </w:rPr>
        <w:tab/>
      </w:r>
      <w:r>
        <w:rPr>
          <w:rFonts w:ascii="宋体" w:hAnsi="宋体" w:cs="宋体" w:hint="eastAsia"/>
          <w:color w:val="000000" w:themeColor="text1"/>
          <w:spacing w:val="-2"/>
        </w:rPr>
        <w:t>万元，资产总额为</w:t>
      </w:r>
      <w:r>
        <w:rPr>
          <w:rFonts w:ascii="宋体" w:hAnsi="宋体" w:cs="宋体" w:hint="eastAsia"/>
          <w:color w:val="000000" w:themeColor="text1"/>
          <w:spacing w:val="-2"/>
          <w:u w:val="single"/>
        </w:rPr>
        <w:tab/>
      </w:r>
      <w:r>
        <w:rPr>
          <w:rFonts w:ascii="宋体" w:hAnsi="宋体" w:cs="宋体" w:hint="eastAsia"/>
          <w:color w:val="000000" w:themeColor="text1"/>
          <w:spacing w:val="-2"/>
        </w:rPr>
        <w:t>万元，属于（</w:t>
      </w:r>
      <w:r>
        <w:rPr>
          <w:rFonts w:ascii="宋体" w:hAnsi="宋体" w:cs="宋体" w:hint="eastAsia"/>
          <w:color w:val="000000" w:themeColor="text1"/>
          <w:spacing w:val="-2"/>
          <w:u w:val="single"/>
        </w:rPr>
        <w:t>中型企业、小型企业、微型企业</w:t>
      </w:r>
      <w:r>
        <w:rPr>
          <w:rFonts w:ascii="宋体" w:hAnsi="宋体" w:cs="宋体" w:hint="eastAsia"/>
          <w:color w:val="000000" w:themeColor="text1"/>
          <w:spacing w:val="-2"/>
        </w:rPr>
        <w:t>）；</w:t>
      </w:r>
    </w:p>
    <w:p w14:paraId="2482DAE5" w14:textId="77777777" w:rsidR="00987F1E"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w:t>
      </w:r>
    </w:p>
    <w:p w14:paraId="2629EA67" w14:textId="77777777" w:rsidR="00987F1E"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以上企业，不属于大企业的分支机构，不存在控股股东为大企业的情形，也不存在与大企业的负责人为同一人的情形。</w:t>
      </w:r>
    </w:p>
    <w:p w14:paraId="0340F3DE" w14:textId="77777777" w:rsidR="00987F1E"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本企业对上述声明内容的真实性负责。如有虚假，将依法承担相应责任。</w:t>
      </w:r>
    </w:p>
    <w:p w14:paraId="7CE76E7E" w14:textId="77777777" w:rsidR="00987F1E" w:rsidRDefault="00987F1E">
      <w:pPr>
        <w:pStyle w:val="a6"/>
        <w:tabs>
          <w:tab w:val="left" w:pos="562"/>
          <w:tab w:val="left" w:pos="3372"/>
          <w:tab w:val="left" w:pos="3653"/>
        </w:tabs>
        <w:ind w:firstLineChars="200" w:firstLine="472"/>
        <w:rPr>
          <w:rFonts w:ascii="宋体" w:hAnsi="宋体" w:cs="宋体" w:hint="eastAsia"/>
          <w:color w:val="000000" w:themeColor="text1"/>
          <w:spacing w:val="-2"/>
        </w:rPr>
      </w:pPr>
    </w:p>
    <w:p w14:paraId="29F51EB9" w14:textId="77777777" w:rsidR="00987F1E"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注意事项：</w:t>
      </w:r>
    </w:p>
    <w:p w14:paraId="33ED3BDF" w14:textId="77777777" w:rsidR="00987F1E" w:rsidRDefault="00000000">
      <w:pPr>
        <w:pStyle w:val="a6"/>
        <w:tabs>
          <w:tab w:val="left" w:pos="562"/>
          <w:tab w:val="left" w:pos="3372"/>
          <w:tab w:val="left" w:pos="3653"/>
        </w:tabs>
        <w:spacing w:after="0"/>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1.从业人员、营业收入、资产总额填报上一年度数据，无上一年度数据的新成立企业可不填报。</w:t>
      </w:r>
    </w:p>
    <w:p w14:paraId="4044E5A8" w14:textId="77777777" w:rsidR="00987F1E" w:rsidRDefault="00000000">
      <w:pPr>
        <w:pStyle w:val="a6"/>
        <w:tabs>
          <w:tab w:val="left" w:pos="562"/>
          <w:tab w:val="left" w:pos="3372"/>
          <w:tab w:val="left" w:pos="3653"/>
        </w:tabs>
        <w:spacing w:after="0"/>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14:paraId="785C3520" w14:textId="77777777" w:rsidR="00987F1E" w:rsidRDefault="00000000">
      <w:pPr>
        <w:pStyle w:val="a6"/>
        <w:tabs>
          <w:tab w:val="left" w:pos="562"/>
          <w:tab w:val="left" w:pos="3372"/>
          <w:tab w:val="left" w:pos="3653"/>
        </w:tabs>
        <w:spacing w:after="0"/>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3.事业单位、社会组织等非企业主体不享受中小企业扶持政策，但事业单位、社会组织等非企业主体提供全部由中小企业制造的货物参加货物采购项目的除外。</w:t>
      </w:r>
    </w:p>
    <w:p w14:paraId="028CE7CF" w14:textId="77777777" w:rsidR="00987F1E" w:rsidRDefault="00000000">
      <w:pPr>
        <w:pStyle w:val="a6"/>
        <w:tabs>
          <w:tab w:val="left" w:pos="562"/>
          <w:tab w:val="left" w:pos="3372"/>
          <w:tab w:val="left" w:pos="3653"/>
        </w:tabs>
        <w:spacing w:after="0"/>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4.相关承接/承建企业的所属行业应当与采购标的所属行业（采购文件中明确的行业）相一致。</w:t>
      </w:r>
    </w:p>
    <w:p w14:paraId="6531839B" w14:textId="77777777" w:rsidR="00987F1E" w:rsidRDefault="00000000">
      <w:pPr>
        <w:pStyle w:val="a6"/>
        <w:tabs>
          <w:tab w:val="left" w:pos="562"/>
          <w:tab w:val="left" w:pos="3372"/>
          <w:tab w:val="left" w:pos="3653"/>
        </w:tabs>
        <w:spacing w:after="0"/>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45513C32" w14:textId="77777777" w:rsidR="00987F1E" w:rsidRDefault="00987F1E">
      <w:pPr>
        <w:pStyle w:val="a6"/>
        <w:tabs>
          <w:tab w:val="left" w:pos="562"/>
          <w:tab w:val="left" w:pos="3372"/>
          <w:tab w:val="left" w:pos="3653"/>
        </w:tabs>
        <w:ind w:leftChars="2000" w:left="4200"/>
        <w:rPr>
          <w:rFonts w:ascii="宋体" w:hAnsi="宋体" w:cs="宋体" w:hint="eastAsia"/>
          <w:color w:val="000000" w:themeColor="text1"/>
          <w:spacing w:val="-2"/>
        </w:rPr>
      </w:pPr>
    </w:p>
    <w:p w14:paraId="2CF6A651" w14:textId="77777777" w:rsidR="00987F1E" w:rsidRDefault="00000000">
      <w:pPr>
        <w:pStyle w:val="a6"/>
        <w:tabs>
          <w:tab w:val="left" w:pos="562"/>
          <w:tab w:val="left" w:pos="3372"/>
          <w:tab w:val="left" w:pos="3653"/>
        </w:tabs>
        <w:ind w:leftChars="2000" w:left="4200"/>
        <w:rPr>
          <w:rFonts w:ascii="宋体" w:hAnsi="宋体" w:cs="宋体" w:hint="eastAsia"/>
          <w:color w:val="000000" w:themeColor="text1"/>
          <w:spacing w:val="-2"/>
        </w:rPr>
      </w:pPr>
      <w:r>
        <w:rPr>
          <w:rFonts w:ascii="宋体" w:hAnsi="宋体" w:cs="宋体" w:hint="eastAsia"/>
          <w:color w:val="000000" w:themeColor="text1"/>
          <w:spacing w:val="-2"/>
        </w:rPr>
        <w:t>企业名称（盖章）日期：</w:t>
      </w:r>
    </w:p>
    <w:p w14:paraId="4345DCF7" w14:textId="77777777" w:rsidR="00987F1E" w:rsidRDefault="00000000">
      <w:pPr>
        <w:pStyle w:val="a6"/>
        <w:tabs>
          <w:tab w:val="left" w:pos="562"/>
          <w:tab w:val="left" w:pos="3372"/>
          <w:tab w:val="left" w:pos="3653"/>
        </w:tabs>
        <w:spacing w:before="30"/>
        <w:rPr>
          <w:rFonts w:ascii="宋体" w:hAnsi="宋体" w:cs="宋体" w:hint="eastAsia"/>
          <w:color w:val="000000" w:themeColor="text1"/>
        </w:rPr>
      </w:pPr>
      <w:r>
        <w:rPr>
          <w:rFonts w:ascii="宋体" w:hAnsi="宋体" w:cs="宋体" w:hint="eastAsia"/>
          <w:color w:val="000000" w:themeColor="text1"/>
          <w:spacing w:val="-2"/>
        </w:rPr>
        <w:t>从业人员、营业收入、资产总额填报上一年度数据，无上一年度数据的新成立企业可不填报。</w:t>
      </w:r>
      <w:r>
        <w:rPr>
          <w:rFonts w:ascii="宋体" w:hAnsi="宋体" w:cs="宋体" w:hint="eastAsia"/>
          <w:color w:val="000000" w:themeColor="text1"/>
        </w:rPr>
        <w:br w:type="page"/>
      </w:r>
      <w:r>
        <w:rPr>
          <w:rFonts w:ascii="宋体" w:hAnsi="宋体" w:cs="宋体" w:hint="eastAsia"/>
          <w:b/>
          <w:bCs/>
          <w:color w:val="000000" w:themeColor="text1"/>
        </w:rPr>
        <w:lastRenderedPageBreak/>
        <w:t>附 2</w:t>
      </w:r>
    </w:p>
    <w:p w14:paraId="0F435BE5" w14:textId="77777777" w:rsidR="00987F1E" w:rsidRDefault="00000000">
      <w:pPr>
        <w:jc w:val="center"/>
        <w:rPr>
          <w:rFonts w:ascii="宋体" w:hAnsi="宋体" w:cs="宋体" w:hint="eastAsia"/>
          <w:b/>
          <w:color w:val="000000" w:themeColor="text1"/>
          <w:sz w:val="24"/>
        </w:rPr>
      </w:pPr>
      <w:r>
        <w:rPr>
          <w:rFonts w:ascii="宋体" w:hAnsi="宋体" w:cs="宋体" w:hint="eastAsia"/>
          <w:color w:val="000000" w:themeColor="text1"/>
          <w:spacing w:val="-3"/>
          <w:sz w:val="24"/>
          <w:u w:val="single" w:color="000000"/>
        </w:rPr>
        <w:t>（单位名称）</w:t>
      </w:r>
      <w:r>
        <w:rPr>
          <w:rFonts w:ascii="宋体" w:hAnsi="宋体" w:cs="宋体" w:hint="eastAsia"/>
          <w:color w:val="000000" w:themeColor="text1"/>
          <w:spacing w:val="-29"/>
          <w:sz w:val="24"/>
        </w:rPr>
        <w:t>××</w:t>
      </w:r>
      <w:r>
        <w:rPr>
          <w:rFonts w:ascii="宋体" w:hAnsi="宋体" w:cs="宋体" w:hint="eastAsia"/>
          <w:b/>
          <w:color w:val="000000" w:themeColor="text1"/>
          <w:sz w:val="24"/>
        </w:rPr>
        <w:t>年面向中小企业预留项目执行情况公告</w:t>
      </w:r>
    </w:p>
    <w:p w14:paraId="2970E379"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rPr>
      </w:pPr>
      <w:r>
        <w:rPr>
          <w:rFonts w:ascii="宋体" w:hAnsi="宋体" w:cs="宋体" w:hint="eastAsia"/>
          <w:color w:val="000000" w:themeColor="text1"/>
        </w:rPr>
        <w:t>根据《政府采购促进中小企业发展管理办法》（财库﹝2020﹞46</w:t>
      </w:r>
      <w:r>
        <w:rPr>
          <w:rFonts w:ascii="宋体" w:hAnsi="宋体" w:cs="宋体" w:hint="eastAsia"/>
          <w:color w:val="000000" w:themeColor="text1"/>
          <w:spacing w:val="-47"/>
        </w:rPr>
        <w:t xml:space="preserve"> 号</w:t>
      </w:r>
      <w:r>
        <w:rPr>
          <w:rFonts w:ascii="宋体" w:hAnsi="宋体" w:cs="宋体" w:hint="eastAsia"/>
          <w:color w:val="000000" w:themeColor="text1"/>
          <w:spacing w:val="-22"/>
        </w:rPr>
        <w:t>）</w:t>
      </w:r>
      <w:r>
        <w:rPr>
          <w:rFonts w:ascii="宋体" w:hAnsi="宋体" w:cs="宋体" w:hint="eastAsia"/>
          <w:color w:val="000000" w:themeColor="text1"/>
          <w:spacing w:val="-7"/>
        </w:rPr>
        <w:t>要求，现对本部门</w:t>
      </w:r>
      <w:r>
        <w:rPr>
          <w:rFonts w:ascii="宋体" w:hAnsi="宋体" w:cs="宋体" w:hint="eastAsia"/>
          <w:color w:val="000000" w:themeColor="text1"/>
          <w:spacing w:val="-3"/>
        </w:rPr>
        <w:t>（</w:t>
      </w:r>
      <w:r>
        <w:rPr>
          <w:rFonts w:ascii="宋体" w:hAnsi="宋体" w:cs="宋体" w:hint="eastAsia"/>
          <w:color w:val="000000" w:themeColor="text1"/>
        </w:rPr>
        <w:t>单位</w:t>
      </w:r>
      <w:r>
        <w:rPr>
          <w:rFonts w:ascii="宋体" w:hAnsi="宋体" w:cs="宋体" w:hint="eastAsia"/>
          <w:color w:val="000000" w:themeColor="text1"/>
          <w:spacing w:val="-7"/>
        </w:rPr>
        <w:t>）</w:t>
      </w:r>
      <w:r>
        <w:rPr>
          <w:rFonts w:ascii="宋体" w:hAnsi="宋体" w:cs="宋体" w:hint="eastAsia"/>
          <w:color w:val="000000" w:themeColor="text1"/>
          <w:spacing w:val="-4"/>
        </w:rPr>
        <w:t>××年面向中小企业预留项目执行情况公告如下：</w:t>
      </w:r>
    </w:p>
    <w:p w14:paraId="3C58B858" w14:textId="77777777" w:rsidR="00987F1E" w:rsidRDefault="00000000">
      <w:pPr>
        <w:pStyle w:val="a6"/>
        <w:tabs>
          <w:tab w:val="left" w:pos="562"/>
          <w:tab w:val="left" w:pos="3372"/>
          <w:tab w:val="left" w:pos="3653"/>
        </w:tabs>
        <w:ind w:firstLineChars="200" w:firstLine="480"/>
        <w:rPr>
          <w:rFonts w:ascii="宋体" w:hAnsi="宋体" w:cs="宋体" w:hint="eastAsia"/>
          <w:color w:val="000000" w:themeColor="text1"/>
        </w:rPr>
      </w:pPr>
      <w:r>
        <w:rPr>
          <w:rFonts w:ascii="宋体" w:hAnsi="宋体" w:cs="宋体" w:hint="eastAsia"/>
          <w:color w:val="000000" w:themeColor="text1"/>
        </w:rPr>
        <w:t>本部门（单位）××年预留项目面向中小企业采购共计××万元，其中，面向小微企业采购××万元，占××%。</w:t>
      </w:r>
    </w:p>
    <w:p w14:paraId="6F567F22" w14:textId="77777777" w:rsidR="00987F1E" w:rsidRDefault="00000000">
      <w:pPr>
        <w:pStyle w:val="a6"/>
        <w:tabs>
          <w:tab w:val="left" w:pos="562"/>
          <w:tab w:val="left" w:pos="3372"/>
          <w:tab w:val="left" w:pos="3653"/>
        </w:tabs>
        <w:jc w:val="center"/>
        <w:rPr>
          <w:rFonts w:ascii="宋体" w:hAnsi="宋体" w:cs="宋体" w:hint="eastAsia"/>
          <w:b/>
          <w:bCs/>
          <w:color w:val="000000" w:themeColor="text1"/>
        </w:rPr>
      </w:pPr>
      <w:r>
        <w:rPr>
          <w:rFonts w:ascii="宋体" w:hAnsi="宋体" w:cs="宋体" w:hint="eastAsia"/>
          <w:b/>
          <w:bCs/>
          <w:color w:val="000000" w:themeColor="text1"/>
        </w:rPr>
        <w:t>面向中小企业预留项目明细</w:t>
      </w:r>
    </w:p>
    <w:tbl>
      <w:tblPr>
        <w:tblW w:w="8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70"/>
        <w:gridCol w:w="1866"/>
        <w:gridCol w:w="2010"/>
        <w:gridCol w:w="2296"/>
        <w:gridCol w:w="1784"/>
      </w:tblGrid>
      <w:tr w:rsidR="00987F1E" w14:paraId="5FBA5872" w14:textId="77777777">
        <w:trPr>
          <w:trHeight w:val="567"/>
        </w:trPr>
        <w:tc>
          <w:tcPr>
            <w:tcW w:w="870" w:type="dxa"/>
            <w:vAlign w:val="center"/>
          </w:tcPr>
          <w:p w14:paraId="50F9CAD8" w14:textId="77777777" w:rsidR="00987F1E" w:rsidRDefault="00000000">
            <w:pPr>
              <w:pStyle w:val="TableParagraph"/>
              <w:jc w:val="center"/>
              <w:rPr>
                <w:rFonts w:hint="eastAsia"/>
                <w:b/>
                <w:color w:val="000000" w:themeColor="text1"/>
                <w:sz w:val="24"/>
                <w:szCs w:val="24"/>
              </w:rPr>
            </w:pPr>
            <w:r>
              <w:rPr>
                <w:rFonts w:hint="eastAsia"/>
                <w:b/>
                <w:color w:val="000000" w:themeColor="text1"/>
                <w:sz w:val="24"/>
                <w:szCs w:val="24"/>
              </w:rPr>
              <w:t>序号</w:t>
            </w:r>
          </w:p>
        </w:tc>
        <w:tc>
          <w:tcPr>
            <w:tcW w:w="1866" w:type="dxa"/>
            <w:vAlign w:val="center"/>
          </w:tcPr>
          <w:p w14:paraId="10F8E2E3" w14:textId="77777777" w:rsidR="00987F1E" w:rsidRDefault="00000000">
            <w:pPr>
              <w:pStyle w:val="TableParagraph"/>
              <w:jc w:val="center"/>
              <w:rPr>
                <w:rFonts w:hint="eastAsia"/>
                <w:b/>
                <w:color w:val="000000" w:themeColor="text1"/>
                <w:sz w:val="24"/>
                <w:szCs w:val="24"/>
              </w:rPr>
            </w:pPr>
            <w:r>
              <w:rPr>
                <w:rFonts w:hint="eastAsia"/>
                <w:b/>
                <w:color w:val="000000" w:themeColor="text1"/>
                <w:sz w:val="24"/>
                <w:szCs w:val="24"/>
              </w:rPr>
              <w:t>项目名称</w:t>
            </w:r>
          </w:p>
        </w:tc>
        <w:tc>
          <w:tcPr>
            <w:tcW w:w="2010" w:type="dxa"/>
            <w:vAlign w:val="center"/>
          </w:tcPr>
          <w:p w14:paraId="70B02F0F" w14:textId="77777777" w:rsidR="00987F1E" w:rsidRDefault="00000000">
            <w:pPr>
              <w:pStyle w:val="TableParagraph"/>
              <w:jc w:val="center"/>
              <w:rPr>
                <w:rFonts w:hint="eastAsia"/>
                <w:b/>
                <w:color w:val="000000" w:themeColor="text1"/>
                <w:sz w:val="24"/>
                <w:szCs w:val="24"/>
              </w:rPr>
            </w:pPr>
            <w:r>
              <w:rPr>
                <w:rFonts w:hint="eastAsia"/>
                <w:b/>
                <w:color w:val="000000" w:themeColor="text1"/>
                <w:sz w:val="24"/>
                <w:szCs w:val="24"/>
              </w:rPr>
              <w:t>预留选项</w:t>
            </w:r>
          </w:p>
        </w:tc>
        <w:tc>
          <w:tcPr>
            <w:tcW w:w="2296" w:type="dxa"/>
            <w:vAlign w:val="center"/>
          </w:tcPr>
          <w:p w14:paraId="408415DC" w14:textId="77777777" w:rsidR="00987F1E" w:rsidRDefault="00000000">
            <w:pPr>
              <w:pStyle w:val="TableParagraph"/>
              <w:jc w:val="center"/>
              <w:rPr>
                <w:rFonts w:hint="eastAsia"/>
                <w:b/>
                <w:color w:val="000000" w:themeColor="text1"/>
                <w:sz w:val="24"/>
                <w:szCs w:val="24"/>
              </w:rPr>
            </w:pPr>
            <w:r>
              <w:rPr>
                <w:rFonts w:hint="eastAsia"/>
                <w:b/>
                <w:color w:val="000000" w:themeColor="text1"/>
                <w:sz w:val="24"/>
                <w:szCs w:val="24"/>
              </w:rPr>
              <w:t>面向中小企业采购金额</w:t>
            </w:r>
          </w:p>
        </w:tc>
        <w:tc>
          <w:tcPr>
            <w:tcW w:w="1784" w:type="dxa"/>
            <w:vAlign w:val="center"/>
          </w:tcPr>
          <w:p w14:paraId="371E0D9C" w14:textId="77777777" w:rsidR="00987F1E" w:rsidRDefault="00000000">
            <w:pPr>
              <w:pStyle w:val="TableParagraph"/>
              <w:jc w:val="center"/>
              <w:rPr>
                <w:rFonts w:hint="eastAsia"/>
                <w:b/>
                <w:color w:val="000000" w:themeColor="text1"/>
                <w:sz w:val="24"/>
                <w:szCs w:val="24"/>
              </w:rPr>
            </w:pPr>
            <w:r>
              <w:rPr>
                <w:rFonts w:hint="eastAsia"/>
                <w:b/>
                <w:color w:val="000000" w:themeColor="text1"/>
                <w:sz w:val="24"/>
                <w:szCs w:val="24"/>
              </w:rPr>
              <w:t>合同链接</w:t>
            </w:r>
          </w:p>
        </w:tc>
      </w:tr>
      <w:tr w:rsidR="00987F1E" w14:paraId="57F6FEC1" w14:textId="77777777">
        <w:trPr>
          <w:trHeight w:val="567"/>
        </w:trPr>
        <w:tc>
          <w:tcPr>
            <w:tcW w:w="870" w:type="dxa"/>
            <w:vMerge w:val="restart"/>
            <w:vAlign w:val="center"/>
          </w:tcPr>
          <w:p w14:paraId="5F5C1901" w14:textId="77777777" w:rsidR="00987F1E" w:rsidRDefault="00987F1E">
            <w:pPr>
              <w:pStyle w:val="TableParagraph"/>
              <w:jc w:val="center"/>
              <w:rPr>
                <w:rFonts w:hint="eastAsia"/>
                <w:color w:val="000000" w:themeColor="text1"/>
                <w:sz w:val="24"/>
                <w:szCs w:val="24"/>
              </w:rPr>
            </w:pPr>
          </w:p>
        </w:tc>
        <w:tc>
          <w:tcPr>
            <w:tcW w:w="1866" w:type="dxa"/>
            <w:tcBorders>
              <w:bottom w:val="nil"/>
            </w:tcBorders>
            <w:vAlign w:val="center"/>
          </w:tcPr>
          <w:p w14:paraId="6FD72641" w14:textId="77777777" w:rsidR="00987F1E" w:rsidRDefault="00987F1E">
            <w:pPr>
              <w:pStyle w:val="TableParagraph"/>
              <w:jc w:val="center"/>
              <w:rPr>
                <w:rFonts w:hint="eastAsia"/>
                <w:color w:val="000000" w:themeColor="text1"/>
                <w:sz w:val="24"/>
                <w:szCs w:val="24"/>
              </w:rPr>
            </w:pPr>
          </w:p>
        </w:tc>
        <w:tc>
          <w:tcPr>
            <w:tcW w:w="2010" w:type="dxa"/>
            <w:tcBorders>
              <w:bottom w:val="nil"/>
            </w:tcBorders>
            <w:vAlign w:val="center"/>
          </w:tcPr>
          <w:p w14:paraId="05EB50F3" w14:textId="77777777" w:rsidR="00987F1E" w:rsidRDefault="00000000">
            <w:pPr>
              <w:pStyle w:val="TableParagraph"/>
              <w:jc w:val="center"/>
              <w:rPr>
                <w:rFonts w:hint="eastAsia"/>
                <w:color w:val="000000" w:themeColor="text1"/>
                <w:sz w:val="24"/>
                <w:szCs w:val="24"/>
              </w:rPr>
            </w:pPr>
            <w:r>
              <w:rPr>
                <w:rFonts w:hint="eastAsia"/>
                <w:color w:val="000000" w:themeColor="text1"/>
                <w:sz w:val="24"/>
                <w:szCs w:val="24"/>
              </w:rPr>
              <w:t>（填写“采购项</w:t>
            </w:r>
          </w:p>
        </w:tc>
        <w:tc>
          <w:tcPr>
            <w:tcW w:w="2296" w:type="dxa"/>
            <w:tcBorders>
              <w:bottom w:val="nil"/>
            </w:tcBorders>
            <w:vAlign w:val="center"/>
          </w:tcPr>
          <w:p w14:paraId="722A7C59" w14:textId="77777777" w:rsidR="00987F1E" w:rsidRDefault="00987F1E">
            <w:pPr>
              <w:pStyle w:val="TableParagraph"/>
              <w:jc w:val="center"/>
              <w:rPr>
                <w:rFonts w:hint="eastAsia"/>
                <w:color w:val="000000" w:themeColor="text1"/>
                <w:sz w:val="24"/>
                <w:szCs w:val="24"/>
              </w:rPr>
            </w:pPr>
          </w:p>
        </w:tc>
        <w:tc>
          <w:tcPr>
            <w:tcW w:w="1784" w:type="dxa"/>
            <w:vMerge w:val="restart"/>
            <w:vAlign w:val="center"/>
          </w:tcPr>
          <w:p w14:paraId="69796E9C" w14:textId="77777777" w:rsidR="00987F1E" w:rsidRDefault="00987F1E">
            <w:pPr>
              <w:pStyle w:val="TableParagraph"/>
              <w:jc w:val="center"/>
              <w:rPr>
                <w:rFonts w:hint="eastAsia"/>
                <w:color w:val="000000" w:themeColor="text1"/>
                <w:sz w:val="24"/>
                <w:szCs w:val="24"/>
              </w:rPr>
            </w:pPr>
          </w:p>
          <w:p w14:paraId="7955979B" w14:textId="77777777" w:rsidR="00987F1E" w:rsidRDefault="00987F1E">
            <w:pPr>
              <w:pStyle w:val="TableParagraph"/>
              <w:jc w:val="center"/>
              <w:rPr>
                <w:rFonts w:hint="eastAsia"/>
                <w:color w:val="000000" w:themeColor="text1"/>
                <w:sz w:val="24"/>
                <w:szCs w:val="24"/>
              </w:rPr>
            </w:pPr>
          </w:p>
          <w:p w14:paraId="4FADE293" w14:textId="77777777" w:rsidR="00987F1E" w:rsidRDefault="00000000">
            <w:pPr>
              <w:pStyle w:val="TableParagraph"/>
              <w:jc w:val="center"/>
              <w:rPr>
                <w:rFonts w:hint="eastAsia"/>
                <w:color w:val="000000" w:themeColor="text1"/>
                <w:sz w:val="24"/>
                <w:szCs w:val="24"/>
              </w:rPr>
            </w:pPr>
            <w:r>
              <w:rPr>
                <w:rFonts w:hint="eastAsia"/>
                <w:color w:val="000000" w:themeColor="text1"/>
                <w:sz w:val="24"/>
                <w:szCs w:val="24"/>
              </w:rPr>
              <w:t>（填写合同在中国政府采购网公开的网址，合同 中应当包含有关联合体协议或者分包意向协议）</w:t>
            </w:r>
          </w:p>
        </w:tc>
      </w:tr>
      <w:tr w:rsidR="00987F1E" w14:paraId="39BB29E6" w14:textId="77777777">
        <w:trPr>
          <w:trHeight w:val="567"/>
        </w:trPr>
        <w:tc>
          <w:tcPr>
            <w:tcW w:w="870" w:type="dxa"/>
            <w:vMerge/>
            <w:tcBorders>
              <w:top w:val="nil"/>
            </w:tcBorders>
            <w:vAlign w:val="center"/>
          </w:tcPr>
          <w:p w14:paraId="72157A89" w14:textId="77777777" w:rsidR="00987F1E" w:rsidRDefault="00987F1E">
            <w:pPr>
              <w:jc w:val="center"/>
              <w:rPr>
                <w:rFonts w:ascii="宋体" w:hAnsi="宋体" w:cs="宋体" w:hint="eastAsia"/>
                <w:color w:val="000000" w:themeColor="text1"/>
                <w:sz w:val="24"/>
              </w:rPr>
            </w:pPr>
          </w:p>
        </w:tc>
        <w:tc>
          <w:tcPr>
            <w:tcW w:w="1866" w:type="dxa"/>
            <w:tcBorders>
              <w:top w:val="nil"/>
              <w:bottom w:val="nil"/>
            </w:tcBorders>
            <w:vAlign w:val="center"/>
          </w:tcPr>
          <w:p w14:paraId="7D4017FA" w14:textId="77777777" w:rsidR="00987F1E" w:rsidRDefault="00987F1E">
            <w:pPr>
              <w:pStyle w:val="TableParagraph"/>
              <w:jc w:val="center"/>
              <w:rPr>
                <w:rFonts w:hint="eastAsia"/>
                <w:color w:val="000000" w:themeColor="text1"/>
                <w:sz w:val="24"/>
                <w:szCs w:val="24"/>
              </w:rPr>
            </w:pPr>
          </w:p>
        </w:tc>
        <w:tc>
          <w:tcPr>
            <w:tcW w:w="2010" w:type="dxa"/>
            <w:tcBorders>
              <w:top w:val="nil"/>
              <w:bottom w:val="nil"/>
            </w:tcBorders>
            <w:vAlign w:val="center"/>
          </w:tcPr>
          <w:p w14:paraId="13C3381E" w14:textId="77777777" w:rsidR="00987F1E" w:rsidRDefault="00000000">
            <w:pPr>
              <w:pStyle w:val="TableParagraph"/>
              <w:jc w:val="center"/>
              <w:rPr>
                <w:rFonts w:hint="eastAsia"/>
                <w:color w:val="000000" w:themeColor="text1"/>
                <w:sz w:val="24"/>
                <w:szCs w:val="24"/>
              </w:rPr>
            </w:pPr>
            <w:r>
              <w:rPr>
                <w:rFonts w:hint="eastAsia"/>
                <w:color w:val="000000" w:themeColor="text1"/>
                <w:sz w:val="24"/>
                <w:szCs w:val="24"/>
              </w:rPr>
              <w:t>目整体预留”、</w:t>
            </w:r>
          </w:p>
        </w:tc>
        <w:tc>
          <w:tcPr>
            <w:tcW w:w="2296" w:type="dxa"/>
            <w:tcBorders>
              <w:top w:val="nil"/>
              <w:bottom w:val="nil"/>
            </w:tcBorders>
            <w:vAlign w:val="center"/>
          </w:tcPr>
          <w:p w14:paraId="5C249C0C" w14:textId="77777777" w:rsidR="00987F1E" w:rsidRDefault="00987F1E">
            <w:pPr>
              <w:pStyle w:val="TableParagraph"/>
              <w:jc w:val="center"/>
              <w:rPr>
                <w:rFonts w:hint="eastAsia"/>
                <w:color w:val="000000" w:themeColor="text1"/>
                <w:sz w:val="24"/>
                <w:szCs w:val="24"/>
              </w:rPr>
            </w:pPr>
          </w:p>
        </w:tc>
        <w:tc>
          <w:tcPr>
            <w:tcW w:w="1784" w:type="dxa"/>
            <w:vMerge/>
            <w:tcBorders>
              <w:top w:val="nil"/>
            </w:tcBorders>
            <w:vAlign w:val="center"/>
          </w:tcPr>
          <w:p w14:paraId="3E6C4AEF" w14:textId="77777777" w:rsidR="00987F1E" w:rsidRDefault="00987F1E">
            <w:pPr>
              <w:jc w:val="center"/>
              <w:rPr>
                <w:rFonts w:ascii="宋体" w:hAnsi="宋体" w:cs="宋体" w:hint="eastAsia"/>
                <w:color w:val="000000" w:themeColor="text1"/>
                <w:sz w:val="24"/>
              </w:rPr>
            </w:pPr>
          </w:p>
        </w:tc>
      </w:tr>
      <w:tr w:rsidR="00987F1E" w14:paraId="75BBF86D" w14:textId="77777777">
        <w:trPr>
          <w:trHeight w:val="567"/>
        </w:trPr>
        <w:tc>
          <w:tcPr>
            <w:tcW w:w="870" w:type="dxa"/>
            <w:vMerge/>
            <w:tcBorders>
              <w:top w:val="nil"/>
            </w:tcBorders>
            <w:vAlign w:val="center"/>
          </w:tcPr>
          <w:p w14:paraId="38EA953B" w14:textId="77777777" w:rsidR="00987F1E" w:rsidRDefault="00987F1E">
            <w:pPr>
              <w:jc w:val="center"/>
              <w:rPr>
                <w:rFonts w:ascii="宋体" w:hAnsi="宋体" w:cs="宋体" w:hint="eastAsia"/>
                <w:color w:val="000000" w:themeColor="text1"/>
                <w:sz w:val="24"/>
              </w:rPr>
            </w:pPr>
          </w:p>
        </w:tc>
        <w:tc>
          <w:tcPr>
            <w:tcW w:w="1866" w:type="dxa"/>
            <w:tcBorders>
              <w:top w:val="nil"/>
              <w:bottom w:val="nil"/>
            </w:tcBorders>
            <w:vAlign w:val="center"/>
          </w:tcPr>
          <w:p w14:paraId="30F8DAD3" w14:textId="77777777" w:rsidR="00987F1E" w:rsidRDefault="00987F1E">
            <w:pPr>
              <w:pStyle w:val="TableParagraph"/>
              <w:jc w:val="center"/>
              <w:rPr>
                <w:rFonts w:hint="eastAsia"/>
                <w:color w:val="000000" w:themeColor="text1"/>
                <w:sz w:val="24"/>
                <w:szCs w:val="24"/>
              </w:rPr>
            </w:pPr>
          </w:p>
        </w:tc>
        <w:tc>
          <w:tcPr>
            <w:tcW w:w="2010" w:type="dxa"/>
            <w:tcBorders>
              <w:top w:val="nil"/>
              <w:bottom w:val="nil"/>
            </w:tcBorders>
            <w:vAlign w:val="center"/>
          </w:tcPr>
          <w:p w14:paraId="62C99C50" w14:textId="77777777" w:rsidR="00987F1E" w:rsidRDefault="00000000">
            <w:pPr>
              <w:pStyle w:val="TableParagraph"/>
              <w:jc w:val="center"/>
              <w:rPr>
                <w:rFonts w:hint="eastAsia"/>
                <w:color w:val="000000" w:themeColor="text1"/>
                <w:sz w:val="24"/>
                <w:szCs w:val="24"/>
              </w:rPr>
            </w:pPr>
            <w:r>
              <w:rPr>
                <w:rFonts w:hint="eastAsia"/>
                <w:color w:val="000000" w:themeColor="text1"/>
                <w:sz w:val="24"/>
                <w:szCs w:val="24"/>
              </w:rPr>
              <w:t>“设置专门采购</w:t>
            </w:r>
          </w:p>
        </w:tc>
        <w:tc>
          <w:tcPr>
            <w:tcW w:w="2296" w:type="dxa"/>
            <w:tcBorders>
              <w:top w:val="nil"/>
              <w:bottom w:val="nil"/>
            </w:tcBorders>
            <w:vAlign w:val="center"/>
          </w:tcPr>
          <w:p w14:paraId="5C06F890" w14:textId="77777777" w:rsidR="00987F1E" w:rsidRDefault="00987F1E">
            <w:pPr>
              <w:pStyle w:val="TableParagraph"/>
              <w:jc w:val="center"/>
              <w:rPr>
                <w:rFonts w:hint="eastAsia"/>
                <w:color w:val="000000" w:themeColor="text1"/>
                <w:sz w:val="24"/>
                <w:szCs w:val="24"/>
              </w:rPr>
            </w:pPr>
          </w:p>
        </w:tc>
        <w:tc>
          <w:tcPr>
            <w:tcW w:w="1784" w:type="dxa"/>
            <w:vMerge/>
            <w:tcBorders>
              <w:top w:val="nil"/>
            </w:tcBorders>
            <w:vAlign w:val="center"/>
          </w:tcPr>
          <w:p w14:paraId="303C3315" w14:textId="77777777" w:rsidR="00987F1E" w:rsidRDefault="00987F1E">
            <w:pPr>
              <w:jc w:val="center"/>
              <w:rPr>
                <w:rFonts w:ascii="宋体" w:hAnsi="宋体" w:cs="宋体" w:hint="eastAsia"/>
                <w:color w:val="000000" w:themeColor="text1"/>
                <w:sz w:val="24"/>
              </w:rPr>
            </w:pPr>
          </w:p>
        </w:tc>
      </w:tr>
      <w:tr w:rsidR="00987F1E" w14:paraId="55A4CD84" w14:textId="77777777">
        <w:trPr>
          <w:trHeight w:val="567"/>
        </w:trPr>
        <w:tc>
          <w:tcPr>
            <w:tcW w:w="870" w:type="dxa"/>
            <w:vMerge/>
            <w:tcBorders>
              <w:top w:val="nil"/>
            </w:tcBorders>
            <w:vAlign w:val="center"/>
          </w:tcPr>
          <w:p w14:paraId="6D5C102D" w14:textId="77777777" w:rsidR="00987F1E" w:rsidRDefault="00987F1E">
            <w:pPr>
              <w:jc w:val="center"/>
              <w:rPr>
                <w:rFonts w:ascii="宋体" w:hAnsi="宋体" w:cs="宋体" w:hint="eastAsia"/>
                <w:color w:val="000000" w:themeColor="text1"/>
                <w:sz w:val="24"/>
              </w:rPr>
            </w:pPr>
          </w:p>
        </w:tc>
        <w:tc>
          <w:tcPr>
            <w:tcW w:w="1866" w:type="dxa"/>
            <w:tcBorders>
              <w:top w:val="nil"/>
              <w:bottom w:val="nil"/>
            </w:tcBorders>
            <w:vAlign w:val="center"/>
          </w:tcPr>
          <w:p w14:paraId="5E05B0B8" w14:textId="77777777" w:rsidR="00987F1E" w:rsidRDefault="00000000">
            <w:pPr>
              <w:pStyle w:val="TableParagraph"/>
              <w:jc w:val="center"/>
              <w:rPr>
                <w:rFonts w:hint="eastAsia"/>
                <w:color w:val="000000" w:themeColor="text1"/>
                <w:sz w:val="24"/>
                <w:szCs w:val="24"/>
              </w:rPr>
            </w:pPr>
            <w:r>
              <w:rPr>
                <w:rFonts w:hint="eastAsia"/>
                <w:color w:val="000000" w:themeColor="text1"/>
                <w:sz w:val="24"/>
                <w:szCs w:val="24"/>
              </w:rPr>
              <w:t>（填写集中采</w:t>
            </w:r>
          </w:p>
        </w:tc>
        <w:tc>
          <w:tcPr>
            <w:tcW w:w="2010" w:type="dxa"/>
            <w:tcBorders>
              <w:top w:val="nil"/>
              <w:bottom w:val="nil"/>
            </w:tcBorders>
            <w:vAlign w:val="center"/>
          </w:tcPr>
          <w:p w14:paraId="1574059D" w14:textId="77777777" w:rsidR="00987F1E" w:rsidRDefault="00000000">
            <w:pPr>
              <w:pStyle w:val="TableParagraph"/>
              <w:jc w:val="center"/>
              <w:rPr>
                <w:rFonts w:hint="eastAsia"/>
                <w:color w:val="000000" w:themeColor="text1"/>
                <w:sz w:val="24"/>
                <w:szCs w:val="24"/>
              </w:rPr>
            </w:pPr>
            <w:r>
              <w:rPr>
                <w:rFonts w:hint="eastAsia"/>
                <w:color w:val="000000" w:themeColor="text1"/>
                <w:sz w:val="24"/>
                <w:szCs w:val="24"/>
              </w:rPr>
              <w:t>包”、“要求以</w:t>
            </w:r>
          </w:p>
        </w:tc>
        <w:tc>
          <w:tcPr>
            <w:tcW w:w="2296" w:type="dxa"/>
            <w:tcBorders>
              <w:top w:val="nil"/>
              <w:bottom w:val="nil"/>
            </w:tcBorders>
            <w:vAlign w:val="center"/>
          </w:tcPr>
          <w:p w14:paraId="196D281C" w14:textId="77777777" w:rsidR="00987F1E" w:rsidRDefault="00987F1E">
            <w:pPr>
              <w:pStyle w:val="TableParagraph"/>
              <w:jc w:val="center"/>
              <w:rPr>
                <w:rFonts w:hint="eastAsia"/>
                <w:color w:val="000000" w:themeColor="text1"/>
                <w:sz w:val="24"/>
                <w:szCs w:val="24"/>
              </w:rPr>
            </w:pPr>
          </w:p>
        </w:tc>
        <w:tc>
          <w:tcPr>
            <w:tcW w:w="1784" w:type="dxa"/>
            <w:vMerge/>
            <w:tcBorders>
              <w:top w:val="nil"/>
            </w:tcBorders>
            <w:vAlign w:val="center"/>
          </w:tcPr>
          <w:p w14:paraId="7E15F451" w14:textId="77777777" w:rsidR="00987F1E" w:rsidRDefault="00987F1E">
            <w:pPr>
              <w:jc w:val="center"/>
              <w:rPr>
                <w:rFonts w:ascii="宋体" w:hAnsi="宋体" w:cs="宋体" w:hint="eastAsia"/>
                <w:color w:val="000000" w:themeColor="text1"/>
                <w:sz w:val="24"/>
              </w:rPr>
            </w:pPr>
          </w:p>
        </w:tc>
      </w:tr>
      <w:tr w:rsidR="00987F1E" w14:paraId="0D0CB52F" w14:textId="77777777">
        <w:trPr>
          <w:trHeight w:val="567"/>
        </w:trPr>
        <w:tc>
          <w:tcPr>
            <w:tcW w:w="870" w:type="dxa"/>
            <w:vMerge/>
            <w:tcBorders>
              <w:top w:val="nil"/>
            </w:tcBorders>
            <w:vAlign w:val="center"/>
          </w:tcPr>
          <w:p w14:paraId="3E599598" w14:textId="77777777" w:rsidR="00987F1E" w:rsidRDefault="00987F1E">
            <w:pPr>
              <w:jc w:val="center"/>
              <w:rPr>
                <w:rFonts w:ascii="宋体" w:hAnsi="宋体" w:cs="宋体" w:hint="eastAsia"/>
                <w:color w:val="000000" w:themeColor="text1"/>
                <w:sz w:val="24"/>
              </w:rPr>
            </w:pPr>
          </w:p>
        </w:tc>
        <w:tc>
          <w:tcPr>
            <w:tcW w:w="1866" w:type="dxa"/>
            <w:tcBorders>
              <w:top w:val="nil"/>
              <w:bottom w:val="nil"/>
            </w:tcBorders>
            <w:vAlign w:val="center"/>
          </w:tcPr>
          <w:p w14:paraId="10932F62" w14:textId="77777777" w:rsidR="00987F1E" w:rsidRDefault="00000000">
            <w:pPr>
              <w:pStyle w:val="TableParagraph"/>
              <w:jc w:val="center"/>
              <w:rPr>
                <w:rFonts w:hint="eastAsia"/>
                <w:color w:val="000000" w:themeColor="text1"/>
                <w:sz w:val="24"/>
                <w:szCs w:val="24"/>
              </w:rPr>
            </w:pPr>
            <w:r>
              <w:rPr>
                <w:rFonts w:hint="eastAsia"/>
                <w:color w:val="000000" w:themeColor="text1"/>
                <w:sz w:val="24"/>
                <w:szCs w:val="24"/>
              </w:rPr>
              <w:t>购目录以内或</w:t>
            </w:r>
          </w:p>
        </w:tc>
        <w:tc>
          <w:tcPr>
            <w:tcW w:w="2010" w:type="dxa"/>
            <w:tcBorders>
              <w:top w:val="nil"/>
              <w:bottom w:val="nil"/>
            </w:tcBorders>
            <w:vAlign w:val="center"/>
          </w:tcPr>
          <w:p w14:paraId="0C919F02" w14:textId="77777777" w:rsidR="00987F1E" w:rsidRDefault="00000000">
            <w:pPr>
              <w:pStyle w:val="TableParagraph"/>
              <w:jc w:val="center"/>
              <w:rPr>
                <w:rFonts w:hint="eastAsia"/>
                <w:color w:val="000000" w:themeColor="text1"/>
                <w:sz w:val="24"/>
                <w:szCs w:val="24"/>
              </w:rPr>
            </w:pPr>
            <w:r>
              <w:rPr>
                <w:rFonts w:hint="eastAsia"/>
                <w:color w:val="000000" w:themeColor="text1"/>
                <w:sz w:val="24"/>
                <w:szCs w:val="24"/>
              </w:rPr>
              <w:t>联合体形式参</w:t>
            </w:r>
          </w:p>
        </w:tc>
        <w:tc>
          <w:tcPr>
            <w:tcW w:w="2296" w:type="dxa"/>
            <w:tcBorders>
              <w:top w:val="nil"/>
              <w:bottom w:val="nil"/>
            </w:tcBorders>
            <w:vAlign w:val="center"/>
          </w:tcPr>
          <w:p w14:paraId="67E7C2E3" w14:textId="77777777" w:rsidR="00987F1E" w:rsidRDefault="00000000">
            <w:pPr>
              <w:pStyle w:val="TableParagraph"/>
              <w:jc w:val="center"/>
              <w:rPr>
                <w:rFonts w:hint="eastAsia"/>
                <w:color w:val="000000" w:themeColor="text1"/>
                <w:sz w:val="24"/>
                <w:szCs w:val="24"/>
              </w:rPr>
            </w:pPr>
            <w:r>
              <w:rPr>
                <w:rFonts w:hint="eastAsia"/>
                <w:color w:val="000000" w:themeColor="text1"/>
                <w:sz w:val="24"/>
                <w:szCs w:val="24"/>
              </w:rPr>
              <w:t>（精确到万元）</w:t>
            </w:r>
          </w:p>
        </w:tc>
        <w:tc>
          <w:tcPr>
            <w:tcW w:w="1784" w:type="dxa"/>
            <w:vMerge/>
            <w:tcBorders>
              <w:top w:val="nil"/>
            </w:tcBorders>
            <w:vAlign w:val="center"/>
          </w:tcPr>
          <w:p w14:paraId="43DC8658" w14:textId="77777777" w:rsidR="00987F1E" w:rsidRDefault="00987F1E">
            <w:pPr>
              <w:jc w:val="center"/>
              <w:rPr>
                <w:rFonts w:ascii="宋体" w:hAnsi="宋体" w:cs="宋体" w:hint="eastAsia"/>
                <w:color w:val="000000" w:themeColor="text1"/>
                <w:sz w:val="24"/>
              </w:rPr>
            </w:pPr>
          </w:p>
        </w:tc>
      </w:tr>
      <w:tr w:rsidR="00987F1E" w14:paraId="127DEAEC" w14:textId="77777777">
        <w:trPr>
          <w:trHeight w:val="567"/>
        </w:trPr>
        <w:tc>
          <w:tcPr>
            <w:tcW w:w="870" w:type="dxa"/>
            <w:vMerge/>
            <w:tcBorders>
              <w:top w:val="nil"/>
            </w:tcBorders>
            <w:vAlign w:val="center"/>
          </w:tcPr>
          <w:p w14:paraId="51EAA250" w14:textId="77777777" w:rsidR="00987F1E" w:rsidRDefault="00987F1E">
            <w:pPr>
              <w:jc w:val="center"/>
              <w:rPr>
                <w:rFonts w:ascii="宋体" w:hAnsi="宋体" w:cs="宋体" w:hint="eastAsia"/>
                <w:color w:val="000000" w:themeColor="text1"/>
                <w:sz w:val="24"/>
              </w:rPr>
            </w:pPr>
          </w:p>
        </w:tc>
        <w:tc>
          <w:tcPr>
            <w:tcW w:w="1866" w:type="dxa"/>
            <w:tcBorders>
              <w:top w:val="nil"/>
              <w:bottom w:val="nil"/>
            </w:tcBorders>
            <w:vAlign w:val="center"/>
          </w:tcPr>
          <w:p w14:paraId="7BC114E5" w14:textId="77777777" w:rsidR="00987F1E" w:rsidRDefault="00000000">
            <w:pPr>
              <w:pStyle w:val="TableParagraph"/>
              <w:jc w:val="center"/>
              <w:rPr>
                <w:rFonts w:hint="eastAsia"/>
                <w:color w:val="000000" w:themeColor="text1"/>
                <w:sz w:val="24"/>
                <w:szCs w:val="24"/>
              </w:rPr>
            </w:pPr>
            <w:r>
              <w:rPr>
                <w:rFonts w:hint="eastAsia"/>
                <w:color w:val="000000" w:themeColor="text1"/>
                <w:sz w:val="24"/>
                <w:szCs w:val="24"/>
              </w:rPr>
              <w:t>者采购限额标</w:t>
            </w:r>
          </w:p>
        </w:tc>
        <w:tc>
          <w:tcPr>
            <w:tcW w:w="2010" w:type="dxa"/>
            <w:tcBorders>
              <w:top w:val="nil"/>
              <w:bottom w:val="nil"/>
            </w:tcBorders>
            <w:vAlign w:val="center"/>
          </w:tcPr>
          <w:p w14:paraId="1422612B" w14:textId="77777777" w:rsidR="00987F1E" w:rsidRDefault="00000000">
            <w:pPr>
              <w:pStyle w:val="TableParagraph"/>
              <w:jc w:val="center"/>
              <w:rPr>
                <w:rFonts w:hint="eastAsia"/>
                <w:color w:val="000000" w:themeColor="text1"/>
                <w:sz w:val="24"/>
                <w:szCs w:val="24"/>
              </w:rPr>
            </w:pPr>
            <w:r>
              <w:rPr>
                <w:rFonts w:hint="eastAsia"/>
                <w:color w:val="000000" w:themeColor="text1"/>
                <w:sz w:val="24"/>
                <w:szCs w:val="24"/>
              </w:rPr>
              <w:t>加”或者“要求</w:t>
            </w:r>
          </w:p>
        </w:tc>
        <w:tc>
          <w:tcPr>
            <w:tcW w:w="2296" w:type="dxa"/>
            <w:tcBorders>
              <w:top w:val="nil"/>
              <w:bottom w:val="nil"/>
            </w:tcBorders>
            <w:vAlign w:val="center"/>
          </w:tcPr>
          <w:p w14:paraId="304FF040" w14:textId="77777777" w:rsidR="00987F1E" w:rsidRDefault="00987F1E">
            <w:pPr>
              <w:pStyle w:val="TableParagraph"/>
              <w:jc w:val="center"/>
              <w:rPr>
                <w:rFonts w:hint="eastAsia"/>
                <w:color w:val="000000" w:themeColor="text1"/>
                <w:sz w:val="24"/>
                <w:szCs w:val="24"/>
              </w:rPr>
            </w:pPr>
          </w:p>
        </w:tc>
        <w:tc>
          <w:tcPr>
            <w:tcW w:w="1784" w:type="dxa"/>
            <w:vMerge/>
            <w:tcBorders>
              <w:top w:val="nil"/>
            </w:tcBorders>
            <w:vAlign w:val="center"/>
          </w:tcPr>
          <w:p w14:paraId="09F82B0A" w14:textId="77777777" w:rsidR="00987F1E" w:rsidRDefault="00987F1E">
            <w:pPr>
              <w:jc w:val="center"/>
              <w:rPr>
                <w:rFonts w:ascii="宋体" w:hAnsi="宋体" w:cs="宋体" w:hint="eastAsia"/>
                <w:color w:val="000000" w:themeColor="text1"/>
                <w:sz w:val="24"/>
              </w:rPr>
            </w:pPr>
          </w:p>
        </w:tc>
      </w:tr>
      <w:tr w:rsidR="00987F1E" w14:paraId="5E1A3076" w14:textId="77777777">
        <w:trPr>
          <w:trHeight w:val="567"/>
        </w:trPr>
        <w:tc>
          <w:tcPr>
            <w:tcW w:w="870" w:type="dxa"/>
            <w:vMerge/>
            <w:tcBorders>
              <w:top w:val="nil"/>
            </w:tcBorders>
            <w:vAlign w:val="center"/>
          </w:tcPr>
          <w:p w14:paraId="26E580FC" w14:textId="77777777" w:rsidR="00987F1E" w:rsidRDefault="00987F1E">
            <w:pPr>
              <w:jc w:val="center"/>
              <w:rPr>
                <w:rFonts w:ascii="宋体" w:hAnsi="宋体" w:cs="宋体" w:hint="eastAsia"/>
                <w:color w:val="000000" w:themeColor="text1"/>
                <w:sz w:val="24"/>
              </w:rPr>
            </w:pPr>
          </w:p>
        </w:tc>
        <w:tc>
          <w:tcPr>
            <w:tcW w:w="1866" w:type="dxa"/>
            <w:tcBorders>
              <w:top w:val="nil"/>
              <w:bottom w:val="nil"/>
            </w:tcBorders>
            <w:vAlign w:val="center"/>
          </w:tcPr>
          <w:p w14:paraId="04B4C76A" w14:textId="77777777" w:rsidR="00987F1E" w:rsidRDefault="00000000">
            <w:pPr>
              <w:pStyle w:val="TableParagraph"/>
              <w:jc w:val="center"/>
              <w:rPr>
                <w:rFonts w:hint="eastAsia"/>
                <w:color w:val="000000" w:themeColor="text1"/>
                <w:sz w:val="24"/>
                <w:szCs w:val="24"/>
              </w:rPr>
            </w:pPr>
            <w:r>
              <w:rPr>
                <w:rFonts w:hint="eastAsia"/>
                <w:color w:val="000000" w:themeColor="text1"/>
                <w:sz w:val="24"/>
                <w:szCs w:val="24"/>
              </w:rPr>
              <w:t>准以上的采购项目</w:t>
            </w:r>
          </w:p>
        </w:tc>
        <w:tc>
          <w:tcPr>
            <w:tcW w:w="2010" w:type="dxa"/>
            <w:tcBorders>
              <w:top w:val="nil"/>
              <w:bottom w:val="nil"/>
            </w:tcBorders>
            <w:vAlign w:val="center"/>
          </w:tcPr>
          <w:p w14:paraId="49668B24" w14:textId="77777777" w:rsidR="00987F1E" w:rsidRDefault="00000000">
            <w:pPr>
              <w:pStyle w:val="TableParagraph"/>
              <w:jc w:val="center"/>
              <w:rPr>
                <w:rFonts w:hint="eastAsia"/>
                <w:color w:val="000000" w:themeColor="text1"/>
                <w:sz w:val="24"/>
                <w:szCs w:val="24"/>
              </w:rPr>
            </w:pPr>
            <w:r>
              <w:rPr>
                <w:rFonts w:hint="eastAsia"/>
                <w:color w:val="000000" w:themeColor="text1"/>
                <w:sz w:val="24"/>
                <w:szCs w:val="24"/>
              </w:rPr>
              <w:t>合同分包”，除</w:t>
            </w:r>
          </w:p>
        </w:tc>
        <w:tc>
          <w:tcPr>
            <w:tcW w:w="2296" w:type="dxa"/>
            <w:tcBorders>
              <w:top w:val="nil"/>
              <w:bottom w:val="nil"/>
            </w:tcBorders>
            <w:vAlign w:val="center"/>
          </w:tcPr>
          <w:p w14:paraId="00BC0D38" w14:textId="77777777" w:rsidR="00987F1E" w:rsidRDefault="00987F1E">
            <w:pPr>
              <w:pStyle w:val="TableParagraph"/>
              <w:jc w:val="center"/>
              <w:rPr>
                <w:rFonts w:hint="eastAsia"/>
                <w:color w:val="000000" w:themeColor="text1"/>
                <w:sz w:val="24"/>
                <w:szCs w:val="24"/>
              </w:rPr>
            </w:pPr>
          </w:p>
        </w:tc>
        <w:tc>
          <w:tcPr>
            <w:tcW w:w="1784" w:type="dxa"/>
            <w:vMerge/>
            <w:tcBorders>
              <w:top w:val="nil"/>
            </w:tcBorders>
            <w:vAlign w:val="center"/>
          </w:tcPr>
          <w:p w14:paraId="1DBEBF58" w14:textId="77777777" w:rsidR="00987F1E" w:rsidRDefault="00987F1E">
            <w:pPr>
              <w:jc w:val="center"/>
              <w:rPr>
                <w:rFonts w:ascii="宋体" w:hAnsi="宋体" w:cs="宋体" w:hint="eastAsia"/>
                <w:color w:val="000000" w:themeColor="text1"/>
                <w:sz w:val="24"/>
              </w:rPr>
            </w:pPr>
          </w:p>
        </w:tc>
      </w:tr>
      <w:tr w:rsidR="00987F1E" w14:paraId="7E5A3AFE" w14:textId="77777777">
        <w:trPr>
          <w:trHeight w:val="567"/>
        </w:trPr>
        <w:tc>
          <w:tcPr>
            <w:tcW w:w="870" w:type="dxa"/>
            <w:vMerge/>
            <w:tcBorders>
              <w:top w:val="nil"/>
            </w:tcBorders>
            <w:vAlign w:val="center"/>
          </w:tcPr>
          <w:p w14:paraId="48A8A970" w14:textId="77777777" w:rsidR="00987F1E" w:rsidRDefault="00987F1E">
            <w:pPr>
              <w:jc w:val="center"/>
              <w:rPr>
                <w:rFonts w:ascii="宋体" w:hAnsi="宋体" w:cs="宋体" w:hint="eastAsia"/>
                <w:color w:val="000000" w:themeColor="text1"/>
                <w:sz w:val="24"/>
              </w:rPr>
            </w:pPr>
          </w:p>
        </w:tc>
        <w:tc>
          <w:tcPr>
            <w:tcW w:w="1866" w:type="dxa"/>
            <w:tcBorders>
              <w:top w:val="nil"/>
              <w:bottom w:val="nil"/>
            </w:tcBorders>
            <w:vAlign w:val="center"/>
          </w:tcPr>
          <w:p w14:paraId="075E27F2" w14:textId="77777777" w:rsidR="00987F1E" w:rsidRDefault="00987F1E">
            <w:pPr>
              <w:pStyle w:val="TableParagraph"/>
              <w:jc w:val="center"/>
              <w:rPr>
                <w:rFonts w:hint="eastAsia"/>
                <w:color w:val="000000" w:themeColor="text1"/>
                <w:sz w:val="24"/>
                <w:szCs w:val="24"/>
              </w:rPr>
            </w:pPr>
          </w:p>
        </w:tc>
        <w:tc>
          <w:tcPr>
            <w:tcW w:w="2010" w:type="dxa"/>
            <w:tcBorders>
              <w:top w:val="nil"/>
              <w:bottom w:val="nil"/>
            </w:tcBorders>
            <w:vAlign w:val="center"/>
          </w:tcPr>
          <w:p w14:paraId="6B38EFC8" w14:textId="77777777" w:rsidR="00987F1E" w:rsidRDefault="00000000">
            <w:pPr>
              <w:pStyle w:val="TableParagraph"/>
              <w:jc w:val="center"/>
              <w:rPr>
                <w:rFonts w:hint="eastAsia"/>
                <w:color w:val="000000" w:themeColor="text1"/>
                <w:sz w:val="24"/>
                <w:szCs w:val="24"/>
              </w:rPr>
            </w:pPr>
            <w:r>
              <w:rPr>
                <w:rFonts w:hint="eastAsia"/>
                <w:color w:val="000000" w:themeColor="text1"/>
                <w:sz w:val="24"/>
                <w:szCs w:val="24"/>
              </w:rPr>
              <w:t>“采购项目全部</w:t>
            </w:r>
          </w:p>
        </w:tc>
        <w:tc>
          <w:tcPr>
            <w:tcW w:w="2296" w:type="dxa"/>
            <w:tcBorders>
              <w:top w:val="nil"/>
              <w:bottom w:val="nil"/>
            </w:tcBorders>
            <w:vAlign w:val="center"/>
          </w:tcPr>
          <w:p w14:paraId="564D5B0C" w14:textId="77777777" w:rsidR="00987F1E" w:rsidRDefault="00987F1E">
            <w:pPr>
              <w:pStyle w:val="TableParagraph"/>
              <w:jc w:val="center"/>
              <w:rPr>
                <w:rFonts w:hint="eastAsia"/>
                <w:color w:val="000000" w:themeColor="text1"/>
                <w:sz w:val="24"/>
                <w:szCs w:val="24"/>
              </w:rPr>
            </w:pPr>
          </w:p>
        </w:tc>
        <w:tc>
          <w:tcPr>
            <w:tcW w:w="1784" w:type="dxa"/>
            <w:vMerge/>
            <w:tcBorders>
              <w:top w:val="nil"/>
            </w:tcBorders>
            <w:vAlign w:val="center"/>
          </w:tcPr>
          <w:p w14:paraId="5314B4E9" w14:textId="77777777" w:rsidR="00987F1E" w:rsidRDefault="00987F1E">
            <w:pPr>
              <w:jc w:val="center"/>
              <w:rPr>
                <w:rFonts w:ascii="宋体" w:hAnsi="宋体" w:cs="宋体" w:hint="eastAsia"/>
                <w:color w:val="000000" w:themeColor="text1"/>
                <w:sz w:val="24"/>
              </w:rPr>
            </w:pPr>
          </w:p>
        </w:tc>
      </w:tr>
      <w:tr w:rsidR="00987F1E" w14:paraId="79381160" w14:textId="77777777">
        <w:trPr>
          <w:trHeight w:val="567"/>
        </w:trPr>
        <w:tc>
          <w:tcPr>
            <w:tcW w:w="870" w:type="dxa"/>
            <w:vMerge/>
            <w:tcBorders>
              <w:top w:val="nil"/>
            </w:tcBorders>
            <w:vAlign w:val="center"/>
          </w:tcPr>
          <w:p w14:paraId="3FF0F554" w14:textId="77777777" w:rsidR="00987F1E" w:rsidRDefault="00987F1E">
            <w:pPr>
              <w:jc w:val="center"/>
              <w:rPr>
                <w:rFonts w:ascii="宋体" w:hAnsi="宋体" w:cs="宋体" w:hint="eastAsia"/>
                <w:color w:val="000000" w:themeColor="text1"/>
                <w:sz w:val="24"/>
              </w:rPr>
            </w:pPr>
          </w:p>
        </w:tc>
        <w:tc>
          <w:tcPr>
            <w:tcW w:w="1866" w:type="dxa"/>
            <w:tcBorders>
              <w:top w:val="nil"/>
              <w:bottom w:val="nil"/>
            </w:tcBorders>
            <w:vAlign w:val="center"/>
          </w:tcPr>
          <w:p w14:paraId="71A2C854" w14:textId="77777777" w:rsidR="00987F1E" w:rsidRDefault="00987F1E">
            <w:pPr>
              <w:pStyle w:val="TableParagraph"/>
              <w:jc w:val="center"/>
              <w:rPr>
                <w:rFonts w:hint="eastAsia"/>
                <w:color w:val="000000" w:themeColor="text1"/>
                <w:sz w:val="24"/>
                <w:szCs w:val="24"/>
              </w:rPr>
            </w:pPr>
          </w:p>
        </w:tc>
        <w:tc>
          <w:tcPr>
            <w:tcW w:w="2010" w:type="dxa"/>
            <w:tcBorders>
              <w:top w:val="nil"/>
              <w:bottom w:val="nil"/>
            </w:tcBorders>
            <w:vAlign w:val="center"/>
          </w:tcPr>
          <w:p w14:paraId="5E8C65D7" w14:textId="77777777" w:rsidR="00987F1E" w:rsidRDefault="00000000">
            <w:pPr>
              <w:pStyle w:val="TableParagraph"/>
              <w:jc w:val="center"/>
              <w:rPr>
                <w:rFonts w:hint="eastAsia"/>
                <w:color w:val="000000" w:themeColor="text1"/>
                <w:sz w:val="24"/>
                <w:szCs w:val="24"/>
              </w:rPr>
            </w:pPr>
            <w:r>
              <w:rPr>
                <w:rFonts w:hint="eastAsia"/>
                <w:color w:val="000000" w:themeColor="text1"/>
                <w:sz w:val="24"/>
                <w:szCs w:val="24"/>
              </w:rPr>
              <w:t>预留”外，还应</w:t>
            </w:r>
          </w:p>
        </w:tc>
        <w:tc>
          <w:tcPr>
            <w:tcW w:w="2296" w:type="dxa"/>
            <w:tcBorders>
              <w:top w:val="nil"/>
              <w:bottom w:val="nil"/>
            </w:tcBorders>
            <w:vAlign w:val="center"/>
          </w:tcPr>
          <w:p w14:paraId="680789E4" w14:textId="77777777" w:rsidR="00987F1E" w:rsidRDefault="00987F1E">
            <w:pPr>
              <w:pStyle w:val="TableParagraph"/>
              <w:jc w:val="center"/>
              <w:rPr>
                <w:rFonts w:hint="eastAsia"/>
                <w:color w:val="000000" w:themeColor="text1"/>
                <w:sz w:val="24"/>
                <w:szCs w:val="24"/>
              </w:rPr>
            </w:pPr>
          </w:p>
        </w:tc>
        <w:tc>
          <w:tcPr>
            <w:tcW w:w="1784" w:type="dxa"/>
            <w:vMerge/>
            <w:tcBorders>
              <w:top w:val="nil"/>
            </w:tcBorders>
            <w:vAlign w:val="center"/>
          </w:tcPr>
          <w:p w14:paraId="6B12CCCA" w14:textId="77777777" w:rsidR="00987F1E" w:rsidRDefault="00987F1E">
            <w:pPr>
              <w:jc w:val="center"/>
              <w:rPr>
                <w:rFonts w:ascii="宋体" w:hAnsi="宋体" w:cs="宋体" w:hint="eastAsia"/>
                <w:color w:val="000000" w:themeColor="text1"/>
                <w:sz w:val="24"/>
              </w:rPr>
            </w:pPr>
          </w:p>
        </w:tc>
      </w:tr>
      <w:tr w:rsidR="00987F1E" w14:paraId="7166D032" w14:textId="77777777">
        <w:trPr>
          <w:trHeight w:val="567"/>
        </w:trPr>
        <w:tc>
          <w:tcPr>
            <w:tcW w:w="870" w:type="dxa"/>
            <w:vMerge/>
            <w:tcBorders>
              <w:top w:val="nil"/>
            </w:tcBorders>
            <w:vAlign w:val="center"/>
          </w:tcPr>
          <w:p w14:paraId="14FA10B9" w14:textId="77777777" w:rsidR="00987F1E" w:rsidRDefault="00987F1E">
            <w:pPr>
              <w:jc w:val="center"/>
              <w:rPr>
                <w:rFonts w:ascii="宋体" w:hAnsi="宋体" w:cs="宋体" w:hint="eastAsia"/>
                <w:color w:val="000000" w:themeColor="text1"/>
                <w:sz w:val="24"/>
              </w:rPr>
            </w:pPr>
          </w:p>
        </w:tc>
        <w:tc>
          <w:tcPr>
            <w:tcW w:w="1866" w:type="dxa"/>
            <w:tcBorders>
              <w:top w:val="nil"/>
              <w:bottom w:val="nil"/>
            </w:tcBorders>
            <w:vAlign w:val="center"/>
          </w:tcPr>
          <w:p w14:paraId="3E2BFC65" w14:textId="77777777" w:rsidR="00987F1E" w:rsidRDefault="00987F1E">
            <w:pPr>
              <w:pStyle w:val="TableParagraph"/>
              <w:jc w:val="center"/>
              <w:rPr>
                <w:rFonts w:hint="eastAsia"/>
                <w:color w:val="000000" w:themeColor="text1"/>
                <w:sz w:val="24"/>
                <w:szCs w:val="24"/>
              </w:rPr>
            </w:pPr>
          </w:p>
        </w:tc>
        <w:tc>
          <w:tcPr>
            <w:tcW w:w="2010" w:type="dxa"/>
            <w:tcBorders>
              <w:top w:val="nil"/>
              <w:bottom w:val="nil"/>
            </w:tcBorders>
            <w:vAlign w:val="center"/>
          </w:tcPr>
          <w:p w14:paraId="1244C031" w14:textId="77777777" w:rsidR="00987F1E" w:rsidRDefault="00000000">
            <w:pPr>
              <w:pStyle w:val="TableParagraph"/>
              <w:jc w:val="center"/>
              <w:rPr>
                <w:rFonts w:hint="eastAsia"/>
                <w:color w:val="000000" w:themeColor="text1"/>
                <w:sz w:val="24"/>
                <w:szCs w:val="24"/>
              </w:rPr>
            </w:pPr>
            <w:r>
              <w:rPr>
                <w:rFonts w:hint="eastAsia"/>
                <w:color w:val="000000" w:themeColor="text1"/>
                <w:sz w:val="24"/>
                <w:szCs w:val="24"/>
              </w:rPr>
              <w:t>当填写预留给中</w:t>
            </w:r>
          </w:p>
        </w:tc>
        <w:tc>
          <w:tcPr>
            <w:tcW w:w="2296" w:type="dxa"/>
            <w:tcBorders>
              <w:top w:val="nil"/>
              <w:bottom w:val="nil"/>
            </w:tcBorders>
            <w:vAlign w:val="center"/>
          </w:tcPr>
          <w:p w14:paraId="7D59596F" w14:textId="77777777" w:rsidR="00987F1E" w:rsidRDefault="00987F1E">
            <w:pPr>
              <w:pStyle w:val="TableParagraph"/>
              <w:jc w:val="center"/>
              <w:rPr>
                <w:rFonts w:hint="eastAsia"/>
                <w:color w:val="000000" w:themeColor="text1"/>
                <w:sz w:val="24"/>
                <w:szCs w:val="24"/>
              </w:rPr>
            </w:pPr>
          </w:p>
        </w:tc>
        <w:tc>
          <w:tcPr>
            <w:tcW w:w="1784" w:type="dxa"/>
            <w:vMerge/>
            <w:tcBorders>
              <w:top w:val="nil"/>
            </w:tcBorders>
            <w:vAlign w:val="center"/>
          </w:tcPr>
          <w:p w14:paraId="0FD203F4" w14:textId="77777777" w:rsidR="00987F1E" w:rsidRDefault="00987F1E">
            <w:pPr>
              <w:jc w:val="center"/>
              <w:rPr>
                <w:rFonts w:ascii="宋体" w:hAnsi="宋体" w:cs="宋体" w:hint="eastAsia"/>
                <w:color w:val="000000" w:themeColor="text1"/>
                <w:sz w:val="24"/>
              </w:rPr>
            </w:pPr>
          </w:p>
        </w:tc>
      </w:tr>
      <w:tr w:rsidR="00987F1E" w14:paraId="45271CAF" w14:textId="77777777">
        <w:trPr>
          <w:trHeight w:val="567"/>
        </w:trPr>
        <w:tc>
          <w:tcPr>
            <w:tcW w:w="870" w:type="dxa"/>
            <w:vMerge/>
            <w:tcBorders>
              <w:top w:val="nil"/>
            </w:tcBorders>
            <w:vAlign w:val="center"/>
          </w:tcPr>
          <w:p w14:paraId="3B412172" w14:textId="77777777" w:rsidR="00987F1E" w:rsidRDefault="00987F1E">
            <w:pPr>
              <w:jc w:val="center"/>
              <w:rPr>
                <w:rFonts w:ascii="宋体" w:hAnsi="宋体" w:cs="宋体" w:hint="eastAsia"/>
                <w:color w:val="000000" w:themeColor="text1"/>
                <w:sz w:val="24"/>
              </w:rPr>
            </w:pPr>
          </w:p>
        </w:tc>
        <w:tc>
          <w:tcPr>
            <w:tcW w:w="1866" w:type="dxa"/>
            <w:tcBorders>
              <w:top w:val="nil"/>
            </w:tcBorders>
            <w:vAlign w:val="center"/>
          </w:tcPr>
          <w:p w14:paraId="2D27CBC6" w14:textId="77777777" w:rsidR="00987F1E" w:rsidRDefault="00987F1E">
            <w:pPr>
              <w:pStyle w:val="TableParagraph"/>
              <w:jc w:val="center"/>
              <w:rPr>
                <w:rFonts w:hint="eastAsia"/>
                <w:color w:val="000000" w:themeColor="text1"/>
                <w:sz w:val="24"/>
                <w:szCs w:val="24"/>
              </w:rPr>
            </w:pPr>
          </w:p>
        </w:tc>
        <w:tc>
          <w:tcPr>
            <w:tcW w:w="2010" w:type="dxa"/>
            <w:tcBorders>
              <w:top w:val="nil"/>
            </w:tcBorders>
            <w:vAlign w:val="center"/>
          </w:tcPr>
          <w:p w14:paraId="4897E351" w14:textId="77777777" w:rsidR="00987F1E" w:rsidRDefault="00000000">
            <w:pPr>
              <w:pStyle w:val="TableParagraph"/>
              <w:jc w:val="center"/>
              <w:rPr>
                <w:rFonts w:hint="eastAsia"/>
                <w:color w:val="000000" w:themeColor="text1"/>
                <w:sz w:val="24"/>
                <w:szCs w:val="24"/>
              </w:rPr>
            </w:pPr>
            <w:r>
              <w:rPr>
                <w:rFonts w:hint="eastAsia"/>
                <w:color w:val="000000" w:themeColor="text1"/>
                <w:sz w:val="24"/>
                <w:szCs w:val="24"/>
              </w:rPr>
              <w:t>小企业的比例）</w:t>
            </w:r>
          </w:p>
        </w:tc>
        <w:tc>
          <w:tcPr>
            <w:tcW w:w="2296" w:type="dxa"/>
            <w:tcBorders>
              <w:top w:val="nil"/>
            </w:tcBorders>
            <w:vAlign w:val="center"/>
          </w:tcPr>
          <w:p w14:paraId="0B7BEBE9" w14:textId="77777777" w:rsidR="00987F1E" w:rsidRDefault="00987F1E">
            <w:pPr>
              <w:pStyle w:val="TableParagraph"/>
              <w:jc w:val="center"/>
              <w:rPr>
                <w:rFonts w:hint="eastAsia"/>
                <w:color w:val="000000" w:themeColor="text1"/>
                <w:sz w:val="24"/>
                <w:szCs w:val="24"/>
              </w:rPr>
            </w:pPr>
          </w:p>
        </w:tc>
        <w:tc>
          <w:tcPr>
            <w:tcW w:w="1784" w:type="dxa"/>
            <w:vMerge/>
            <w:tcBorders>
              <w:top w:val="nil"/>
            </w:tcBorders>
            <w:vAlign w:val="center"/>
          </w:tcPr>
          <w:p w14:paraId="21D560DD" w14:textId="77777777" w:rsidR="00987F1E" w:rsidRDefault="00987F1E">
            <w:pPr>
              <w:jc w:val="center"/>
              <w:rPr>
                <w:rFonts w:ascii="宋体" w:hAnsi="宋体" w:cs="宋体" w:hint="eastAsia"/>
                <w:color w:val="000000" w:themeColor="text1"/>
                <w:sz w:val="24"/>
              </w:rPr>
            </w:pPr>
          </w:p>
        </w:tc>
      </w:tr>
      <w:tr w:rsidR="00987F1E" w14:paraId="2A5DFD3D" w14:textId="77777777">
        <w:trPr>
          <w:trHeight w:val="567"/>
        </w:trPr>
        <w:tc>
          <w:tcPr>
            <w:tcW w:w="870" w:type="dxa"/>
            <w:vAlign w:val="center"/>
          </w:tcPr>
          <w:p w14:paraId="67560D09" w14:textId="77777777" w:rsidR="00987F1E" w:rsidRDefault="00000000">
            <w:pPr>
              <w:pStyle w:val="TableParagraph"/>
              <w:jc w:val="center"/>
              <w:rPr>
                <w:rFonts w:hint="eastAsia"/>
                <w:color w:val="000000" w:themeColor="text1"/>
                <w:sz w:val="24"/>
                <w:szCs w:val="24"/>
              </w:rPr>
            </w:pPr>
            <w:r>
              <w:rPr>
                <w:rFonts w:hint="eastAsia"/>
                <w:color w:val="000000" w:themeColor="text1"/>
                <w:sz w:val="24"/>
                <w:szCs w:val="24"/>
              </w:rPr>
              <w:t>……</w:t>
            </w:r>
          </w:p>
        </w:tc>
        <w:tc>
          <w:tcPr>
            <w:tcW w:w="1866" w:type="dxa"/>
            <w:vAlign w:val="center"/>
          </w:tcPr>
          <w:p w14:paraId="3D51FEC1" w14:textId="77777777" w:rsidR="00987F1E" w:rsidRDefault="00000000">
            <w:pPr>
              <w:pStyle w:val="TableParagraph"/>
              <w:jc w:val="center"/>
              <w:rPr>
                <w:rFonts w:hint="eastAsia"/>
                <w:color w:val="000000" w:themeColor="text1"/>
                <w:sz w:val="24"/>
                <w:szCs w:val="24"/>
              </w:rPr>
            </w:pPr>
            <w:r>
              <w:rPr>
                <w:rFonts w:hint="eastAsia"/>
                <w:color w:val="000000" w:themeColor="text1"/>
                <w:sz w:val="24"/>
                <w:szCs w:val="24"/>
              </w:rPr>
              <w:t>……</w:t>
            </w:r>
          </w:p>
        </w:tc>
        <w:tc>
          <w:tcPr>
            <w:tcW w:w="2010" w:type="dxa"/>
            <w:vAlign w:val="center"/>
          </w:tcPr>
          <w:p w14:paraId="1B7D7FC9" w14:textId="77777777" w:rsidR="00987F1E" w:rsidRDefault="00000000">
            <w:pPr>
              <w:pStyle w:val="TableParagraph"/>
              <w:jc w:val="center"/>
              <w:rPr>
                <w:rFonts w:hint="eastAsia"/>
                <w:color w:val="000000" w:themeColor="text1"/>
                <w:sz w:val="24"/>
                <w:szCs w:val="24"/>
              </w:rPr>
            </w:pPr>
            <w:r>
              <w:rPr>
                <w:rFonts w:hint="eastAsia"/>
                <w:color w:val="000000" w:themeColor="text1"/>
                <w:sz w:val="24"/>
                <w:szCs w:val="24"/>
              </w:rPr>
              <w:t>……</w:t>
            </w:r>
          </w:p>
        </w:tc>
        <w:tc>
          <w:tcPr>
            <w:tcW w:w="2296" w:type="dxa"/>
            <w:vAlign w:val="center"/>
          </w:tcPr>
          <w:p w14:paraId="3558B4D5" w14:textId="77777777" w:rsidR="00987F1E" w:rsidRDefault="00000000">
            <w:pPr>
              <w:pStyle w:val="TableParagraph"/>
              <w:jc w:val="center"/>
              <w:rPr>
                <w:rFonts w:hint="eastAsia"/>
                <w:color w:val="000000" w:themeColor="text1"/>
                <w:sz w:val="24"/>
                <w:szCs w:val="24"/>
              </w:rPr>
            </w:pPr>
            <w:r>
              <w:rPr>
                <w:rFonts w:hint="eastAsia"/>
                <w:color w:val="000000" w:themeColor="text1"/>
                <w:sz w:val="24"/>
                <w:szCs w:val="24"/>
              </w:rPr>
              <w:t>……</w:t>
            </w:r>
          </w:p>
        </w:tc>
        <w:tc>
          <w:tcPr>
            <w:tcW w:w="1784" w:type="dxa"/>
            <w:vAlign w:val="center"/>
          </w:tcPr>
          <w:p w14:paraId="29F04C27" w14:textId="77777777" w:rsidR="00987F1E" w:rsidRDefault="00000000">
            <w:pPr>
              <w:pStyle w:val="TableParagraph"/>
              <w:jc w:val="center"/>
              <w:rPr>
                <w:rFonts w:hint="eastAsia"/>
                <w:color w:val="000000" w:themeColor="text1"/>
                <w:sz w:val="24"/>
                <w:szCs w:val="24"/>
              </w:rPr>
            </w:pPr>
            <w:r>
              <w:rPr>
                <w:rFonts w:hint="eastAsia"/>
                <w:color w:val="000000" w:themeColor="text1"/>
                <w:sz w:val="24"/>
                <w:szCs w:val="24"/>
              </w:rPr>
              <w:t>……</w:t>
            </w:r>
          </w:p>
        </w:tc>
      </w:tr>
    </w:tbl>
    <w:p w14:paraId="796005A6" w14:textId="77777777" w:rsidR="00987F1E" w:rsidRDefault="00000000">
      <w:pPr>
        <w:pStyle w:val="a6"/>
        <w:tabs>
          <w:tab w:val="left" w:pos="562"/>
          <w:tab w:val="left" w:pos="3372"/>
          <w:tab w:val="left" w:pos="3653"/>
        </w:tabs>
        <w:spacing w:before="128"/>
        <w:ind w:left="4220" w:right="1843"/>
        <w:rPr>
          <w:rFonts w:ascii="宋体" w:hAnsi="宋体" w:cs="宋体" w:hint="eastAsia"/>
          <w:color w:val="000000" w:themeColor="text1"/>
        </w:rPr>
      </w:pPr>
      <w:r>
        <w:rPr>
          <w:rFonts w:ascii="宋体" w:hAnsi="宋体" w:cs="宋体" w:hint="eastAsia"/>
          <w:color w:val="000000" w:themeColor="text1"/>
        </w:rPr>
        <w:t>部门（单位）名称： 日期：</w:t>
      </w:r>
    </w:p>
    <w:p w14:paraId="56D9A521" w14:textId="77777777" w:rsidR="00987F1E" w:rsidRDefault="00987F1E">
      <w:pPr>
        <w:pStyle w:val="a6"/>
        <w:tabs>
          <w:tab w:val="left" w:pos="562"/>
          <w:tab w:val="left" w:pos="3372"/>
          <w:tab w:val="left" w:pos="3653"/>
        </w:tabs>
        <w:rPr>
          <w:rFonts w:ascii="宋体" w:hAnsi="宋体" w:cs="宋体" w:hint="eastAsia"/>
          <w:color w:val="000000" w:themeColor="text1"/>
        </w:rPr>
      </w:pPr>
    </w:p>
    <w:p w14:paraId="427F9E91" w14:textId="77777777" w:rsidR="00987F1E" w:rsidRDefault="00987F1E">
      <w:pPr>
        <w:pStyle w:val="ad"/>
        <w:jc w:val="both"/>
        <w:outlineLvl w:val="9"/>
        <w:rPr>
          <w:rFonts w:ascii="宋体" w:eastAsia="宋体" w:hAnsi="宋体" w:cs="宋体" w:hint="eastAsia"/>
          <w:color w:val="000000" w:themeColor="text1"/>
          <w:sz w:val="24"/>
          <w:szCs w:val="24"/>
        </w:rPr>
      </w:pPr>
    </w:p>
    <w:p w14:paraId="60AE531D" w14:textId="77777777" w:rsidR="00987F1E" w:rsidRDefault="00000000">
      <w:pPr>
        <w:tabs>
          <w:tab w:val="left" w:pos="360"/>
        </w:tabs>
        <w:outlineLvl w:val="1"/>
        <w:rPr>
          <w:rFonts w:ascii="宋体" w:hAnsi="宋体" w:cs="宋体" w:hint="eastAsia"/>
          <w:b/>
          <w:bCs/>
          <w:color w:val="000000" w:themeColor="text1"/>
          <w:sz w:val="24"/>
        </w:rPr>
      </w:pPr>
      <w:r>
        <w:rPr>
          <w:rFonts w:ascii="宋体" w:hAnsi="宋体" w:cs="宋体" w:hint="eastAsia"/>
          <w:color w:val="000000" w:themeColor="text1"/>
          <w:sz w:val="24"/>
        </w:rPr>
        <w:br w:type="page"/>
      </w:r>
      <w:r>
        <w:rPr>
          <w:rFonts w:ascii="宋体" w:hAnsi="宋体" w:cs="宋体" w:hint="eastAsia"/>
          <w:b/>
          <w:bCs/>
          <w:color w:val="000000" w:themeColor="text1"/>
          <w:sz w:val="24"/>
        </w:rPr>
        <w:lastRenderedPageBreak/>
        <w:t>2、工业和信息化部、国家统计局、国家发展和改革委员会、财政部《关于印发〈中小企业划型标准规定〉的通知》（工信部联企〔2011〕300 号）</w:t>
      </w:r>
    </w:p>
    <w:p w14:paraId="4C33919B" w14:textId="77777777" w:rsidR="00987F1E" w:rsidRDefault="00987F1E">
      <w:pPr>
        <w:pStyle w:val="a6"/>
        <w:tabs>
          <w:tab w:val="left" w:pos="562"/>
          <w:tab w:val="left" w:pos="3372"/>
          <w:tab w:val="left" w:pos="3653"/>
        </w:tabs>
        <w:rPr>
          <w:rFonts w:ascii="宋体" w:hAnsi="宋体" w:cs="宋体" w:hint="eastAsia"/>
          <w:color w:val="000000" w:themeColor="text1"/>
        </w:rPr>
      </w:pPr>
    </w:p>
    <w:p w14:paraId="7610B4D3" w14:textId="77777777" w:rsidR="00987F1E" w:rsidRDefault="00000000">
      <w:pPr>
        <w:jc w:val="center"/>
        <w:rPr>
          <w:rFonts w:ascii="宋体" w:hAnsi="宋体" w:cs="宋体" w:hint="eastAsia"/>
          <w:b/>
          <w:bCs/>
          <w:color w:val="000000" w:themeColor="text1"/>
          <w:sz w:val="24"/>
        </w:rPr>
      </w:pPr>
      <w:r>
        <w:rPr>
          <w:rFonts w:ascii="宋体" w:hAnsi="宋体" w:cs="宋体" w:hint="eastAsia"/>
          <w:b/>
          <w:bCs/>
          <w:color w:val="000000" w:themeColor="text1"/>
          <w:sz w:val="24"/>
        </w:rPr>
        <w:t>关于印发中小企业划型标准规定的通知</w:t>
      </w:r>
    </w:p>
    <w:p w14:paraId="193AEF4A" w14:textId="77777777" w:rsidR="00987F1E"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工信部联企业〔2011〕300号</w:t>
      </w:r>
    </w:p>
    <w:p w14:paraId="29665B37"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各省、自治区、直辖市人民政府，国务院各部委、各直属机构及有关单位： </w:t>
      </w:r>
    </w:p>
    <w:p w14:paraId="132DB270"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F2F3574" w14:textId="77777777" w:rsidR="00987F1E" w:rsidRDefault="00000000">
      <w:pPr>
        <w:ind w:firstLineChars="200" w:firstLine="480"/>
        <w:jc w:val="right"/>
        <w:rPr>
          <w:rFonts w:ascii="宋体" w:hAnsi="宋体" w:cs="宋体" w:hint="eastAsia"/>
          <w:color w:val="000000" w:themeColor="text1"/>
          <w:sz w:val="24"/>
        </w:rPr>
      </w:pPr>
      <w:r>
        <w:rPr>
          <w:rFonts w:ascii="宋体" w:hAnsi="宋体" w:cs="宋体" w:hint="eastAsia"/>
          <w:color w:val="000000" w:themeColor="text1"/>
          <w:sz w:val="24"/>
        </w:rPr>
        <w:t>工业和信息化部 国家统计局</w:t>
      </w:r>
    </w:p>
    <w:p w14:paraId="3681F5B1" w14:textId="77777777" w:rsidR="00987F1E" w:rsidRDefault="00000000">
      <w:pPr>
        <w:ind w:firstLineChars="200" w:firstLine="480"/>
        <w:jc w:val="right"/>
        <w:rPr>
          <w:rFonts w:ascii="宋体" w:hAnsi="宋体" w:cs="宋体" w:hint="eastAsia"/>
          <w:color w:val="000000" w:themeColor="text1"/>
          <w:sz w:val="24"/>
        </w:rPr>
      </w:pPr>
      <w:r>
        <w:rPr>
          <w:rFonts w:ascii="宋体" w:hAnsi="宋体" w:cs="宋体" w:hint="eastAsia"/>
          <w:color w:val="000000" w:themeColor="text1"/>
          <w:sz w:val="24"/>
        </w:rPr>
        <w:t>国家发展和改革委员会 财政部</w:t>
      </w:r>
    </w:p>
    <w:p w14:paraId="3CD7258C" w14:textId="77777777" w:rsidR="00987F1E" w:rsidRDefault="00000000">
      <w:pPr>
        <w:ind w:firstLineChars="200" w:firstLine="480"/>
        <w:jc w:val="right"/>
        <w:rPr>
          <w:rFonts w:ascii="宋体" w:hAnsi="宋体" w:cs="宋体" w:hint="eastAsia"/>
          <w:color w:val="000000" w:themeColor="text1"/>
          <w:sz w:val="24"/>
        </w:rPr>
      </w:pPr>
      <w:r>
        <w:rPr>
          <w:rFonts w:ascii="宋体" w:hAnsi="宋体" w:cs="宋体" w:hint="eastAsia"/>
          <w:color w:val="000000" w:themeColor="text1"/>
          <w:sz w:val="24"/>
        </w:rPr>
        <w:t>二○一一年六月十八日</w:t>
      </w:r>
    </w:p>
    <w:p w14:paraId="230257A9" w14:textId="77777777" w:rsidR="00987F1E" w:rsidRDefault="00987F1E">
      <w:pPr>
        <w:ind w:firstLineChars="200" w:firstLine="480"/>
        <w:rPr>
          <w:rFonts w:ascii="宋体" w:hAnsi="宋体" w:cs="宋体" w:hint="eastAsia"/>
          <w:color w:val="000000" w:themeColor="text1"/>
          <w:sz w:val="24"/>
        </w:rPr>
      </w:pPr>
    </w:p>
    <w:p w14:paraId="6BB85FE5" w14:textId="77777777" w:rsidR="00987F1E" w:rsidRDefault="00987F1E">
      <w:pPr>
        <w:ind w:firstLineChars="200" w:firstLine="480"/>
        <w:rPr>
          <w:rFonts w:ascii="宋体" w:hAnsi="宋体" w:cs="宋体" w:hint="eastAsia"/>
          <w:color w:val="000000" w:themeColor="text1"/>
          <w:sz w:val="24"/>
        </w:rPr>
      </w:pPr>
    </w:p>
    <w:p w14:paraId="2DD886DB" w14:textId="77777777" w:rsidR="00987F1E" w:rsidRDefault="00987F1E">
      <w:pPr>
        <w:ind w:firstLineChars="200" w:firstLine="480"/>
        <w:rPr>
          <w:rFonts w:ascii="宋体" w:hAnsi="宋体" w:cs="宋体" w:hint="eastAsia"/>
          <w:color w:val="000000" w:themeColor="text1"/>
          <w:sz w:val="24"/>
        </w:rPr>
      </w:pPr>
    </w:p>
    <w:p w14:paraId="085D1608" w14:textId="77777777" w:rsidR="00987F1E" w:rsidRDefault="00000000">
      <w:pPr>
        <w:jc w:val="center"/>
        <w:rPr>
          <w:rFonts w:ascii="宋体" w:hAnsi="宋体" w:cs="宋体" w:hint="eastAsia"/>
          <w:b/>
          <w:bCs/>
          <w:color w:val="000000" w:themeColor="text1"/>
          <w:sz w:val="24"/>
        </w:rPr>
      </w:pPr>
      <w:r>
        <w:rPr>
          <w:rFonts w:ascii="宋体" w:hAnsi="宋体" w:cs="宋体" w:hint="eastAsia"/>
          <w:b/>
          <w:bCs/>
          <w:color w:val="000000" w:themeColor="text1"/>
          <w:sz w:val="24"/>
        </w:rPr>
        <w:t xml:space="preserve">中小企业划型标准规定 </w:t>
      </w:r>
    </w:p>
    <w:p w14:paraId="6653FE8F"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一、根据《中华人民共和国中小企业促进法》和《国务院关于进一步促进中小企业发展的若干意见》(国发〔2009〕36号)，制定本规定。</w:t>
      </w:r>
    </w:p>
    <w:p w14:paraId="1953D8B4"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二、中小企业划分为中型、小型、微型三种类型，具体标准根据企业从业人员、营业收入、资产总额等指标，结合行业特点制定。</w:t>
      </w:r>
    </w:p>
    <w:p w14:paraId="6B903FF7"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22B66D83"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四、各行业划型标准为： </w:t>
      </w:r>
    </w:p>
    <w:p w14:paraId="30E8D548"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（一）农、林、牧、渔业。营业收入20000万元以下的为中小微型企业。其中，营业收入500万元及以上的为中型企业，营业收入50万元及以上的为小型企业，营业收入50万元以下的为微型企业。</w:t>
      </w:r>
    </w:p>
    <w:p w14:paraId="37B6FE9C"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14:paraId="092D004A"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7D7EF37C"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1E3B65CD"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7AAAC95F"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727A529E"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B7D1A34"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7511AB30"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24419A59"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57E4D335"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7F7760B0"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42947969"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13941ABF"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3D1A4B0"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8270F1B"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（十六）其他未列明行业。从业人员300人以下的为中小微型企业。其中，从业人员100人及以上的为中型企业；从业人员10人及以上的为小型企业；从业人员10人以下的为微型企业。</w:t>
      </w:r>
    </w:p>
    <w:p w14:paraId="2307906B"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五、企业类型的划分以统计部门的统计数据为依据。 </w:t>
      </w:r>
    </w:p>
    <w:p w14:paraId="0CBFD839"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六、本规定适用于在中华人民共和国境内依法设立的各类所有制和各种组织形式的企业。个体工商户和本规定以外的行业，参照本规定进行划型。 </w:t>
      </w:r>
    </w:p>
    <w:p w14:paraId="7277A6FD"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七、本规定的中型企业标准上限即为大型企业标准的下限，国家统计部门据此制定大中小微型企业的统计分类。国务院有关部门据此进行相关数据分析，不得制定与本规定不一致的企业划型标准。</w:t>
      </w:r>
    </w:p>
    <w:p w14:paraId="54B68A48"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八、本规定由工业和信息化部、国家统计局会同有关部门根据《国民经济行业分类》修订情况和企业发展变化情况适时修订。 </w:t>
      </w:r>
    </w:p>
    <w:p w14:paraId="34428D86"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九、本规定由工业和信息化部、国家统计局会同有关部门负责解释。 </w:t>
      </w:r>
    </w:p>
    <w:p w14:paraId="5397647E" w14:textId="77777777" w:rsidR="00987F1E"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十、本规定自发布之日起执行，原国家经贸委、原国家计委、财政部和国家统计局2003年颁布的《中小企业标准暂行规定》同时废止。</w:t>
      </w:r>
    </w:p>
    <w:p w14:paraId="3A469DC0" w14:textId="77777777" w:rsidR="00987F1E" w:rsidRDefault="00987F1E">
      <w:pPr>
        <w:ind w:firstLineChars="200" w:firstLine="480"/>
        <w:rPr>
          <w:rFonts w:ascii="宋体" w:hAnsi="宋体" w:cs="宋体" w:hint="eastAsia"/>
          <w:color w:val="000000" w:themeColor="text1"/>
          <w:sz w:val="24"/>
        </w:rPr>
      </w:pPr>
    </w:p>
    <w:p w14:paraId="4F6293C2" w14:textId="77777777" w:rsidR="00987F1E" w:rsidRDefault="00987F1E">
      <w:pPr>
        <w:pStyle w:val="ad"/>
        <w:jc w:val="both"/>
        <w:outlineLvl w:val="9"/>
        <w:rPr>
          <w:rFonts w:ascii="宋体" w:eastAsia="宋体" w:hAnsi="宋体" w:cs="宋体" w:hint="eastAsia"/>
          <w:color w:val="000000" w:themeColor="text1"/>
          <w:sz w:val="24"/>
          <w:szCs w:val="24"/>
        </w:rPr>
      </w:pPr>
    </w:p>
    <w:p w14:paraId="0150CFFC" w14:textId="77777777" w:rsidR="00987F1E" w:rsidRDefault="00987F1E">
      <w:pPr>
        <w:pStyle w:val="ad"/>
        <w:jc w:val="both"/>
        <w:outlineLvl w:val="9"/>
        <w:rPr>
          <w:rFonts w:ascii="宋体" w:eastAsia="宋体" w:hAnsi="宋体" w:cs="宋体" w:hint="eastAsia"/>
          <w:color w:val="000000" w:themeColor="text1"/>
          <w:sz w:val="24"/>
          <w:szCs w:val="24"/>
        </w:rPr>
      </w:pPr>
    </w:p>
    <w:p w14:paraId="3AB45A01" w14:textId="77777777" w:rsidR="00987F1E" w:rsidRDefault="00000000">
      <w:pPr>
        <w:tabs>
          <w:tab w:val="left" w:pos="360"/>
        </w:tabs>
        <w:outlineLvl w:val="1"/>
        <w:rPr>
          <w:rFonts w:ascii="宋体" w:hAnsi="宋体" w:cs="宋体" w:hint="eastAsia"/>
          <w:color w:val="000000" w:themeColor="text1"/>
          <w:sz w:val="24"/>
        </w:rPr>
      </w:pPr>
      <w:r>
        <w:rPr>
          <w:rFonts w:ascii="宋体" w:hAnsi="宋体" w:cs="宋体" w:hint="eastAsia"/>
          <w:b/>
          <w:bCs/>
          <w:color w:val="000000" w:themeColor="text1"/>
          <w:sz w:val="24"/>
        </w:rPr>
        <w:br w:type="page"/>
      </w:r>
      <w:r>
        <w:rPr>
          <w:rFonts w:ascii="宋体" w:hAnsi="宋体" w:cs="宋体" w:hint="eastAsia"/>
          <w:b/>
          <w:bCs/>
          <w:color w:val="000000" w:themeColor="text1"/>
          <w:sz w:val="24"/>
        </w:rPr>
        <w:lastRenderedPageBreak/>
        <w:t>3、国家统计局《关于印发〈统计上大中小微型企业划分办法（2017）〉的通知》</w:t>
      </w:r>
    </w:p>
    <w:p w14:paraId="2EE1649F" w14:textId="77777777" w:rsidR="00987F1E" w:rsidRDefault="00987F1E">
      <w:pPr>
        <w:widowControl/>
        <w:jc w:val="center"/>
        <w:rPr>
          <w:rFonts w:ascii="宋体" w:hAnsi="宋体" w:cs="宋体" w:hint="eastAsia"/>
          <w:b/>
          <w:bCs/>
          <w:color w:val="000000" w:themeColor="text1"/>
          <w:kern w:val="0"/>
          <w:sz w:val="24"/>
        </w:rPr>
      </w:pPr>
    </w:p>
    <w:p w14:paraId="61A611D9" w14:textId="77777777" w:rsidR="00987F1E" w:rsidRDefault="00000000">
      <w:pPr>
        <w:widowControl/>
        <w:jc w:val="center"/>
        <w:rPr>
          <w:rFonts w:ascii="宋体" w:hAnsi="宋体" w:cs="宋体" w:hint="eastAsia"/>
          <w:b/>
          <w:color w:val="000000" w:themeColor="text1"/>
          <w:kern w:val="0"/>
          <w:sz w:val="24"/>
        </w:rPr>
      </w:pPr>
      <w:r>
        <w:rPr>
          <w:rFonts w:ascii="宋体" w:hAnsi="宋体" w:cs="宋体" w:hint="eastAsia"/>
          <w:b/>
          <w:bCs/>
          <w:color w:val="000000" w:themeColor="text1"/>
          <w:kern w:val="0"/>
          <w:sz w:val="24"/>
        </w:rPr>
        <w:t>国家统计局关于印发《统计上大中小微型企业划分办法（2017）》的通知</w:t>
      </w:r>
    </w:p>
    <w:p w14:paraId="763AF174" w14:textId="77777777" w:rsidR="00987F1E" w:rsidRDefault="00000000">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 </w:t>
      </w:r>
    </w:p>
    <w:p w14:paraId="54A7C126" w14:textId="77777777" w:rsidR="00987F1E" w:rsidRDefault="00000000">
      <w:pPr>
        <w:widowControl/>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各省、自治区、直辖市统计局，新疆生产建设兵团统计局，国务院各有关部门，国家统计局各调查总队：</w:t>
      </w:r>
    </w:p>
    <w:p w14:paraId="68C8C9DA" w14:textId="77777777" w:rsidR="00987F1E" w:rsidRDefault="00000000">
      <w:pPr>
        <w:widowControl/>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 </w:t>
      </w:r>
    </w:p>
    <w:p w14:paraId="5041A78E" w14:textId="77777777" w:rsidR="00987F1E" w:rsidRDefault="00000000">
      <w:pPr>
        <w:widowControl/>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43C362C8" w14:textId="77777777" w:rsidR="00987F1E" w:rsidRDefault="00000000">
      <w:pPr>
        <w:widowControl/>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 </w:t>
      </w:r>
    </w:p>
    <w:p w14:paraId="645FDD48" w14:textId="77777777" w:rsidR="00987F1E" w:rsidRDefault="00000000">
      <w:pPr>
        <w:widowControl/>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附件：《统计上大中小微型企业划分办法（2017）》修订说明</w:t>
      </w:r>
    </w:p>
    <w:p w14:paraId="1A8FD0A0" w14:textId="77777777" w:rsidR="00987F1E" w:rsidRDefault="00000000">
      <w:pPr>
        <w:widowControl/>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 </w:t>
      </w:r>
    </w:p>
    <w:p w14:paraId="44DF661A" w14:textId="77777777" w:rsidR="00987F1E" w:rsidRDefault="00000000">
      <w:pPr>
        <w:widowControl/>
        <w:ind w:firstLineChars="200" w:firstLine="480"/>
        <w:jc w:val="right"/>
        <w:rPr>
          <w:rFonts w:ascii="宋体" w:hAnsi="宋体" w:cs="宋体" w:hint="eastAsia"/>
          <w:color w:val="000000" w:themeColor="text1"/>
          <w:kern w:val="0"/>
          <w:sz w:val="24"/>
        </w:rPr>
      </w:pPr>
      <w:r>
        <w:rPr>
          <w:rFonts w:ascii="宋体" w:hAnsi="宋体" w:cs="宋体" w:hint="eastAsia"/>
          <w:color w:val="000000" w:themeColor="text1"/>
          <w:kern w:val="0"/>
          <w:sz w:val="24"/>
        </w:rPr>
        <w:t>国家统计局</w:t>
      </w:r>
    </w:p>
    <w:p w14:paraId="192F5FF3" w14:textId="77777777" w:rsidR="00987F1E" w:rsidRDefault="00000000">
      <w:pPr>
        <w:widowControl/>
        <w:ind w:firstLineChars="200" w:firstLine="480"/>
        <w:jc w:val="right"/>
        <w:rPr>
          <w:rFonts w:ascii="宋体" w:hAnsi="宋体" w:cs="宋体" w:hint="eastAsia"/>
          <w:color w:val="000000" w:themeColor="text1"/>
          <w:kern w:val="0"/>
          <w:sz w:val="24"/>
        </w:rPr>
      </w:pPr>
      <w:r>
        <w:rPr>
          <w:rFonts w:ascii="宋体" w:hAnsi="宋体" w:cs="宋体" w:hint="eastAsia"/>
          <w:color w:val="000000" w:themeColor="text1"/>
          <w:kern w:val="0"/>
          <w:sz w:val="24"/>
        </w:rPr>
        <w:t>2017年12月28日</w:t>
      </w:r>
    </w:p>
    <w:p w14:paraId="1A9A8123" w14:textId="77777777" w:rsidR="00987F1E" w:rsidRDefault="00000000">
      <w:pPr>
        <w:widowControl/>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 </w:t>
      </w:r>
    </w:p>
    <w:p w14:paraId="4E9BD5C0" w14:textId="77777777" w:rsidR="00987F1E" w:rsidRDefault="00000000">
      <w:pPr>
        <w:widowControl/>
        <w:jc w:val="center"/>
        <w:rPr>
          <w:rFonts w:ascii="宋体" w:hAnsi="宋体" w:cs="宋体" w:hint="eastAsia"/>
          <w:b/>
          <w:bCs/>
          <w:color w:val="000000" w:themeColor="text1"/>
          <w:kern w:val="0"/>
          <w:sz w:val="24"/>
        </w:rPr>
      </w:pPr>
      <w:r>
        <w:rPr>
          <w:rFonts w:ascii="宋体" w:hAnsi="宋体" w:cs="宋体" w:hint="eastAsia"/>
          <w:b/>
          <w:bCs/>
          <w:color w:val="000000" w:themeColor="text1"/>
          <w:kern w:val="0"/>
          <w:sz w:val="24"/>
        </w:rPr>
        <w:t>统计上大中小微型企业划分办法（2017）</w:t>
      </w:r>
    </w:p>
    <w:p w14:paraId="3EC43F6B" w14:textId="77777777" w:rsidR="00987F1E" w:rsidRDefault="00000000">
      <w:pPr>
        <w:widowControl/>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14:paraId="571A2243" w14:textId="77777777" w:rsidR="00987F1E" w:rsidRDefault="00000000">
      <w:pPr>
        <w:widowControl/>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二、本办法适用对象为在中华人民共和国境内依法设立的各种组织形式的法人企业或单位。个体工商户参照本办法进行划分。</w:t>
      </w:r>
    </w:p>
    <w:p w14:paraId="11164ACD" w14:textId="77777777" w:rsidR="00987F1E" w:rsidRDefault="00000000">
      <w:pPr>
        <w:widowControl/>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275E21FC" w14:textId="77777777" w:rsidR="00987F1E" w:rsidRDefault="00000000">
      <w:pPr>
        <w:widowControl/>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四、本办法按照行业门类、大类、中类和组合类别，依据从业人员、营业收入、资产总额等指标或替代指标，将我国的企业划分为大型、中型、小型、微型等四种类型。具体划分标准见附表。</w:t>
      </w:r>
    </w:p>
    <w:p w14:paraId="382D1D11" w14:textId="77777777" w:rsidR="00987F1E" w:rsidRDefault="00000000">
      <w:pPr>
        <w:widowControl/>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五、企业划分由政府综合统计部门根据统计年报每年确定一次，定报统计原则上不进行调整。</w:t>
      </w:r>
    </w:p>
    <w:p w14:paraId="23D88557" w14:textId="77777777" w:rsidR="00987F1E" w:rsidRDefault="00000000">
      <w:pPr>
        <w:widowControl/>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六、本办法自印发之日起执行，国家统计局2011年印发的《统计上大中小微型企业划分办法》（国统字〔2011〕75号）同时废止。</w:t>
      </w:r>
    </w:p>
    <w:p w14:paraId="7687461F" w14:textId="77777777" w:rsidR="00987F1E" w:rsidRDefault="00000000">
      <w:pPr>
        <w:widowControl/>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 </w:t>
      </w:r>
    </w:p>
    <w:p w14:paraId="38E407AF" w14:textId="77777777" w:rsidR="00987F1E" w:rsidRDefault="00000000">
      <w:pPr>
        <w:widowControl/>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附表：统计上大中小微型企业划分标准</w:t>
      </w:r>
    </w:p>
    <w:p w14:paraId="21B919BC" w14:textId="77777777" w:rsidR="00987F1E" w:rsidRDefault="00987F1E">
      <w:pPr>
        <w:widowControl/>
        <w:jc w:val="left"/>
        <w:rPr>
          <w:rFonts w:ascii="宋体" w:hAnsi="宋体" w:cs="宋体" w:hint="eastAsia"/>
          <w:color w:val="000000" w:themeColor="text1"/>
          <w:kern w:val="0"/>
          <w:sz w:val="24"/>
        </w:rPr>
      </w:pPr>
    </w:p>
    <w:p w14:paraId="49FFCF75" w14:textId="77777777" w:rsidR="00987F1E" w:rsidRDefault="00000000">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附表：</w:t>
      </w:r>
    </w:p>
    <w:p w14:paraId="2CE49D46"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统计上大中小微型企业划分标准</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42"/>
        <w:gridCol w:w="1462"/>
        <w:gridCol w:w="727"/>
        <w:gridCol w:w="1011"/>
        <w:gridCol w:w="1664"/>
        <w:gridCol w:w="1446"/>
        <w:gridCol w:w="793"/>
      </w:tblGrid>
      <w:tr w:rsidR="00987F1E" w14:paraId="3AC0F1CF" w14:textId="77777777">
        <w:trPr>
          <w:trHeight w:val="23"/>
          <w:jc w:val="center"/>
        </w:trPr>
        <w:tc>
          <w:tcPr>
            <w:tcW w:w="1742" w:type="dxa"/>
            <w:vAlign w:val="center"/>
          </w:tcPr>
          <w:p w14:paraId="6BCA4FFB"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b/>
                <w:bCs/>
                <w:color w:val="000000" w:themeColor="text1"/>
                <w:kern w:val="0"/>
                <w:sz w:val="24"/>
              </w:rPr>
              <w:t>行业名称</w:t>
            </w:r>
          </w:p>
        </w:tc>
        <w:tc>
          <w:tcPr>
            <w:tcW w:w="1462" w:type="dxa"/>
            <w:vAlign w:val="center"/>
          </w:tcPr>
          <w:p w14:paraId="6998E478"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b/>
                <w:bCs/>
                <w:color w:val="000000" w:themeColor="text1"/>
                <w:kern w:val="0"/>
                <w:sz w:val="24"/>
              </w:rPr>
              <w:t>指标名称</w:t>
            </w:r>
          </w:p>
        </w:tc>
        <w:tc>
          <w:tcPr>
            <w:tcW w:w="727" w:type="dxa"/>
            <w:vAlign w:val="center"/>
          </w:tcPr>
          <w:p w14:paraId="227B660B" w14:textId="77777777" w:rsidR="00987F1E" w:rsidRDefault="00000000">
            <w:pPr>
              <w:widowControl/>
              <w:jc w:val="center"/>
              <w:rPr>
                <w:rFonts w:ascii="宋体" w:hAnsi="宋体" w:cs="宋体" w:hint="eastAsia"/>
                <w:b/>
                <w:bCs/>
                <w:color w:val="000000" w:themeColor="text1"/>
                <w:kern w:val="0"/>
                <w:sz w:val="24"/>
              </w:rPr>
            </w:pPr>
            <w:r>
              <w:rPr>
                <w:rFonts w:ascii="宋体" w:hAnsi="宋体" w:cs="宋体" w:hint="eastAsia"/>
                <w:b/>
                <w:bCs/>
                <w:color w:val="000000" w:themeColor="text1"/>
                <w:kern w:val="0"/>
                <w:sz w:val="24"/>
              </w:rPr>
              <w:t>计量</w:t>
            </w:r>
          </w:p>
          <w:p w14:paraId="33FF2D14"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b/>
                <w:bCs/>
                <w:color w:val="000000" w:themeColor="text1"/>
                <w:kern w:val="0"/>
                <w:sz w:val="24"/>
              </w:rPr>
              <w:lastRenderedPageBreak/>
              <w:t>单位</w:t>
            </w:r>
          </w:p>
        </w:tc>
        <w:tc>
          <w:tcPr>
            <w:tcW w:w="1011" w:type="dxa"/>
            <w:vAlign w:val="center"/>
          </w:tcPr>
          <w:p w14:paraId="7A7F61A5"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b/>
                <w:bCs/>
                <w:color w:val="000000" w:themeColor="text1"/>
                <w:kern w:val="0"/>
                <w:sz w:val="24"/>
              </w:rPr>
              <w:lastRenderedPageBreak/>
              <w:t>大型</w:t>
            </w:r>
          </w:p>
        </w:tc>
        <w:tc>
          <w:tcPr>
            <w:tcW w:w="1664" w:type="dxa"/>
            <w:vAlign w:val="center"/>
          </w:tcPr>
          <w:p w14:paraId="1FE36BCB"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b/>
                <w:bCs/>
                <w:color w:val="000000" w:themeColor="text1"/>
                <w:kern w:val="0"/>
                <w:sz w:val="24"/>
              </w:rPr>
              <w:t>中型</w:t>
            </w:r>
          </w:p>
        </w:tc>
        <w:tc>
          <w:tcPr>
            <w:tcW w:w="1446" w:type="dxa"/>
            <w:vAlign w:val="center"/>
          </w:tcPr>
          <w:p w14:paraId="3455D5D3"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b/>
                <w:bCs/>
                <w:color w:val="000000" w:themeColor="text1"/>
                <w:kern w:val="0"/>
                <w:sz w:val="24"/>
              </w:rPr>
              <w:t>小型</w:t>
            </w:r>
          </w:p>
        </w:tc>
        <w:tc>
          <w:tcPr>
            <w:tcW w:w="793" w:type="dxa"/>
            <w:vAlign w:val="center"/>
          </w:tcPr>
          <w:p w14:paraId="404D7C41"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b/>
                <w:bCs/>
                <w:color w:val="000000" w:themeColor="text1"/>
                <w:kern w:val="0"/>
                <w:sz w:val="24"/>
              </w:rPr>
              <w:t>微型</w:t>
            </w:r>
          </w:p>
        </w:tc>
      </w:tr>
      <w:tr w:rsidR="00987F1E" w14:paraId="2D3C8BFD" w14:textId="77777777">
        <w:trPr>
          <w:trHeight w:val="23"/>
          <w:jc w:val="center"/>
        </w:trPr>
        <w:tc>
          <w:tcPr>
            <w:tcW w:w="1742" w:type="dxa"/>
            <w:vAlign w:val="center"/>
          </w:tcPr>
          <w:p w14:paraId="45213B53"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农、林、牧、渔业</w:t>
            </w:r>
          </w:p>
        </w:tc>
        <w:tc>
          <w:tcPr>
            <w:tcW w:w="1462" w:type="dxa"/>
            <w:vAlign w:val="center"/>
          </w:tcPr>
          <w:p w14:paraId="10A45F0A"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225623FB"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23827626"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Y≥20000</w:t>
            </w:r>
          </w:p>
        </w:tc>
        <w:tc>
          <w:tcPr>
            <w:tcW w:w="1664" w:type="dxa"/>
            <w:vAlign w:val="center"/>
          </w:tcPr>
          <w:p w14:paraId="679B4FE2"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500≤Y＜20000</w:t>
            </w:r>
          </w:p>
        </w:tc>
        <w:tc>
          <w:tcPr>
            <w:tcW w:w="1446" w:type="dxa"/>
            <w:vAlign w:val="center"/>
          </w:tcPr>
          <w:p w14:paraId="593D4056"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50≤Y＜500</w:t>
            </w:r>
          </w:p>
        </w:tc>
        <w:tc>
          <w:tcPr>
            <w:tcW w:w="793" w:type="dxa"/>
            <w:vAlign w:val="center"/>
          </w:tcPr>
          <w:p w14:paraId="4D8443E2"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Y＜50</w:t>
            </w:r>
          </w:p>
        </w:tc>
      </w:tr>
      <w:tr w:rsidR="00987F1E" w14:paraId="7B31200F" w14:textId="77777777">
        <w:trPr>
          <w:trHeight w:val="23"/>
          <w:jc w:val="center"/>
        </w:trPr>
        <w:tc>
          <w:tcPr>
            <w:tcW w:w="1742" w:type="dxa"/>
            <w:vMerge w:val="restart"/>
            <w:vAlign w:val="center"/>
          </w:tcPr>
          <w:p w14:paraId="71B755FF"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工业 *</w:t>
            </w:r>
          </w:p>
        </w:tc>
        <w:tc>
          <w:tcPr>
            <w:tcW w:w="1462" w:type="dxa"/>
            <w:vAlign w:val="center"/>
          </w:tcPr>
          <w:p w14:paraId="3401B194"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4D0553F2"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7C8FCD7B"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X≥1000</w:t>
            </w:r>
          </w:p>
        </w:tc>
        <w:tc>
          <w:tcPr>
            <w:tcW w:w="1664" w:type="dxa"/>
            <w:vAlign w:val="center"/>
          </w:tcPr>
          <w:p w14:paraId="4D956B8A"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300≤X＜1000</w:t>
            </w:r>
          </w:p>
        </w:tc>
        <w:tc>
          <w:tcPr>
            <w:tcW w:w="1446" w:type="dxa"/>
            <w:vAlign w:val="center"/>
          </w:tcPr>
          <w:p w14:paraId="4415CDD3"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20≤X＜300</w:t>
            </w:r>
          </w:p>
        </w:tc>
        <w:tc>
          <w:tcPr>
            <w:tcW w:w="793" w:type="dxa"/>
            <w:vAlign w:val="center"/>
          </w:tcPr>
          <w:p w14:paraId="1159A0A9"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X＜20</w:t>
            </w:r>
          </w:p>
        </w:tc>
      </w:tr>
      <w:tr w:rsidR="00987F1E" w14:paraId="64DDB93D" w14:textId="77777777">
        <w:trPr>
          <w:trHeight w:val="23"/>
          <w:jc w:val="center"/>
        </w:trPr>
        <w:tc>
          <w:tcPr>
            <w:tcW w:w="1742" w:type="dxa"/>
            <w:vMerge/>
            <w:vAlign w:val="center"/>
          </w:tcPr>
          <w:p w14:paraId="2BDA5F8A" w14:textId="77777777" w:rsidR="00987F1E" w:rsidRDefault="00987F1E">
            <w:pPr>
              <w:widowControl/>
              <w:jc w:val="center"/>
              <w:rPr>
                <w:rFonts w:ascii="宋体" w:hAnsi="宋体" w:cs="宋体" w:hint="eastAsia"/>
                <w:color w:val="000000" w:themeColor="text1"/>
                <w:kern w:val="0"/>
                <w:sz w:val="24"/>
              </w:rPr>
            </w:pPr>
          </w:p>
        </w:tc>
        <w:tc>
          <w:tcPr>
            <w:tcW w:w="1462" w:type="dxa"/>
            <w:vAlign w:val="center"/>
          </w:tcPr>
          <w:p w14:paraId="56EF51B3"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1EDD85D6"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6AE83DEE"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Y≥40000</w:t>
            </w:r>
          </w:p>
        </w:tc>
        <w:tc>
          <w:tcPr>
            <w:tcW w:w="1664" w:type="dxa"/>
            <w:vAlign w:val="center"/>
          </w:tcPr>
          <w:p w14:paraId="2E346876"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2000≤Y＜40000</w:t>
            </w:r>
          </w:p>
        </w:tc>
        <w:tc>
          <w:tcPr>
            <w:tcW w:w="1446" w:type="dxa"/>
            <w:vAlign w:val="center"/>
          </w:tcPr>
          <w:p w14:paraId="6B611FDA"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300≤Y＜2000</w:t>
            </w:r>
          </w:p>
        </w:tc>
        <w:tc>
          <w:tcPr>
            <w:tcW w:w="793" w:type="dxa"/>
            <w:vAlign w:val="center"/>
          </w:tcPr>
          <w:p w14:paraId="753A5D38"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Y＜300</w:t>
            </w:r>
          </w:p>
        </w:tc>
      </w:tr>
      <w:tr w:rsidR="00987F1E" w14:paraId="1F8CDF0D" w14:textId="77777777">
        <w:trPr>
          <w:trHeight w:val="23"/>
          <w:jc w:val="center"/>
        </w:trPr>
        <w:tc>
          <w:tcPr>
            <w:tcW w:w="1742" w:type="dxa"/>
            <w:vMerge w:val="restart"/>
            <w:vAlign w:val="center"/>
          </w:tcPr>
          <w:p w14:paraId="552ECD68"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建筑业</w:t>
            </w:r>
          </w:p>
        </w:tc>
        <w:tc>
          <w:tcPr>
            <w:tcW w:w="1462" w:type="dxa"/>
            <w:vAlign w:val="center"/>
          </w:tcPr>
          <w:p w14:paraId="4A277DA1"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16BA6DB1"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2342EE49"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Y≥80000</w:t>
            </w:r>
          </w:p>
        </w:tc>
        <w:tc>
          <w:tcPr>
            <w:tcW w:w="1664" w:type="dxa"/>
            <w:vAlign w:val="center"/>
          </w:tcPr>
          <w:p w14:paraId="246B12B0"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6000≤Y＜80000</w:t>
            </w:r>
          </w:p>
        </w:tc>
        <w:tc>
          <w:tcPr>
            <w:tcW w:w="1446" w:type="dxa"/>
            <w:vAlign w:val="center"/>
          </w:tcPr>
          <w:p w14:paraId="1A31A712"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300≤Y＜6000</w:t>
            </w:r>
          </w:p>
        </w:tc>
        <w:tc>
          <w:tcPr>
            <w:tcW w:w="793" w:type="dxa"/>
            <w:vAlign w:val="center"/>
          </w:tcPr>
          <w:p w14:paraId="00229F0D"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Y＜300</w:t>
            </w:r>
          </w:p>
        </w:tc>
      </w:tr>
      <w:tr w:rsidR="00987F1E" w14:paraId="72AEA0BA" w14:textId="77777777">
        <w:trPr>
          <w:trHeight w:val="23"/>
          <w:jc w:val="center"/>
        </w:trPr>
        <w:tc>
          <w:tcPr>
            <w:tcW w:w="1742" w:type="dxa"/>
            <w:vMerge/>
            <w:vAlign w:val="center"/>
          </w:tcPr>
          <w:p w14:paraId="0FDDA0F7" w14:textId="77777777" w:rsidR="00987F1E" w:rsidRDefault="00987F1E">
            <w:pPr>
              <w:widowControl/>
              <w:jc w:val="center"/>
              <w:rPr>
                <w:rFonts w:ascii="宋体" w:hAnsi="宋体" w:cs="宋体" w:hint="eastAsia"/>
                <w:color w:val="000000" w:themeColor="text1"/>
                <w:kern w:val="0"/>
                <w:sz w:val="24"/>
              </w:rPr>
            </w:pPr>
          </w:p>
        </w:tc>
        <w:tc>
          <w:tcPr>
            <w:tcW w:w="1462" w:type="dxa"/>
            <w:vAlign w:val="center"/>
          </w:tcPr>
          <w:p w14:paraId="4A2B247A"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资产总额(Z)</w:t>
            </w:r>
          </w:p>
        </w:tc>
        <w:tc>
          <w:tcPr>
            <w:tcW w:w="727" w:type="dxa"/>
            <w:vAlign w:val="center"/>
          </w:tcPr>
          <w:p w14:paraId="24FD027B"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7CFEC414"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Z≥80000</w:t>
            </w:r>
          </w:p>
        </w:tc>
        <w:tc>
          <w:tcPr>
            <w:tcW w:w="1664" w:type="dxa"/>
            <w:vAlign w:val="center"/>
          </w:tcPr>
          <w:p w14:paraId="237FB9C1"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5000≤Z＜80000</w:t>
            </w:r>
          </w:p>
        </w:tc>
        <w:tc>
          <w:tcPr>
            <w:tcW w:w="1446" w:type="dxa"/>
            <w:vAlign w:val="center"/>
          </w:tcPr>
          <w:p w14:paraId="2E325ABD"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300≤Z＜5000</w:t>
            </w:r>
          </w:p>
        </w:tc>
        <w:tc>
          <w:tcPr>
            <w:tcW w:w="793" w:type="dxa"/>
            <w:vAlign w:val="center"/>
          </w:tcPr>
          <w:p w14:paraId="3968512D"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Z＜300</w:t>
            </w:r>
          </w:p>
        </w:tc>
      </w:tr>
      <w:tr w:rsidR="00987F1E" w14:paraId="771A930A" w14:textId="77777777">
        <w:trPr>
          <w:trHeight w:val="23"/>
          <w:jc w:val="center"/>
        </w:trPr>
        <w:tc>
          <w:tcPr>
            <w:tcW w:w="1742" w:type="dxa"/>
            <w:vMerge w:val="restart"/>
            <w:vAlign w:val="center"/>
          </w:tcPr>
          <w:p w14:paraId="778A5C8B"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批发业</w:t>
            </w:r>
          </w:p>
        </w:tc>
        <w:tc>
          <w:tcPr>
            <w:tcW w:w="1462" w:type="dxa"/>
            <w:vAlign w:val="center"/>
          </w:tcPr>
          <w:p w14:paraId="5C9C19C1"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4C57A56A"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62FED7BD"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X≥200</w:t>
            </w:r>
          </w:p>
        </w:tc>
        <w:tc>
          <w:tcPr>
            <w:tcW w:w="1664" w:type="dxa"/>
            <w:vAlign w:val="center"/>
          </w:tcPr>
          <w:p w14:paraId="3B3E70DC"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20≤X＜200</w:t>
            </w:r>
          </w:p>
        </w:tc>
        <w:tc>
          <w:tcPr>
            <w:tcW w:w="1446" w:type="dxa"/>
            <w:vAlign w:val="center"/>
          </w:tcPr>
          <w:p w14:paraId="7FAA424B"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5≤X＜20</w:t>
            </w:r>
          </w:p>
        </w:tc>
        <w:tc>
          <w:tcPr>
            <w:tcW w:w="793" w:type="dxa"/>
            <w:vAlign w:val="center"/>
          </w:tcPr>
          <w:p w14:paraId="2C06CB24"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X＜5</w:t>
            </w:r>
          </w:p>
        </w:tc>
      </w:tr>
      <w:tr w:rsidR="00987F1E" w14:paraId="279FF2A9" w14:textId="77777777">
        <w:trPr>
          <w:trHeight w:val="23"/>
          <w:jc w:val="center"/>
        </w:trPr>
        <w:tc>
          <w:tcPr>
            <w:tcW w:w="1742" w:type="dxa"/>
            <w:vMerge/>
            <w:vAlign w:val="center"/>
          </w:tcPr>
          <w:p w14:paraId="09D79B4F" w14:textId="77777777" w:rsidR="00987F1E" w:rsidRDefault="00987F1E">
            <w:pPr>
              <w:widowControl/>
              <w:jc w:val="center"/>
              <w:rPr>
                <w:rFonts w:ascii="宋体" w:hAnsi="宋体" w:cs="宋体" w:hint="eastAsia"/>
                <w:color w:val="000000" w:themeColor="text1"/>
                <w:kern w:val="0"/>
                <w:sz w:val="24"/>
              </w:rPr>
            </w:pPr>
          </w:p>
        </w:tc>
        <w:tc>
          <w:tcPr>
            <w:tcW w:w="1462" w:type="dxa"/>
            <w:vAlign w:val="center"/>
          </w:tcPr>
          <w:p w14:paraId="52B9A28B"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37AFB395"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57AA5189"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Y≥40000</w:t>
            </w:r>
          </w:p>
        </w:tc>
        <w:tc>
          <w:tcPr>
            <w:tcW w:w="1664" w:type="dxa"/>
            <w:vAlign w:val="center"/>
          </w:tcPr>
          <w:p w14:paraId="5FC8A910"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5000≤Y＜40000</w:t>
            </w:r>
          </w:p>
        </w:tc>
        <w:tc>
          <w:tcPr>
            <w:tcW w:w="1446" w:type="dxa"/>
            <w:vAlign w:val="center"/>
          </w:tcPr>
          <w:p w14:paraId="4056D65A"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1000≤Y＜5000</w:t>
            </w:r>
          </w:p>
        </w:tc>
        <w:tc>
          <w:tcPr>
            <w:tcW w:w="793" w:type="dxa"/>
            <w:vAlign w:val="center"/>
          </w:tcPr>
          <w:p w14:paraId="07342B31"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Y＜1000</w:t>
            </w:r>
          </w:p>
        </w:tc>
      </w:tr>
      <w:tr w:rsidR="00987F1E" w14:paraId="08785684" w14:textId="77777777">
        <w:trPr>
          <w:trHeight w:val="23"/>
          <w:jc w:val="center"/>
        </w:trPr>
        <w:tc>
          <w:tcPr>
            <w:tcW w:w="1742" w:type="dxa"/>
            <w:vMerge w:val="restart"/>
            <w:vAlign w:val="center"/>
          </w:tcPr>
          <w:p w14:paraId="7D35195D"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零售业</w:t>
            </w:r>
          </w:p>
        </w:tc>
        <w:tc>
          <w:tcPr>
            <w:tcW w:w="1462" w:type="dxa"/>
            <w:vAlign w:val="center"/>
          </w:tcPr>
          <w:p w14:paraId="6E18FE05"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40C64599"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17CAAF33"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X≥300</w:t>
            </w:r>
          </w:p>
        </w:tc>
        <w:tc>
          <w:tcPr>
            <w:tcW w:w="1664" w:type="dxa"/>
            <w:vAlign w:val="center"/>
          </w:tcPr>
          <w:p w14:paraId="2C6050F4"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50≤X＜300</w:t>
            </w:r>
          </w:p>
        </w:tc>
        <w:tc>
          <w:tcPr>
            <w:tcW w:w="1446" w:type="dxa"/>
            <w:vAlign w:val="center"/>
          </w:tcPr>
          <w:p w14:paraId="6FF7DAFB"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10≤X＜50</w:t>
            </w:r>
          </w:p>
        </w:tc>
        <w:tc>
          <w:tcPr>
            <w:tcW w:w="793" w:type="dxa"/>
            <w:vAlign w:val="center"/>
          </w:tcPr>
          <w:p w14:paraId="7FA87B8E"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w:t>
            </w:r>
          </w:p>
        </w:tc>
      </w:tr>
      <w:tr w:rsidR="00987F1E" w14:paraId="54EB4206" w14:textId="77777777">
        <w:trPr>
          <w:trHeight w:val="23"/>
          <w:jc w:val="center"/>
        </w:trPr>
        <w:tc>
          <w:tcPr>
            <w:tcW w:w="1742" w:type="dxa"/>
            <w:vMerge/>
            <w:vAlign w:val="center"/>
          </w:tcPr>
          <w:p w14:paraId="0094D82A" w14:textId="77777777" w:rsidR="00987F1E" w:rsidRDefault="00987F1E">
            <w:pPr>
              <w:widowControl/>
              <w:jc w:val="center"/>
              <w:rPr>
                <w:rFonts w:ascii="宋体" w:hAnsi="宋体" w:cs="宋体" w:hint="eastAsia"/>
                <w:color w:val="000000" w:themeColor="text1"/>
                <w:kern w:val="0"/>
                <w:sz w:val="24"/>
              </w:rPr>
            </w:pPr>
          </w:p>
        </w:tc>
        <w:tc>
          <w:tcPr>
            <w:tcW w:w="1462" w:type="dxa"/>
            <w:vAlign w:val="center"/>
          </w:tcPr>
          <w:p w14:paraId="6F1373B7"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47127A4C"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69F9B432"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Y≥20000</w:t>
            </w:r>
          </w:p>
        </w:tc>
        <w:tc>
          <w:tcPr>
            <w:tcW w:w="1664" w:type="dxa"/>
            <w:vAlign w:val="center"/>
          </w:tcPr>
          <w:p w14:paraId="59F6AEB6"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500≤Y＜20000</w:t>
            </w:r>
          </w:p>
        </w:tc>
        <w:tc>
          <w:tcPr>
            <w:tcW w:w="1446" w:type="dxa"/>
            <w:vAlign w:val="center"/>
          </w:tcPr>
          <w:p w14:paraId="25CDAABF"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100≤Y＜500</w:t>
            </w:r>
          </w:p>
        </w:tc>
        <w:tc>
          <w:tcPr>
            <w:tcW w:w="793" w:type="dxa"/>
            <w:vAlign w:val="center"/>
          </w:tcPr>
          <w:p w14:paraId="02FD1840"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w:t>
            </w:r>
          </w:p>
        </w:tc>
      </w:tr>
      <w:tr w:rsidR="00987F1E" w14:paraId="29639CBB" w14:textId="77777777">
        <w:trPr>
          <w:trHeight w:val="23"/>
          <w:jc w:val="center"/>
        </w:trPr>
        <w:tc>
          <w:tcPr>
            <w:tcW w:w="1742" w:type="dxa"/>
            <w:vMerge w:val="restart"/>
            <w:vAlign w:val="center"/>
          </w:tcPr>
          <w:p w14:paraId="6FA9041A"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交通运输业 *</w:t>
            </w:r>
          </w:p>
        </w:tc>
        <w:tc>
          <w:tcPr>
            <w:tcW w:w="1462" w:type="dxa"/>
            <w:vAlign w:val="center"/>
          </w:tcPr>
          <w:p w14:paraId="4C7391FD"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4C6458DC"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61717F2F"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X≥1000</w:t>
            </w:r>
          </w:p>
        </w:tc>
        <w:tc>
          <w:tcPr>
            <w:tcW w:w="1664" w:type="dxa"/>
            <w:vAlign w:val="center"/>
          </w:tcPr>
          <w:p w14:paraId="3F80188D"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300≤X＜1000</w:t>
            </w:r>
          </w:p>
        </w:tc>
        <w:tc>
          <w:tcPr>
            <w:tcW w:w="1446" w:type="dxa"/>
            <w:vAlign w:val="center"/>
          </w:tcPr>
          <w:p w14:paraId="5DF24F55"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20≤X＜300</w:t>
            </w:r>
          </w:p>
        </w:tc>
        <w:tc>
          <w:tcPr>
            <w:tcW w:w="793" w:type="dxa"/>
            <w:vAlign w:val="center"/>
          </w:tcPr>
          <w:p w14:paraId="379DAE4F"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X＜20</w:t>
            </w:r>
          </w:p>
        </w:tc>
      </w:tr>
      <w:tr w:rsidR="00987F1E" w14:paraId="508BC793" w14:textId="77777777">
        <w:trPr>
          <w:trHeight w:val="23"/>
          <w:jc w:val="center"/>
        </w:trPr>
        <w:tc>
          <w:tcPr>
            <w:tcW w:w="1742" w:type="dxa"/>
            <w:vMerge/>
            <w:vAlign w:val="center"/>
          </w:tcPr>
          <w:p w14:paraId="71368885" w14:textId="77777777" w:rsidR="00987F1E" w:rsidRDefault="00987F1E">
            <w:pPr>
              <w:widowControl/>
              <w:jc w:val="center"/>
              <w:rPr>
                <w:rFonts w:ascii="宋体" w:hAnsi="宋体" w:cs="宋体" w:hint="eastAsia"/>
                <w:color w:val="000000" w:themeColor="text1"/>
                <w:kern w:val="0"/>
                <w:sz w:val="24"/>
              </w:rPr>
            </w:pPr>
          </w:p>
        </w:tc>
        <w:tc>
          <w:tcPr>
            <w:tcW w:w="1462" w:type="dxa"/>
            <w:vAlign w:val="center"/>
          </w:tcPr>
          <w:p w14:paraId="7599BF49"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30D64F3A"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06C27B30"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Y≥30000</w:t>
            </w:r>
          </w:p>
        </w:tc>
        <w:tc>
          <w:tcPr>
            <w:tcW w:w="1664" w:type="dxa"/>
            <w:vAlign w:val="center"/>
          </w:tcPr>
          <w:p w14:paraId="6FD6EF96"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3000≤Y＜30000</w:t>
            </w:r>
          </w:p>
        </w:tc>
        <w:tc>
          <w:tcPr>
            <w:tcW w:w="1446" w:type="dxa"/>
            <w:vAlign w:val="center"/>
          </w:tcPr>
          <w:p w14:paraId="38E8F060"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200≤Y＜3000</w:t>
            </w:r>
          </w:p>
        </w:tc>
        <w:tc>
          <w:tcPr>
            <w:tcW w:w="793" w:type="dxa"/>
            <w:vAlign w:val="center"/>
          </w:tcPr>
          <w:p w14:paraId="337DBACE"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Y＜200</w:t>
            </w:r>
          </w:p>
        </w:tc>
      </w:tr>
      <w:tr w:rsidR="00987F1E" w14:paraId="16EAC0EC" w14:textId="77777777">
        <w:trPr>
          <w:trHeight w:val="23"/>
          <w:jc w:val="center"/>
        </w:trPr>
        <w:tc>
          <w:tcPr>
            <w:tcW w:w="1742" w:type="dxa"/>
            <w:vMerge w:val="restart"/>
            <w:vAlign w:val="center"/>
          </w:tcPr>
          <w:p w14:paraId="131E467B"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仓储业*</w:t>
            </w:r>
          </w:p>
        </w:tc>
        <w:tc>
          <w:tcPr>
            <w:tcW w:w="1462" w:type="dxa"/>
            <w:vAlign w:val="center"/>
          </w:tcPr>
          <w:p w14:paraId="4F69F9ED"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612895FE"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13442415"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X≥200</w:t>
            </w:r>
          </w:p>
        </w:tc>
        <w:tc>
          <w:tcPr>
            <w:tcW w:w="1664" w:type="dxa"/>
            <w:vAlign w:val="center"/>
          </w:tcPr>
          <w:p w14:paraId="201C9C44"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100≤X＜200</w:t>
            </w:r>
          </w:p>
        </w:tc>
        <w:tc>
          <w:tcPr>
            <w:tcW w:w="1446" w:type="dxa"/>
            <w:vAlign w:val="center"/>
          </w:tcPr>
          <w:p w14:paraId="0A5432E0"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20≤X＜100</w:t>
            </w:r>
          </w:p>
        </w:tc>
        <w:tc>
          <w:tcPr>
            <w:tcW w:w="793" w:type="dxa"/>
            <w:vAlign w:val="center"/>
          </w:tcPr>
          <w:p w14:paraId="5C6B02E5"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X＜20</w:t>
            </w:r>
          </w:p>
        </w:tc>
      </w:tr>
      <w:tr w:rsidR="00987F1E" w14:paraId="438FBB6D" w14:textId="77777777">
        <w:trPr>
          <w:trHeight w:val="23"/>
          <w:jc w:val="center"/>
        </w:trPr>
        <w:tc>
          <w:tcPr>
            <w:tcW w:w="1742" w:type="dxa"/>
            <w:vMerge/>
            <w:vAlign w:val="center"/>
          </w:tcPr>
          <w:p w14:paraId="5FF7BF28" w14:textId="77777777" w:rsidR="00987F1E" w:rsidRDefault="00987F1E">
            <w:pPr>
              <w:widowControl/>
              <w:jc w:val="center"/>
              <w:rPr>
                <w:rFonts w:ascii="宋体" w:hAnsi="宋体" w:cs="宋体" w:hint="eastAsia"/>
                <w:color w:val="000000" w:themeColor="text1"/>
                <w:kern w:val="0"/>
                <w:sz w:val="24"/>
              </w:rPr>
            </w:pPr>
          </w:p>
        </w:tc>
        <w:tc>
          <w:tcPr>
            <w:tcW w:w="1462" w:type="dxa"/>
            <w:vAlign w:val="center"/>
          </w:tcPr>
          <w:p w14:paraId="71B82811"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32FCF98A"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5E13F07C"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Y≥30000</w:t>
            </w:r>
          </w:p>
        </w:tc>
        <w:tc>
          <w:tcPr>
            <w:tcW w:w="1664" w:type="dxa"/>
            <w:vAlign w:val="center"/>
          </w:tcPr>
          <w:p w14:paraId="74DE6302"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1000≤Y＜30000</w:t>
            </w:r>
          </w:p>
        </w:tc>
        <w:tc>
          <w:tcPr>
            <w:tcW w:w="1446" w:type="dxa"/>
            <w:vAlign w:val="center"/>
          </w:tcPr>
          <w:p w14:paraId="296FEF1A"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100≤Y＜1000</w:t>
            </w:r>
          </w:p>
        </w:tc>
        <w:tc>
          <w:tcPr>
            <w:tcW w:w="793" w:type="dxa"/>
            <w:vAlign w:val="center"/>
          </w:tcPr>
          <w:p w14:paraId="5E8776C4"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w:t>
            </w:r>
          </w:p>
        </w:tc>
      </w:tr>
      <w:tr w:rsidR="00987F1E" w14:paraId="52A2DAE4" w14:textId="77777777">
        <w:trPr>
          <w:trHeight w:val="23"/>
          <w:jc w:val="center"/>
        </w:trPr>
        <w:tc>
          <w:tcPr>
            <w:tcW w:w="1742" w:type="dxa"/>
            <w:vMerge w:val="restart"/>
            <w:vAlign w:val="center"/>
          </w:tcPr>
          <w:p w14:paraId="7248EA5A"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邮政业</w:t>
            </w:r>
          </w:p>
        </w:tc>
        <w:tc>
          <w:tcPr>
            <w:tcW w:w="1462" w:type="dxa"/>
            <w:vAlign w:val="center"/>
          </w:tcPr>
          <w:p w14:paraId="79B6396B"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6AFB8CD4"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7D35BB31"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X≥1000</w:t>
            </w:r>
          </w:p>
        </w:tc>
        <w:tc>
          <w:tcPr>
            <w:tcW w:w="1664" w:type="dxa"/>
            <w:vAlign w:val="center"/>
          </w:tcPr>
          <w:p w14:paraId="0AA9B343"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300≤X＜1000</w:t>
            </w:r>
          </w:p>
        </w:tc>
        <w:tc>
          <w:tcPr>
            <w:tcW w:w="1446" w:type="dxa"/>
            <w:vAlign w:val="center"/>
          </w:tcPr>
          <w:p w14:paraId="2B5102F6"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20≤X＜300</w:t>
            </w:r>
          </w:p>
        </w:tc>
        <w:tc>
          <w:tcPr>
            <w:tcW w:w="793" w:type="dxa"/>
            <w:vAlign w:val="center"/>
          </w:tcPr>
          <w:p w14:paraId="52C5BAFE"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X＜20</w:t>
            </w:r>
          </w:p>
        </w:tc>
      </w:tr>
      <w:tr w:rsidR="00987F1E" w14:paraId="3B7FF823" w14:textId="77777777">
        <w:trPr>
          <w:trHeight w:val="23"/>
          <w:jc w:val="center"/>
        </w:trPr>
        <w:tc>
          <w:tcPr>
            <w:tcW w:w="1742" w:type="dxa"/>
            <w:vMerge/>
            <w:vAlign w:val="center"/>
          </w:tcPr>
          <w:p w14:paraId="3F74F1A3" w14:textId="77777777" w:rsidR="00987F1E" w:rsidRDefault="00987F1E">
            <w:pPr>
              <w:widowControl/>
              <w:jc w:val="center"/>
              <w:rPr>
                <w:rFonts w:ascii="宋体" w:hAnsi="宋体" w:cs="宋体" w:hint="eastAsia"/>
                <w:color w:val="000000" w:themeColor="text1"/>
                <w:kern w:val="0"/>
                <w:sz w:val="24"/>
              </w:rPr>
            </w:pPr>
          </w:p>
        </w:tc>
        <w:tc>
          <w:tcPr>
            <w:tcW w:w="1462" w:type="dxa"/>
            <w:vAlign w:val="center"/>
          </w:tcPr>
          <w:p w14:paraId="1BE57165"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7B294E6E"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1C1462A5"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Y≥30000</w:t>
            </w:r>
          </w:p>
        </w:tc>
        <w:tc>
          <w:tcPr>
            <w:tcW w:w="1664" w:type="dxa"/>
            <w:vAlign w:val="center"/>
          </w:tcPr>
          <w:p w14:paraId="0E3E71BB"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2000≤Y＜30000</w:t>
            </w:r>
          </w:p>
        </w:tc>
        <w:tc>
          <w:tcPr>
            <w:tcW w:w="1446" w:type="dxa"/>
            <w:vAlign w:val="center"/>
          </w:tcPr>
          <w:p w14:paraId="5BD83906"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100≤Y＜2000</w:t>
            </w:r>
          </w:p>
        </w:tc>
        <w:tc>
          <w:tcPr>
            <w:tcW w:w="793" w:type="dxa"/>
            <w:vAlign w:val="center"/>
          </w:tcPr>
          <w:p w14:paraId="166A9A68"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w:t>
            </w:r>
          </w:p>
        </w:tc>
      </w:tr>
      <w:tr w:rsidR="00987F1E" w14:paraId="03BFE48C" w14:textId="77777777">
        <w:trPr>
          <w:trHeight w:val="23"/>
          <w:jc w:val="center"/>
        </w:trPr>
        <w:tc>
          <w:tcPr>
            <w:tcW w:w="1742" w:type="dxa"/>
            <w:vMerge w:val="restart"/>
            <w:vAlign w:val="center"/>
          </w:tcPr>
          <w:p w14:paraId="23096608"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住宿业</w:t>
            </w:r>
          </w:p>
        </w:tc>
        <w:tc>
          <w:tcPr>
            <w:tcW w:w="1462" w:type="dxa"/>
            <w:vAlign w:val="center"/>
          </w:tcPr>
          <w:p w14:paraId="1C225F81"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2AC733A0"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68075861"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X≥300</w:t>
            </w:r>
          </w:p>
        </w:tc>
        <w:tc>
          <w:tcPr>
            <w:tcW w:w="1664" w:type="dxa"/>
            <w:vAlign w:val="center"/>
          </w:tcPr>
          <w:p w14:paraId="3CE5D8F3"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100≤X＜300</w:t>
            </w:r>
          </w:p>
        </w:tc>
        <w:tc>
          <w:tcPr>
            <w:tcW w:w="1446" w:type="dxa"/>
            <w:vAlign w:val="center"/>
          </w:tcPr>
          <w:p w14:paraId="22E9DD92"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10≤X＜100</w:t>
            </w:r>
          </w:p>
        </w:tc>
        <w:tc>
          <w:tcPr>
            <w:tcW w:w="793" w:type="dxa"/>
            <w:vAlign w:val="center"/>
          </w:tcPr>
          <w:p w14:paraId="0B5E4031"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w:t>
            </w:r>
          </w:p>
        </w:tc>
      </w:tr>
      <w:tr w:rsidR="00987F1E" w14:paraId="7799949F" w14:textId="77777777">
        <w:trPr>
          <w:trHeight w:val="23"/>
          <w:jc w:val="center"/>
        </w:trPr>
        <w:tc>
          <w:tcPr>
            <w:tcW w:w="1742" w:type="dxa"/>
            <w:vMerge/>
            <w:vAlign w:val="center"/>
          </w:tcPr>
          <w:p w14:paraId="2A04F113" w14:textId="77777777" w:rsidR="00987F1E" w:rsidRDefault="00987F1E">
            <w:pPr>
              <w:widowControl/>
              <w:jc w:val="center"/>
              <w:rPr>
                <w:rFonts w:ascii="宋体" w:hAnsi="宋体" w:cs="宋体" w:hint="eastAsia"/>
                <w:color w:val="000000" w:themeColor="text1"/>
                <w:kern w:val="0"/>
                <w:sz w:val="24"/>
              </w:rPr>
            </w:pPr>
          </w:p>
        </w:tc>
        <w:tc>
          <w:tcPr>
            <w:tcW w:w="1462" w:type="dxa"/>
            <w:vAlign w:val="center"/>
          </w:tcPr>
          <w:p w14:paraId="6AF401AE"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05B909CE"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07EA3BC3"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Y≥10000</w:t>
            </w:r>
          </w:p>
        </w:tc>
        <w:tc>
          <w:tcPr>
            <w:tcW w:w="1664" w:type="dxa"/>
            <w:vAlign w:val="center"/>
          </w:tcPr>
          <w:p w14:paraId="742F0C05"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2000≤Y＜10000</w:t>
            </w:r>
          </w:p>
        </w:tc>
        <w:tc>
          <w:tcPr>
            <w:tcW w:w="1446" w:type="dxa"/>
            <w:vAlign w:val="center"/>
          </w:tcPr>
          <w:p w14:paraId="05C93C20"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100≤Y＜2000</w:t>
            </w:r>
          </w:p>
        </w:tc>
        <w:tc>
          <w:tcPr>
            <w:tcW w:w="793" w:type="dxa"/>
            <w:vAlign w:val="center"/>
          </w:tcPr>
          <w:p w14:paraId="629612F7"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w:t>
            </w:r>
          </w:p>
        </w:tc>
      </w:tr>
      <w:tr w:rsidR="00987F1E" w14:paraId="58568CC4" w14:textId="77777777">
        <w:trPr>
          <w:trHeight w:val="23"/>
          <w:jc w:val="center"/>
        </w:trPr>
        <w:tc>
          <w:tcPr>
            <w:tcW w:w="1742" w:type="dxa"/>
            <w:vMerge w:val="restart"/>
            <w:vAlign w:val="center"/>
          </w:tcPr>
          <w:p w14:paraId="5B816D77"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餐饮业</w:t>
            </w:r>
          </w:p>
        </w:tc>
        <w:tc>
          <w:tcPr>
            <w:tcW w:w="1462" w:type="dxa"/>
            <w:vAlign w:val="center"/>
          </w:tcPr>
          <w:p w14:paraId="7979006E"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0E46E4F6"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4B14A22C"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X≥300</w:t>
            </w:r>
          </w:p>
        </w:tc>
        <w:tc>
          <w:tcPr>
            <w:tcW w:w="1664" w:type="dxa"/>
            <w:vAlign w:val="center"/>
          </w:tcPr>
          <w:p w14:paraId="6403BE57"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100≤X＜300</w:t>
            </w:r>
          </w:p>
        </w:tc>
        <w:tc>
          <w:tcPr>
            <w:tcW w:w="1446" w:type="dxa"/>
            <w:vAlign w:val="center"/>
          </w:tcPr>
          <w:p w14:paraId="403AC1B1"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10≤X＜100</w:t>
            </w:r>
          </w:p>
        </w:tc>
        <w:tc>
          <w:tcPr>
            <w:tcW w:w="793" w:type="dxa"/>
            <w:vAlign w:val="center"/>
          </w:tcPr>
          <w:p w14:paraId="0B6FAE03"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w:t>
            </w:r>
          </w:p>
        </w:tc>
      </w:tr>
      <w:tr w:rsidR="00987F1E" w14:paraId="5A9F7A39" w14:textId="77777777">
        <w:trPr>
          <w:trHeight w:val="23"/>
          <w:jc w:val="center"/>
        </w:trPr>
        <w:tc>
          <w:tcPr>
            <w:tcW w:w="1742" w:type="dxa"/>
            <w:vMerge/>
            <w:vAlign w:val="center"/>
          </w:tcPr>
          <w:p w14:paraId="4043631F" w14:textId="77777777" w:rsidR="00987F1E" w:rsidRDefault="00987F1E">
            <w:pPr>
              <w:widowControl/>
              <w:jc w:val="center"/>
              <w:rPr>
                <w:rFonts w:ascii="宋体" w:hAnsi="宋体" w:cs="宋体" w:hint="eastAsia"/>
                <w:color w:val="000000" w:themeColor="text1"/>
                <w:kern w:val="0"/>
                <w:sz w:val="24"/>
              </w:rPr>
            </w:pPr>
          </w:p>
        </w:tc>
        <w:tc>
          <w:tcPr>
            <w:tcW w:w="1462" w:type="dxa"/>
            <w:vAlign w:val="center"/>
          </w:tcPr>
          <w:p w14:paraId="3C96B499"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6FE01CCD"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7853ED48"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Y≥10000</w:t>
            </w:r>
          </w:p>
        </w:tc>
        <w:tc>
          <w:tcPr>
            <w:tcW w:w="1664" w:type="dxa"/>
            <w:vAlign w:val="center"/>
          </w:tcPr>
          <w:p w14:paraId="15C64DB2"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2000≤Y＜10000</w:t>
            </w:r>
          </w:p>
        </w:tc>
        <w:tc>
          <w:tcPr>
            <w:tcW w:w="1446" w:type="dxa"/>
            <w:vAlign w:val="center"/>
          </w:tcPr>
          <w:p w14:paraId="3A1C8AFE"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100≤Y＜2000</w:t>
            </w:r>
          </w:p>
        </w:tc>
        <w:tc>
          <w:tcPr>
            <w:tcW w:w="793" w:type="dxa"/>
            <w:vAlign w:val="center"/>
          </w:tcPr>
          <w:p w14:paraId="42796F75"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w:t>
            </w:r>
          </w:p>
        </w:tc>
      </w:tr>
      <w:tr w:rsidR="00987F1E" w14:paraId="1EE9686E" w14:textId="77777777">
        <w:trPr>
          <w:trHeight w:val="23"/>
          <w:jc w:val="center"/>
        </w:trPr>
        <w:tc>
          <w:tcPr>
            <w:tcW w:w="1742" w:type="dxa"/>
            <w:vMerge w:val="restart"/>
            <w:vAlign w:val="center"/>
          </w:tcPr>
          <w:p w14:paraId="3E72CFC8"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信息传输业 *</w:t>
            </w:r>
          </w:p>
        </w:tc>
        <w:tc>
          <w:tcPr>
            <w:tcW w:w="1462" w:type="dxa"/>
            <w:vAlign w:val="center"/>
          </w:tcPr>
          <w:p w14:paraId="5035A49C"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2F5621A0"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6C33273E"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X≥2000</w:t>
            </w:r>
          </w:p>
        </w:tc>
        <w:tc>
          <w:tcPr>
            <w:tcW w:w="1664" w:type="dxa"/>
            <w:vAlign w:val="center"/>
          </w:tcPr>
          <w:p w14:paraId="7A90F3C2"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100≤X＜2000</w:t>
            </w:r>
          </w:p>
        </w:tc>
        <w:tc>
          <w:tcPr>
            <w:tcW w:w="1446" w:type="dxa"/>
            <w:vAlign w:val="center"/>
          </w:tcPr>
          <w:p w14:paraId="543EF8DB"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10≤X＜100</w:t>
            </w:r>
          </w:p>
        </w:tc>
        <w:tc>
          <w:tcPr>
            <w:tcW w:w="793" w:type="dxa"/>
            <w:vAlign w:val="center"/>
          </w:tcPr>
          <w:p w14:paraId="676BB1EE"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w:t>
            </w:r>
          </w:p>
        </w:tc>
      </w:tr>
      <w:tr w:rsidR="00987F1E" w14:paraId="0FF51ED3" w14:textId="77777777">
        <w:trPr>
          <w:trHeight w:val="23"/>
          <w:jc w:val="center"/>
        </w:trPr>
        <w:tc>
          <w:tcPr>
            <w:tcW w:w="1742" w:type="dxa"/>
            <w:vMerge/>
            <w:vAlign w:val="center"/>
          </w:tcPr>
          <w:p w14:paraId="57527AC1" w14:textId="77777777" w:rsidR="00987F1E" w:rsidRDefault="00987F1E">
            <w:pPr>
              <w:widowControl/>
              <w:jc w:val="center"/>
              <w:rPr>
                <w:rFonts w:ascii="宋体" w:hAnsi="宋体" w:cs="宋体" w:hint="eastAsia"/>
                <w:color w:val="000000" w:themeColor="text1"/>
                <w:kern w:val="0"/>
                <w:sz w:val="24"/>
              </w:rPr>
            </w:pPr>
          </w:p>
        </w:tc>
        <w:tc>
          <w:tcPr>
            <w:tcW w:w="1462" w:type="dxa"/>
            <w:vAlign w:val="center"/>
          </w:tcPr>
          <w:p w14:paraId="2857452D"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70F79B97"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1DAAA362"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Y≥100000</w:t>
            </w:r>
          </w:p>
        </w:tc>
        <w:tc>
          <w:tcPr>
            <w:tcW w:w="1664" w:type="dxa"/>
            <w:vAlign w:val="center"/>
          </w:tcPr>
          <w:p w14:paraId="19660C4C"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1000≤Y＜100000</w:t>
            </w:r>
          </w:p>
        </w:tc>
        <w:tc>
          <w:tcPr>
            <w:tcW w:w="1446" w:type="dxa"/>
            <w:vAlign w:val="center"/>
          </w:tcPr>
          <w:p w14:paraId="42DAC781"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100≤Y＜1000</w:t>
            </w:r>
          </w:p>
        </w:tc>
        <w:tc>
          <w:tcPr>
            <w:tcW w:w="793" w:type="dxa"/>
            <w:vAlign w:val="center"/>
          </w:tcPr>
          <w:p w14:paraId="38A474EB"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w:t>
            </w:r>
          </w:p>
        </w:tc>
      </w:tr>
      <w:tr w:rsidR="00987F1E" w14:paraId="1F480C3A" w14:textId="77777777">
        <w:trPr>
          <w:trHeight w:val="23"/>
          <w:jc w:val="center"/>
        </w:trPr>
        <w:tc>
          <w:tcPr>
            <w:tcW w:w="1742" w:type="dxa"/>
            <w:vMerge w:val="restart"/>
            <w:vAlign w:val="center"/>
          </w:tcPr>
          <w:p w14:paraId="70787E16"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软件和信息技术服务业</w:t>
            </w:r>
          </w:p>
        </w:tc>
        <w:tc>
          <w:tcPr>
            <w:tcW w:w="1462" w:type="dxa"/>
            <w:vAlign w:val="center"/>
          </w:tcPr>
          <w:p w14:paraId="6F27346F"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501ACB14"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1C5DE4F9"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X≥300</w:t>
            </w:r>
          </w:p>
        </w:tc>
        <w:tc>
          <w:tcPr>
            <w:tcW w:w="1664" w:type="dxa"/>
            <w:vAlign w:val="center"/>
          </w:tcPr>
          <w:p w14:paraId="5F015610"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100≤X＜300</w:t>
            </w:r>
          </w:p>
        </w:tc>
        <w:tc>
          <w:tcPr>
            <w:tcW w:w="1446" w:type="dxa"/>
            <w:vAlign w:val="center"/>
          </w:tcPr>
          <w:p w14:paraId="18E2EBBA"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10≤X＜100</w:t>
            </w:r>
          </w:p>
        </w:tc>
        <w:tc>
          <w:tcPr>
            <w:tcW w:w="793" w:type="dxa"/>
            <w:vAlign w:val="center"/>
          </w:tcPr>
          <w:p w14:paraId="2F193B1F"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w:t>
            </w:r>
          </w:p>
        </w:tc>
      </w:tr>
      <w:tr w:rsidR="00987F1E" w14:paraId="6B5211D6" w14:textId="77777777">
        <w:trPr>
          <w:trHeight w:val="23"/>
          <w:jc w:val="center"/>
        </w:trPr>
        <w:tc>
          <w:tcPr>
            <w:tcW w:w="1742" w:type="dxa"/>
            <w:vMerge/>
            <w:vAlign w:val="center"/>
          </w:tcPr>
          <w:p w14:paraId="2EEF2924" w14:textId="77777777" w:rsidR="00987F1E" w:rsidRDefault="00987F1E">
            <w:pPr>
              <w:widowControl/>
              <w:jc w:val="center"/>
              <w:rPr>
                <w:rFonts w:ascii="宋体" w:hAnsi="宋体" w:cs="宋体" w:hint="eastAsia"/>
                <w:color w:val="000000" w:themeColor="text1"/>
                <w:kern w:val="0"/>
                <w:sz w:val="24"/>
              </w:rPr>
            </w:pPr>
          </w:p>
        </w:tc>
        <w:tc>
          <w:tcPr>
            <w:tcW w:w="1462" w:type="dxa"/>
            <w:vAlign w:val="center"/>
          </w:tcPr>
          <w:p w14:paraId="379FBCC9"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72884DC5"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7AB99F8F"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Y≥10000</w:t>
            </w:r>
          </w:p>
        </w:tc>
        <w:tc>
          <w:tcPr>
            <w:tcW w:w="1664" w:type="dxa"/>
            <w:vAlign w:val="center"/>
          </w:tcPr>
          <w:p w14:paraId="789D5618"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1000≤Y＜10000</w:t>
            </w:r>
          </w:p>
        </w:tc>
        <w:tc>
          <w:tcPr>
            <w:tcW w:w="1446" w:type="dxa"/>
            <w:vAlign w:val="center"/>
          </w:tcPr>
          <w:p w14:paraId="46D01A1F"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50≤Y＜1000</w:t>
            </w:r>
          </w:p>
        </w:tc>
        <w:tc>
          <w:tcPr>
            <w:tcW w:w="793" w:type="dxa"/>
            <w:vAlign w:val="center"/>
          </w:tcPr>
          <w:p w14:paraId="1DAAF56D"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Y＜50</w:t>
            </w:r>
          </w:p>
        </w:tc>
      </w:tr>
      <w:tr w:rsidR="00987F1E" w14:paraId="1849E3C0" w14:textId="77777777">
        <w:trPr>
          <w:trHeight w:val="23"/>
          <w:jc w:val="center"/>
        </w:trPr>
        <w:tc>
          <w:tcPr>
            <w:tcW w:w="1742" w:type="dxa"/>
            <w:vMerge w:val="restart"/>
            <w:vAlign w:val="center"/>
          </w:tcPr>
          <w:p w14:paraId="11D52BD2"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房地产开发经营</w:t>
            </w:r>
          </w:p>
        </w:tc>
        <w:tc>
          <w:tcPr>
            <w:tcW w:w="1462" w:type="dxa"/>
            <w:vAlign w:val="center"/>
          </w:tcPr>
          <w:p w14:paraId="650A259F"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54DFAE4F"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60EE4712"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Y≥200000</w:t>
            </w:r>
          </w:p>
        </w:tc>
        <w:tc>
          <w:tcPr>
            <w:tcW w:w="1664" w:type="dxa"/>
            <w:vAlign w:val="center"/>
          </w:tcPr>
          <w:p w14:paraId="2470F452"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1000≤Y＜200000</w:t>
            </w:r>
          </w:p>
        </w:tc>
        <w:tc>
          <w:tcPr>
            <w:tcW w:w="1446" w:type="dxa"/>
            <w:vAlign w:val="center"/>
          </w:tcPr>
          <w:p w14:paraId="2404D10B"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100≤Y＜1000</w:t>
            </w:r>
          </w:p>
        </w:tc>
        <w:tc>
          <w:tcPr>
            <w:tcW w:w="793" w:type="dxa"/>
            <w:vAlign w:val="center"/>
          </w:tcPr>
          <w:p w14:paraId="4957F330"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w:t>
            </w:r>
          </w:p>
        </w:tc>
      </w:tr>
      <w:tr w:rsidR="00987F1E" w14:paraId="5A39A0CA" w14:textId="77777777">
        <w:trPr>
          <w:trHeight w:val="23"/>
          <w:jc w:val="center"/>
        </w:trPr>
        <w:tc>
          <w:tcPr>
            <w:tcW w:w="1742" w:type="dxa"/>
            <w:vMerge/>
            <w:vAlign w:val="center"/>
          </w:tcPr>
          <w:p w14:paraId="16F1E586" w14:textId="77777777" w:rsidR="00987F1E" w:rsidRDefault="00987F1E">
            <w:pPr>
              <w:widowControl/>
              <w:jc w:val="center"/>
              <w:rPr>
                <w:rFonts w:ascii="宋体" w:hAnsi="宋体" w:cs="宋体" w:hint="eastAsia"/>
                <w:color w:val="000000" w:themeColor="text1"/>
                <w:kern w:val="0"/>
                <w:sz w:val="24"/>
              </w:rPr>
            </w:pPr>
          </w:p>
        </w:tc>
        <w:tc>
          <w:tcPr>
            <w:tcW w:w="1462" w:type="dxa"/>
            <w:vAlign w:val="center"/>
          </w:tcPr>
          <w:p w14:paraId="5FAF2B41"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资产总额(Z)</w:t>
            </w:r>
          </w:p>
        </w:tc>
        <w:tc>
          <w:tcPr>
            <w:tcW w:w="727" w:type="dxa"/>
            <w:vAlign w:val="center"/>
          </w:tcPr>
          <w:p w14:paraId="64AA3D90"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3319CA6B"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Z≥10000</w:t>
            </w:r>
          </w:p>
        </w:tc>
        <w:tc>
          <w:tcPr>
            <w:tcW w:w="1664" w:type="dxa"/>
            <w:vAlign w:val="center"/>
          </w:tcPr>
          <w:p w14:paraId="0367C800"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5000≤Z＜10000</w:t>
            </w:r>
          </w:p>
        </w:tc>
        <w:tc>
          <w:tcPr>
            <w:tcW w:w="1446" w:type="dxa"/>
            <w:vAlign w:val="center"/>
          </w:tcPr>
          <w:p w14:paraId="2DD9278A"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2000≤Z＜5000</w:t>
            </w:r>
          </w:p>
        </w:tc>
        <w:tc>
          <w:tcPr>
            <w:tcW w:w="793" w:type="dxa"/>
            <w:vAlign w:val="center"/>
          </w:tcPr>
          <w:p w14:paraId="748BA195"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Z＜2000</w:t>
            </w:r>
          </w:p>
        </w:tc>
      </w:tr>
      <w:tr w:rsidR="00987F1E" w14:paraId="60897740" w14:textId="77777777">
        <w:trPr>
          <w:trHeight w:val="23"/>
          <w:jc w:val="center"/>
        </w:trPr>
        <w:tc>
          <w:tcPr>
            <w:tcW w:w="1742" w:type="dxa"/>
            <w:vMerge w:val="restart"/>
            <w:vAlign w:val="center"/>
          </w:tcPr>
          <w:p w14:paraId="40188CC8"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物业管理</w:t>
            </w:r>
          </w:p>
        </w:tc>
        <w:tc>
          <w:tcPr>
            <w:tcW w:w="1462" w:type="dxa"/>
            <w:vAlign w:val="center"/>
          </w:tcPr>
          <w:p w14:paraId="38B2EE5E"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4D01D41C"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1BE0ECC0"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X≥1000</w:t>
            </w:r>
          </w:p>
        </w:tc>
        <w:tc>
          <w:tcPr>
            <w:tcW w:w="1664" w:type="dxa"/>
            <w:vAlign w:val="center"/>
          </w:tcPr>
          <w:p w14:paraId="4F9757B9"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300≤X＜1000</w:t>
            </w:r>
          </w:p>
        </w:tc>
        <w:tc>
          <w:tcPr>
            <w:tcW w:w="1446" w:type="dxa"/>
            <w:vAlign w:val="center"/>
          </w:tcPr>
          <w:p w14:paraId="07162616"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100≤X＜300</w:t>
            </w:r>
          </w:p>
        </w:tc>
        <w:tc>
          <w:tcPr>
            <w:tcW w:w="793" w:type="dxa"/>
            <w:vAlign w:val="center"/>
          </w:tcPr>
          <w:p w14:paraId="7F70471B"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X＜100</w:t>
            </w:r>
          </w:p>
        </w:tc>
      </w:tr>
      <w:tr w:rsidR="00987F1E" w14:paraId="6EBE1C54" w14:textId="77777777">
        <w:trPr>
          <w:trHeight w:val="23"/>
          <w:jc w:val="center"/>
        </w:trPr>
        <w:tc>
          <w:tcPr>
            <w:tcW w:w="1742" w:type="dxa"/>
            <w:vMerge/>
            <w:vAlign w:val="center"/>
          </w:tcPr>
          <w:p w14:paraId="2E9E9175" w14:textId="77777777" w:rsidR="00987F1E" w:rsidRDefault="00987F1E">
            <w:pPr>
              <w:widowControl/>
              <w:jc w:val="center"/>
              <w:rPr>
                <w:rFonts w:ascii="宋体" w:hAnsi="宋体" w:cs="宋体" w:hint="eastAsia"/>
                <w:color w:val="000000" w:themeColor="text1"/>
                <w:kern w:val="0"/>
                <w:sz w:val="24"/>
              </w:rPr>
            </w:pPr>
          </w:p>
        </w:tc>
        <w:tc>
          <w:tcPr>
            <w:tcW w:w="1462" w:type="dxa"/>
            <w:vAlign w:val="center"/>
          </w:tcPr>
          <w:p w14:paraId="08139747"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1C2B35DC"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1BB5C9E9"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Y≥5000</w:t>
            </w:r>
          </w:p>
        </w:tc>
        <w:tc>
          <w:tcPr>
            <w:tcW w:w="1664" w:type="dxa"/>
            <w:vAlign w:val="center"/>
          </w:tcPr>
          <w:p w14:paraId="33F3E25D"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1000≤Y＜5000</w:t>
            </w:r>
          </w:p>
        </w:tc>
        <w:tc>
          <w:tcPr>
            <w:tcW w:w="1446" w:type="dxa"/>
            <w:vAlign w:val="center"/>
          </w:tcPr>
          <w:p w14:paraId="417A9588"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500≤Y＜1000</w:t>
            </w:r>
          </w:p>
        </w:tc>
        <w:tc>
          <w:tcPr>
            <w:tcW w:w="793" w:type="dxa"/>
            <w:vAlign w:val="center"/>
          </w:tcPr>
          <w:p w14:paraId="14ABF9DD"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Y＜500</w:t>
            </w:r>
          </w:p>
        </w:tc>
      </w:tr>
      <w:tr w:rsidR="00987F1E" w14:paraId="6E21A09E" w14:textId="77777777">
        <w:trPr>
          <w:trHeight w:val="23"/>
          <w:jc w:val="center"/>
        </w:trPr>
        <w:tc>
          <w:tcPr>
            <w:tcW w:w="1742" w:type="dxa"/>
            <w:vMerge w:val="restart"/>
            <w:vAlign w:val="center"/>
          </w:tcPr>
          <w:p w14:paraId="63D7360A"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租赁和商务服务业</w:t>
            </w:r>
          </w:p>
        </w:tc>
        <w:tc>
          <w:tcPr>
            <w:tcW w:w="1462" w:type="dxa"/>
            <w:vAlign w:val="center"/>
          </w:tcPr>
          <w:p w14:paraId="75F46036"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059BF650"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296E53F1"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X≥300</w:t>
            </w:r>
          </w:p>
        </w:tc>
        <w:tc>
          <w:tcPr>
            <w:tcW w:w="1664" w:type="dxa"/>
            <w:vAlign w:val="center"/>
          </w:tcPr>
          <w:p w14:paraId="265EA4E7"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100≤X＜300</w:t>
            </w:r>
          </w:p>
        </w:tc>
        <w:tc>
          <w:tcPr>
            <w:tcW w:w="1446" w:type="dxa"/>
            <w:vAlign w:val="center"/>
          </w:tcPr>
          <w:p w14:paraId="3E6962FC"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10≤X＜100</w:t>
            </w:r>
          </w:p>
        </w:tc>
        <w:tc>
          <w:tcPr>
            <w:tcW w:w="793" w:type="dxa"/>
            <w:vAlign w:val="center"/>
          </w:tcPr>
          <w:p w14:paraId="34EFB647"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w:t>
            </w:r>
          </w:p>
        </w:tc>
      </w:tr>
      <w:tr w:rsidR="00987F1E" w14:paraId="666F20A0" w14:textId="77777777">
        <w:trPr>
          <w:trHeight w:val="23"/>
          <w:jc w:val="center"/>
        </w:trPr>
        <w:tc>
          <w:tcPr>
            <w:tcW w:w="1742" w:type="dxa"/>
            <w:vMerge/>
            <w:vAlign w:val="center"/>
          </w:tcPr>
          <w:p w14:paraId="735F4B9B" w14:textId="77777777" w:rsidR="00987F1E" w:rsidRDefault="00987F1E">
            <w:pPr>
              <w:widowControl/>
              <w:jc w:val="center"/>
              <w:rPr>
                <w:rFonts w:ascii="宋体" w:hAnsi="宋体" w:cs="宋体" w:hint="eastAsia"/>
                <w:color w:val="000000" w:themeColor="text1"/>
                <w:kern w:val="0"/>
                <w:sz w:val="24"/>
              </w:rPr>
            </w:pPr>
          </w:p>
        </w:tc>
        <w:tc>
          <w:tcPr>
            <w:tcW w:w="1462" w:type="dxa"/>
            <w:vAlign w:val="center"/>
          </w:tcPr>
          <w:p w14:paraId="3A5FEC4E"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资产总额(Z)</w:t>
            </w:r>
          </w:p>
        </w:tc>
        <w:tc>
          <w:tcPr>
            <w:tcW w:w="727" w:type="dxa"/>
            <w:vAlign w:val="center"/>
          </w:tcPr>
          <w:p w14:paraId="55663302"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733EBB85"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Z≥120000</w:t>
            </w:r>
          </w:p>
        </w:tc>
        <w:tc>
          <w:tcPr>
            <w:tcW w:w="1664" w:type="dxa"/>
            <w:vAlign w:val="center"/>
          </w:tcPr>
          <w:p w14:paraId="4BC9746F"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8000≤Z＜120000</w:t>
            </w:r>
          </w:p>
        </w:tc>
        <w:tc>
          <w:tcPr>
            <w:tcW w:w="1446" w:type="dxa"/>
            <w:vAlign w:val="center"/>
          </w:tcPr>
          <w:p w14:paraId="3BDE67B0"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100≤Z＜8000</w:t>
            </w:r>
          </w:p>
        </w:tc>
        <w:tc>
          <w:tcPr>
            <w:tcW w:w="793" w:type="dxa"/>
            <w:vAlign w:val="center"/>
          </w:tcPr>
          <w:p w14:paraId="5E696913"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Z＜100</w:t>
            </w:r>
          </w:p>
        </w:tc>
      </w:tr>
      <w:tr w:rsidR="00987F1E" w14:paraId="09277D1D" w14:textId="77777777">
        <w:trPr>
          <w:trHeight w:val="23"/>
          <w:jc w:val="center"/>
        </w:trPr>
        <w:tc>
          <w:tcPr>
            <w:tcW w:w="1742" w:type="dxa"/>
            <w:vAlign w:val="center"/>
          </w:tcPr>
          <w:p w14:paraId="512465C6"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其他未列明行业 *</w:t>
            </w:r>
          </w:p>
        </w:tc>
        <w:tc>
          <w:tcPr>
            <w:tcW w:w="1462" w:type="dxa"/>
            <w:vAlign w:val="center"/>
          </w:tcPr>
          <w:p w14:paraId="2BED2390"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7F06C66D"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29858F90"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X≥300</w:t>
            </w:r>
          </w:p>
        </w:tc>
        <w:tc>
          <w:tcPr>
            <w:tcW w:w="1664" w:type="dxa"/>
            <w:vAlign w:val="center"/>
          </w:tcPr>
          <w:p w14:paraId="3397A3E8"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100≤X＜300</w:t>
            </w:r>
          </w:p>
        </w:tc>
        <w:tc>
          <w:tcPr>
            <w:tcW w:w="1446" w:type="dxa"/>
            <w:vAlign w:val="center"/>
          </w:tcPr>
          <w:p w14:paraId="4726EA46"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10≤X＜100</w:t>
            </w:r>
          </w:p>
        </w:tc>
        <w:tc>
          <w:tcPr>
            <w:tcW w:w="793" w:type="dxa"/>
            <w:vAlign w:val="center"/>
          </w:tcPr>
          <w:p w14:paraId="32E7CA8C" w14:textId="77777777" w:rsidR="00987F1E"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w:t>
            </w:r>
          </w:p>
        </w:tc>
      </w:tr>
    </w:tbl>
    <w:p w14:paraId="52B3C4E9" w14:textId="77777777" w:rsidR="00987F1E" w:rsidRDefault="00000000">
      <w:pPr>
        <w:widowControl/>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说明：</w:t>
      </w:r>
    </w:p>
    <w:p w14:paraId="0CDC1BCD" w14:textId="77777777" w:rsidR="00987F1E" w:rsidRDefault="00000000">
      <w:pPr>
        <w:widowControl/>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1.大型、中型和小型企业须同时满足所列指标的下限，否则下划一档；微型企业只须满足所列指标中的一项即可。</w:t>
      </w:r>
    </w:p>
    <w:p w14:paraId="7FF86180" w14:textId="77777777" w:rsidR="00987F1E" w:rsidRDefault="00000000">
      <w:pPr>
        <w:widowControl/>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7194315" w14:textId="77777777" w:rsidR="00987F1E" w:rsidRDefault="00000000">
      <w:pPr>
        <w:widowControl/>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9E7F132" w14:textId="77777777" w:rsidR="00987F1E" w:rsidRDefault="00987F1E">
      <w:pPr>
        <w:pStyle w:val="a6"/>
        <w:tabs>
          <w:tab w:val="left" w:pos="562"/>
          <w:tab w:val="left" w:pos="3372"/>
          <w:tab w:val="left" w:pos="3653"/>
        </w:tabs>
        <w:rPr>
          <w:rFonts w:ascii="宋体" w:hAnsi="宋体" w:cs="宋体" w:hint="eastAsia"/>
          <w:color w:val="000000" w:themeColor="text1"/>
        </w:rPr>
      </w:pPr>
    </w:p>
    <w:p w14:paraId="0154AECE" w14:textId="77777777" w:rsidR="00987F1E" w:rsidRDefault="00987F1E">
      <w:pPr>
        <w:pStyle w:val="ad"/>
        <w:outlineLvl w:val="9"/>
        <w:rPr>
          <w:rFonts w:ascii="宋体" w:eastAsia="宋体" w:hAnsi="宋体" w:cs="宋体" w:hint="eastAsia"/>
          <w:color w:val="000000" w:themeColor="text1"/>
          <w:sz w:val="24"/>
          <w:szCs w:val="24"/>
        </w:rPr>
      </w:pPr>
    </w:p>
    <w:p w14:paraId="66C77DD7" w14:textId="77777777" w:rsidR="00987F1E" w:rsidRDefault="00000000">
      <w:pPr>
        <w:tabs>
          <w:tab w:val="left" w:pos="360"/>
        </w:tabs>
        <w:outlineLvl w:val="1"/>
        <w:rPr>
          <w:rFonts w:ascii="宋体" w:hAnsi="宋体" w:cs="宋体" w:hint="eastAsia"/>
          <w:color w:val="000000" w:themeColor="text1"/>
          <w:sz w:val="24"/>
        </w:rPr>
      </w:pPr>
      <w:r>
        <w:rPr>
          <w:rFonts w:ascii="宋体" w:hAnsi="宋体" w:cs="宋体" w:hint="eastAsia"/>
          <w:color w:val="000000" w:themeColor="text1"/>
          <w:sz w:val="24"/>
        </w:rPr>
        <w:br w:type="page"/>
      </w:r>
      <w:r>
        <w:rPr>
          <w:rFonts w:ascii="宋体" w:hAnsi="宋体" w:cs="宋体" w:hint="eastAsia"/>
          <w:b/>
          <w:bCs/>
          <w:color w:val="000000" w:themeColor="text1"/>
          <w:sz w:val="24"/>
        </w:rPr>
        <w:lastRenderedPageBreak/>
        <w:t>4、财政部、民政部、中国残联《关于促进残疾人就业政府采购政策的通知》（财库〔2017〕141 号）</w:t>
      </w:r>
    </w:p>
    <w:p w14:paraId="69ACEF9E" w14:textId="77777777" w:rsidR="00987F1E" w:rsidRDefault="00987F1E">
      <w:pPr>
        <w:rPr>
          <w:rFonts w:ascii="宋体" w:hAnsi="宋体" w:cs="宋体" w:hint="eastAsia"/>
          <w:bCs/>
          <w:color w:val="000000" w:themeColor="text1"/>
          <w:sz w:val="24"/>
        </w:rPr>
      </w:pPr>
    </w:p>
    <w:p w14:paraId="5E17C165" w14:textId="77777777" w:rsidR="00987F1E" w:rsidRDefault="00000000">
      <w:pPr>
        <w:rPr>
          <w:rFonts w:ascii="宋体" w:hAnsi="宋体" w:cs="宋体" w:hint="eastAsia"/>
          <w:bCs/>
          <w:color w:val="000000" w:themeColor="text1"/>
          <w:sz w:val="24"/>
        </w:rPr>
      </w:pPr>
      <w:r>
        <w:rPr>
          <w:rFonts w:ascii="宋体" w:hAnsi="宋体" w:cs="宋体" w:hint="eastAsia"/>
          <w:bCs/>
          <w:color w:val="000000" w:themeColor="text1"/>
          <w:sz w:val="24"/>
        </w:rPr>
        <w:t>关于促进残疾人就业政府采购政策的通知</w:t>
      </w:r>
    </w:p>
    <w:p w14:paraId="75345F54" w14:textId="77777777" w:rsidR="00987F1E" w:rsidRDefault="00000000">
      <w:pPr>
        <w:pStyle w:val="ac"/>
        <w:spacing w:before="0" w:beforeAutospacing="0" w:after="0" w:afterAutospacing="0"/>
        <w:jc w:val="center"/>
        <w:rPr>
          <w:rFonts w:hint="eastAsia"/>
          <w:color w:val="000000" w:themeColor="text1"/>
        </w:rPr>
      </w:pPr>
      <w:r>
        <w:rPr>
          <w:rFonts w:hint="eastAsia"/>
          <w:color w:val="000000" w:themeColor="text1"/>
        </w:rPr>
        <w:t xml:space="preserve">　　</w:t>
      </w:r>
      <w:bookmarkStart w:id="44" w:name="sendNo"/>
      <w:r>
        <w:rPr>
          <w:rFonts w:hint="eastAsia"/>
          <w:color w:val="000000" w:themeColor="text1"/>
        </w:rPr>
        <w:t>财库〔</w:t>
      </w:r>
      <w:bookmarkEnd w:id="44"/>
      <w:r>
        <w:rPr>
          <w:rFonts w:hint="eastAsia"/>
          <w:color w:val="000000" w:themeColor="text1"/>
        </w:rPr>
        <w:t>2017〕141号</w:t>
      </w:r>
    </w:p>
    <w:p w14:paraId="6C650FEA" w14:textId="77777777" w:rsidR="00987F1E" w:rsidRDefault="00000000">
      <w:pPr>
        <w:pStyle w:val="ac"/>
        <w:spacing w:before="0" w:beforeAutospacing="0" w:after="0" w:afterAutospacing="0"/>
        <w:ind w:firstLineChars="200" w:firstLine="480"/>
        <w:rPr>
          <w:rFonts w:hint="eastAsia"/>
          <w:color w:val="000000" w:themeColor="text1"/>
        </w:rPr>
      </w:pPr>
      <w:bookmarkStart w:id="45" w:name="toDeptId"/>
      <w:r>
        <w:rPr>
          <w:rFonts w:hint="eastAsia"/>
          <w:color w:val="000000" w:themeColor="text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45"/>
      <w:r>
        <w:rPr>
          <w:rFonts w:hint="eastAsia"/>
          <w:color w:val="000000" w:themeColor="text1"/>
        </w:rPr>
        <w:t>：</w:t>
      </w:r>
    </w:p>
    <w:p w14:paraId="4E16B578" w14:textId="77777777" w:rsidR="00987F1E" w:rsidRDefault="00000000">
      <w:pPr>
        <w:pStyle w:val="ac"/>
        <w:spacing w:before="0" w:beforeAutospacing="0" w:after="0" w:afterAutospacing="0"/>
        <w:ind w:firstLineChars="200" w:firstLine="480"/>
        <w:rPr>
          <w:rFonts w:hint="eastAsia"/>
          <w:color w:val="000000" w:themeColor="text1"/>
        </w:rPr>
      </w:pPr>
      <w:r>
        <w:rPr>
          <w:rFonts w:hint="eastAsia"/>
          <w:color w:val="000000" w:themeColor="text1"/>
        </w:rPr>
        <w:t>为了发挥政府采购促进残疾人就业的作用，进一步保障残疾人权益，依照《政府采购法》、《残疾人保障法》等法律法规及相关规定，现就促进残疾人就业政府采购政策通知如下：</w:t>
      </w:r>
    </w:p>
    <w:p w14:paraId="62DE6F4A" w14:textId="77777777" w:rsidR="00987F1E" w:rsidRDefault="00000000">
      <w:pPr>
        <w:pStyle w:val="ac"/>
        <w:spacing w:before="0" w:beforeAutospacing="0" w:after="0" w:afterAutospacing="0"/>
        <w:ind w:firstLineChars="200" w:firstLine="480"/>
        <w:rPr>
          <w:rFonts w:hint="eastAsia"/>
          <w:color w:val="000000" w:themeColor="text1"/>
        </w:rPr>
      </w:pPr>
      <w:r>
        <w:rPr>
          <w:rFonts w:hint="eastAsia"/>
          <w:color w:val="000000" w:themeColor="text1"/>
        </w:rPr>
        <w:t>一、享受政府采购支持政策的残疾人福利性单位应当同时满足以下条件：</w:t>
      </w:r>
    </w:p>
    <w:p w14:paraId="7FC9BD2D" w14:textId="77777777" w:rsidR="00987F1E" w:rsidRDefault="00000000">
      <w:pPr>
        <w:pStyle w:val="ac"/>
        <w:spacing w:before="0" w:beforeAutospacing="0" w:after="0" w:afterAutospacing="0"/>
        <w:ind w:firstLineChars="200" w:firstLine="480"/>
        <w:rPr>
          <w:rFonts w:hint="eastAsia"/>
          <w:color w:val="000000" w:themeColor="text1"/>
        </w:rPr>
      </w:pPr>
      <w:r>
        <w:rPr>
          <w:rFonts w:hint="eastAsia"/>
          <w:color w:val="000000" w:themeColor="text1"/>
        </w:rPr>
        <w:t>（一）安置的残疾人占本单位在职职工人数的比例不低于25%（含25%），并且安置的残疾人人数不少于10人（含10人）；</w:t>
      </w:r>
    </w:p>
    <w:p w14:paraId="564B63CF" w14:textId="77777777" w:rsidR="00987F1E" w:rsidRDefault="00000000">
      <w:pPr>
        <w:pStyle w:val="ac"/>
        <w:spacing w:before="0" w:beforeAutospacing="0" w:after="0" w:afterAutospacing="0"/>
        <w:ind w:firstLineChars="200" w:firstLine="480"/>
        <w:rPr>
          <w:rFonts w:hint="eastAsia"/>
          <w:color w:val="000000" w:themeColor="text1"/>
        </w:rPr>
      </w:pPr>
      <w:r>
        <w:rPr>
          <w:rFonts w:hint="eastAsia"/>
          <w:color w:val="000000" w:themeColor="text1"/>
        </w:rPr>
        <w:t>（二）依法与安置的每位残疾人签订了一年以上（含一年）的劳动合同或服务协议；</w:t>
      </w:r>
    </w:p>
    <w:p w14:paraId="195037F5" w14:textId="77777777" w:rsidR="00987F1E" w:rsidRDefault="00000000">
      <w:pPr>
        <w:pStyle w:val="ac"/>
        <w:spacing w:before="0" w:beforeAutospacing="0" w:after="0" w:afterAutospacing="0"/>
        <w:ind w:firstLineChars="200" w:firstLine="480"/>
        <w:rPr>
          <w:rFonts w:hint="eastAsia"/>
          <w:color w:val="000000" w:themeColor="text1"/>
        </w:rPr>
      </w:pPr>
      <w:r>
        <w:rPr>
          <w:rFonts w:hint="eastAsia"/>
          <w:color w:val="000000" w:themeColor="text1"/>
        </w:rPr>
        <w:t>（三）为安置的每位残疾人按月足额缴纳了基本养老保险、基本医疗保险、失业保险、工伤保险和生育保险等社会保险费；</w:t>
      </w:r>
    </w:p>
    <w:p w14:paraId="5311529A" w14:textId="77777777" w:rsidR="00987F1E" w:rsidRDefault="00000000">
      <w:pPr>
        <w:pStyle w:val="ac"/>
        <w:spacing w:before="0" w:beforeAutospacing="0" w:after="0" w:afterAutospacing="0"/>
        <w:ind w:firstLineChars="200" w:firstLine="480"/>
        <w:rPr>
          <w:rFonts w:hint="eastAsia"/>
          <w:color w:val="000000" w:themeColor="text1"/>
        </w:rPr>
      </w:pPr>
      <w:r>
        <w:rPr>
          <w:rFonts w:hint="eastAsia"/>
          <w:color w:val="000000" w:themeColor="text1"/>
        </w:rPr>
        <w:t>（四）通过银行等金融机构向安置的每位残疾人，按月支付了不低于单位所在区县适用的经省级人民政府批准的月最低工资标准的工资；</w:t>
      </w:r>
    </w:p>
    <w:p w14:paraId="7D06E63A" w14:textId="77777777" w:rsidR="00987F1E" w:rsidRDefault="00000000">
      <w:pPr>
        <w:pStyle w:val="ac"/>
        <w:spacing w:before="0" w:beforeAutospacing="0" w:after="0" w:afterAutospacing="0"/>
        <w:ind w:firstLineChars="200" w:firstLine="480"/>
        <w:rPr>
          <w:rFonts w:hint="eastAsia"/>
          <w:color w:val="000000" w:themeColor="text1"/>
        </w:rPr>
      </w:pPr>
      <w:r>
        <w:rPr>
          <w:rFonts w:hint="eastAsia"/>
          <w:color w:val="000000" w:themeColor="text1"/>
        </w:rPr>
        <w:t>（五）提供本单位制造的货物、承担的工程或者服务（以下简称产品），或者提供其他残疾人福利性单位制造的货物（不包括使用非残疾人福利性单位注册商标的货物）。</w:t>
      </w:r>
    </w:p>
    <w:p w14:paraId="319539EC" w14:textId="77777777" w:rsidR="00987F1E" w:rsidRDefault="00000000">
      <w:pPr>
        <w:pStyle w:val="ac"/>
        <w:spacing w:before="0" w:beforeAutospacing="0" w:after="0" w:afterAutospacing="0"/>
        <w:ind w:firstLineChars="200" w:firstLine="480"/>
        <w:rPr>
          <w:rFonts w:hint="eastAsia"/>
          <w:color w:val="000000" w:themeColor="text1"/>
        </w:rPr>
      </w:pPr>
      <w:r>
        <w:rPr>
          <w:rFonts w:hint="eastAsia"/>
          <w:color w:val="000000" w:themeColor="text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38D8011" w14:textId="77777777" w:rsidR="00987F1E" w:rsidRDefault="00000000">
      <w:pPr>
        <w:pStyle w:val="ac"/>
        <w:spacing w:before="0" w:beforeAutospacing="0" w:after="0" w:afterAutospacing="0"/>
        <w:ind w:firstLineChars="200" w:firstLine="480"/>
        <w:rPr>
          <w:rFonts w:hint="eastAsia"/>
          <w:color w:val="000000" w:themeColor="text1"/>
        </w:rPr>
      </w:pPr>
      <w:r>
        <w:rPr>
          <w:rFonts w:hint="eastAsia"/>
          <w:color w:val="000000" w:themeColor="text1"/>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6B18C0B9" w14:textId="77777777" w:rsidR="00987F1E" w:rsidRDefault="00000000">
      <w:pPr>
        <w:pStyle w:val="ac"/>
        <w:spacing w:before="0" w:beforeAutospacing="0" w:after="0" w:afterAutospacing="0"/>
        <w:ind w:firstLineChars="200" w:firstLine="480"/>
        <w:rPr>
          <w:rFonts w:hint="eastAsia"/>
          <w:color w:val="000000" w:themeColor="text1"/>
        </w:rPr>
      </w:pPr>
      <w:r>
        <w:rPr>
          <w:rFonts w:hint="eastAsia"/>
          <w:color w:val="000000" w:themeColor="text1"/>
        </w:rPr>
        <w:t>中标、成交供应商为残疾人福利性单位的，采购人或者其委托的采购代理机构应当随中标、成交结果同时公告其《残疾人福利性单位声明函》，接受社会监督。</w:t>
      </w:r>
    </w:p>
    <w:p w14:paraId="1EA6A0C7" w14:textId="77777777" w:rsidR="00987F1E" w:rsidRDefault="00000000">
      <w:pPr>
        <w:pStyle w:val="ac"/>
        <w:spacing w:before="0" w:beforeAutospacing="0" w:after="0" w:afterAutospacing="0"/>
        <w:ind w:firstLineChars="200" w:firstLine="480"/>
        <w:rPr>
          <w:rFonts w:hint="eastAsia"/>
          <w:color w:val="000000" w:themeColor="text1"/>
        </w:rPr>
      </w:pPr>
      <w:r>
        <w:rPr>
          <w:rFonts w:hint="eastAsia"/>
          <w:color w:val="000000" w:themeColor="text1"/>
        </w:rPr>
        <w:t>供应商提供的《残疾人福利性单位声明函》与事实不符的，依照《政府采购法》第七十七条第一款的规定追究法律责任。</w:t>
      </w:r>
    </w:p>
    <w:p w14:paraId="24327B46" w14:textId="77777777" w:rsidR="00987F1E" w:rsidRDefault="00000000">
      <w:pPr>
        <w:pStyle w:val="ac"/>
        <w:spacing w:before="0" w:beforeAutospacing="0" w:after="0" w:afterAutospacing="0"/>
        <w:ind w:firstLineChars="200" w:firstLine="480"/>
        <w:rPr>
          <w:rFonts w:hint="eastAsia"/>
          <w:color w:val="000000" w:themeColor="text1"/>
        </w:rPr>
      </w:pPr>
      <w:r>
        <w:rPr>
          <w:rFonts w:hint="eastAsia"/>
          <w:color w:val="000000" w:themeColor="text1"/>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F6CA4A1" w14:textId="77777777" w:rsidR="00987F1E" w:rsidRDefault="00000000">
      <w:pPr>
        <w:pStyle w:val="ac"/>
        <w:spacing w:before="0" w:beforeAutospacing="0" w:after="0" w:afterAutospacing="0"/>
        <w:ind w:firstLineChars="200" w:firstLine="480"/>
        <w:rPr>
          <w:rFonts w:hint="eastAsia"/>
          <w:color w:val="000000" w:themeColor="text1"/>
        </w:rPr>
      </w:pPr>
      <w:r>
        <w:rPr>
          <w:rFonts w:hint="eastAsia"/>
          <w:color w:val="000000" w:themeColor="text1"/>
        </w:rPr>
        <w:t>四、采购人采购公开招标数额标准以上的货物或者服务，因落实促进残疾人就业政策的需要，依法履行有关报批程序后，可采用公开招标以外的采购方式。</w:t>
      </w:r>
    </w:p>
    <w:p w14:paraId="22D12838" w14:textId="77777777" w:rsidR="00987F1E" w:rsidRDefault="00000000">
      <w:pPr>
        <w:pStyle w:val="ac"/>
        <w:spacing w:before="0" w:beforeAutospacing="0" w:after="0" w:afterAutospacing="0" w:line="560" w:lineRule="exact"/>
        <w:ind w:firstLineChars="200" w:firstLine="480"/>
        <w:rPr>
          <w:rFonts w:hint="eastAsia"/>
          <w:color w:val="000000" w:themeColor="text1"/>
        </w:rPr>
      </w:pPr>
      <w:r>
        <w:rPr>
          <w:rFonts w:hint="eastAsia"/>
          <w:color w:val="000000" w:themeColor="text1"/>
        </w:rPr>
        <w:lastRenderedPageBreak/>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529054C6" w14:textId="77777777" w:rsidR="00987F1E" w:rsidRDefault="00000000">
      <w:pPr>
        <w:pStyle w:val="ac"/>
        <w:spacing w:before="0" w:beforeAutospacing="0" w:after="0" w:afterAutospacing="0" w:line="560" w:lineRule="exact"/>
        <w:ind w:firstLineChars="200" w:firstLine="480"/>
        <w:rPr>
          <w:rFonts w:hint="eastAsia"/>
          <w:color w:val="000000" w:themeColor="text1"/>
        </w:rPr>
      </w:pPr>
      <w:r>
        <w:rPr>
          <w:rFonts w:hint="eastAsia"/>
          <w:color w:val="000000" w:themeColor="text1"/>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3DC37514" w14:textId="77777777" w:rsidR="00987F1E" w:rsidRDefault="00000000">
      <w:pPr>
        <w:pStyle w:val="ac"/>
        <w:spacing w:before="0" w:beforeAutospacing="0" w:after="0" w:afterAutospacing="0" w:line="560" w:lineRule="exact"/>
        <w:ind w:firstLineChars="200" w:firstLine="480"/>
        <w:rPr>
          <w:rFonts w:hint="eastAsia"/>
          <w:color w:val="000000" w:themeColor="text1"/>
        </w:rPr>
      </w:pPr>
      <w:r>
        <w:rPr>
          <w:rFonts w:hint="eastAsia"/>
          <w:color w:val="000000" w:themeColor="text1"/>
        </w:rPr>
        <w:t>七、本通知自2017年10月1日起执行。</w:t>
      </w:r>
    </w:p>
    <w:p w14:paraId="55336932" w14:textId="77777777" w:rsidR="00987F1E" w:rsidRDefault="00000000">
      <w:pPr>
        <w:pStyle w:val="ac"/>
        <w:spacing w:before="0" w:beforeAutospacing="0" w:after="0" w:afterAutospacing="0" w:line="560" w:lineRule="exact"/>
        <w:ind w:firstLineChars="200" w:firstLine="480"/>
        <w:jc w:val="right"/>
        <w:rPr>
          <w:rFonts w:hint="eastAsia"/>
          <w:color w:val="000000" w:themeColor="text1"/>
        </w:rPr>
      </w:pPr>
      <w:r>
        <w:rPr>
          <w:rFonts w:hint="eastAsia"/>
          <w:color w:val="000000" w:themeColor="text1"/>
        </w:rPr>
        <w:t>财政部 民政部 中国残疾人联合会</w:t>
      </w:r>
    </w:p>
    <w:p w14:paraId="5B8A5374" w14:textId="77777777" w:rsidR="00987F1E" w:rsidRDefault="00000000">
      <w:pPr>
        <w:pStyle w:val="ac"/>
        <w:spacing w:before="0" w:beforeAutospacing="0" w:after="0" w:afterAutospacing="0" w:line="560" w:lineRule="exact"/>
        <w:ind w:firstLineChars="200" w:firstLine="480"/>
        <w:jc w:val="right"/>
        <w:rPr>
          <w:rFonts w:hint="eastAsia"/>
          <w:color w:val="000000" w:themeColor="text1"/>
        </w:rPr>
      </w:pPr>
      <w:r>
        <w:rPr>
          <w:rFonts w:hint="eastAsia"/>
          <w:color w:val="000000" w:themeColor="text1"/>
        </w:rPr>
        <w:t>2017年8月22日</w:t>
      </w:r>
    </w:p>
    <w:p w14:paraId="447DDA16" w14:textId="77777777" w:rsidR="00987F1E" w:rsidRDefault="00000000">
      <w:pPr>
        <w:pStyle w:val="x-scope"/>
        <w:spacing w:before="0" w:beforeAutospacing="0" w:after="0" w:afterAutospacing="0" w:line="560" w:lineRule="exact"/>
        <w:jc w:val="both"/>
        <w:rPr>
          <w:rFonts w:hint="eastAsia"/>
          <w:color w:val="000000" w:themeColor="text1"/>
        </w:rPr>
      </w:pPr>
      <w:r>
        <w:rPr>
          <w:rFonts w:hint="eastAsia"/>
          <w:color w:val="000000" w:themeColor="text1"/>
        </w:rPr>
        <w:t>附件：</w:t>
      </w:r>
    </w:p>
    <w:p w14:paraId="594C739B" w14:textId="77777777" w:rsidR="00987F1E" w:rsidRDefault="00000000">
      <w:pPr>
        <w:pStyle w:val="x-scope"/>
        <w:spacing w:before="0" w:beforeAutospacing="0" w:after="0" w:afterAutospacing="0" w:line="560" w:lineRule="exact"/>
        <w:ind w:firstLineChars="200" w:firstLine="482"/>
        <w:jc w:val="center"/>
        <w:rPr>
          <w:rFonts w:hint="eastAsia"/>
          <w:color w:val="000000" w:themeColor="text1"/>
        </w:rPr>
      </w:pPr>
      <w:r>
        <w:rPr>
          <w:rStyle w:val="qowt-font5-gb2312"/>
          <w:rFonts w:hint="eastAsia"/>
          <w:b/>
          <w:bCs/>
          <w:color w:val="000000" w:themeColor="text1"/>
        </w:rPr>
        <w:t>残疾人福利性单位声明函</w:t>
      </w:r>
    </w:p>
    <w:p w14:paraId="7535002B" w14:textId="77777777" w:rsidR="00987F1E" w:rsidRDefault="00000000">
      <w:pPr>
        <w:pStyle w:val="x-scope"/>
        <w:spacing w:before="0" w:beforeAutospacing="0" w:after="0" w:afterAutospacing="0" w:line="560" w:lineRule="exact"/>
        <w:ind w:firstLineChars="200" w:firstLine="480"/>
        <w:jc w:val="both"/>
        <w:rPr>
          <w:rFonts w:hint="eastAsia"/>
          <w:color w:val="000000" w:themeColor="text1"/>
        </w:rPr>
      </w:pPr>
      <w:r>
        <w:rPr>
          <w:rStyle w:val="qowt-font5-gb2312"/>
          <w:rFonts w:hint="eastAsia"/>
          <w:color w:val="000000" w:themeColor="text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04BB45E" w14:textId="77777777" w:rsidR="00987F1E" w:rsidRDefault="00000000">
      <w:pPr>
        <w:pStyle w:val="x-scope"/>
        <w:spacing w:before="0" w:beforeAutospacing="0" w:after="0" w:afterAutospacing="0" w:line="560" w:lineRule="exact"/>
        <w:ind w:firstLineChars="200" w:firstLine="480"/>
        <w:jc w:val="both"/>
        <w:rPr>
          <w:rFonts w:hint="eastAsia"/>
          <w:color w:val="000000" w:themeColor="text1"/>
        </w:rPr>
      </w:pPr>
      <w:r>
        <w:rPr>
          <w:rStyle w:val="qowt-font5-gb2312"/>
          <w:rFonts w:hint="eastAsia"/>
          <w:color w:val="000000" w:themeColor="text1"/>
        </w:rPr>
        <w:t>本单位对上述声明的真实性负责。如有虚假，将依法承担相应责任。</w:t>
      </w:r>
    </w:p>
    <w:p w14:paraId="75D081F7" w14:textId="77777777" w:rsidR="00987F1E" w:rsidRDefault="00000000">
      <w:pPr>
        <w:pStyle w:val="x-scope"/>
        <w:spacing w:before="0" w:beforeAutospacing="0" w:after="0" w:afterAutospacing="0" w:line="560" w:lineRule="exact"/>
        <w:ind w:firstLineChars="200" w:firstLine="480"/>
        <w:jc w:val="both"/>
        <w:rPr>
          <w:rFonts w:hint="eastAsia"/>
          <w:color w:val="000000" w:themeColor="text1"/>
        </w:rPr>
      </w:pPr>
      <w:r>
        <w:rPr>
          <w:rFonts w:hint="eastAsia"/>
          <w:color w:val="000000" w:themeColor="text1"/>
        </w:rPr>
        <w:t>投标人已知悉《关于促进残疾人就业政府采购政策的通知》（财库〔2017〕141 号）的规定，承诺提供的声明函内容是真实的，如提供声明函内容不实，则依法追究相关法律责任。</w:t>
      </w:r>
    </w:p>
    <w:p w14:paraId="1EEAC4EB" w14:textId="77777777" w:rsidR="00987F1E" w:rsidRDefault="00000000">
      <w:pPr>
        <w:pStyle w:val="x-scope"/>
        <w:spacing w:before="0" w:beforeAutospacing="0" w:after="0" w:afterAutospacing="0" w:line="560" w:lineRule="exact"/>
        <w:ind w:rightChars="1000" w:right="2100"/>
        <w:jc w:val="right"/>
        <w:rPr>
          <w:rFonts w:hint="eastAsia"/>
          <w:color w:val="000000" w:themeColor="text1"/>
        </w:rPr>
      </w:pPr>
      <w:r>
        <w:rPr>
          <w:rStyle w:val="qowt-font5-gb2312"/>
          <w:rFonts w:hint="eastAsia"/>
          <w:color w:val="000000" w:themeColor="text1"/>
        </w:rPr>
        <w:t>单位名称（盖章）：</w:t>
      </w:r>
    </w:p>
    <w:p w14:paraId="76EB2E9B" w14:textId="77777777" w:rsidR="00987F1E" w:rsidRDefault="00000000">
      <w:pPr>
        <w:pStyle w:val="x-scope"/>
        <w:spacing w:before="0" w:beforeAutospacing="0" w:after="0" w:afterAutospacing="0" w:line="560" w:lineRule="exact"/>
        <w:ind w:rightChars="1000" w:right="2100"/>
        <w:jc w:val="right"/>
        <w:rPr>
          <w:rFonts w:hint="eastAsia"/>
          <w:color w:val="000000" w:themeColor="text1"/>
          <w:lang w:val="fr-CH"/>
        </w:rPr>
      </w:pPr>
      <w:r>
        <w:rPr>
          <w:rStyle w:val="qowt-font5-gb2312"/>
          <w:rFonts w:hint="eastAsia"/>
          <w:color w:val="000000" w:themeColor="text1"/>
        </w:rPr>
        <w:t>日 期：</w:t>
      </w:r>
    </w:p>
    <w:p w14:paraId="4F51C647" w14:textId="77777777" w:rsidR="00987F1E" w:rsidRDefault="00000000">
      <w:pPr>
        <w:rPr>
          <w:rFonts w:ascii="宋体" w:hAnsi="宋体" w:cs="宋体" w:hint="eastAsia"/>
          <w:color w:val="000000" w:themeColor="text1"/>
          <w:sz w:val="24"/>
          <w:lang w:val="fr-CH"/>
        </w:rPr>
      </w:pPr>
      <w:r>
        <w:rPr>
          <w:rFonts w:ascii="宋体" w:hAnsi="宋体" w:cs="宋体" w:hint="eastAsia"/>
          <w:color w:val="000000" w:themeColor="text1"/>
          <w:sz w:val="24"/>
          <w:lang w:val="fr-CH"/>
        </w:rPr>
        <w:br w:type="page"/>
      </w:r>
    </w:p>
    <w:p w14:paraId="1874593A" w14:textId="77777777" w:rsidR="00987F1E" w:rsidRDefault="00000000">
      <w:pPr>
        <w:widowControl/>
        <w:tabs>
          <w:tab w:val="left" w:pos="640"/>
          <w:tab w:val="left" w:pos="840"/>
        </w:tabs>
        <w:spacing w:line="360" w:lineRule="auto"/>
        <w:ind w:right="26"/>
        <w:textAlignment w:val="bottom"/>
        <w:rPr>
          <w:rStyle w:val="qowt-font5-gb2312"/>
          <w:rFonts w:ascii="宋体" w:hAnsi="宋体" w:cs="宋体" w:hint="eastAsia"/>
          <w:bCs/>
          <w:color w:val="000000" w:themeColor="text1"/>
          <w:sz w:val="24"/>
        </w:rPr>
      </w:pPr>
      <w:r>
        <w:rPr>
          <w:rStyle w:val="qowt-font5-gb2312"/>
          <w:rFonts w:ascii="宋体" w:hAnsi="宋体" w:cs="宋体" w:hint="eastAsia"/>
          <w:bCs/>
          <w:color w:val="000000" w:themeColor="text1"/>
          <w:sz w:val="24"/>
        </w:rPr>
        <w:lastRenderedPageBreak/>
        <w:t>5，实施本国产品标准及相关政策的特殊规定</w:t>
      </w:r>
    </w:p>
    <w:p w14:paraId="1B404CF6" w14:textId="77777777" w:rsidR="00987F1E" w:rsidRDefault="00000000">
      <w:pPr>
        <w:pStyle w:val="x-scope"/>
        <w:spacing w:before="0" w:beforeAutospacing="0" w:after="0" w:afterAutospacing="0" w:line="360" w:lineRule="auto"/>
        <w:ind w:firstLine="624"/>
        <w:jc w:val="both"/>
        <w:rPr>
          <w:rStyle w:val="qowt-font5-gb2312"/>
          <w:rFonts w:hint="eastAsia"/>
          <w:bCs/>
          <w:color w:val="000000" w:themeColor="text1"/>
        </w:rPr>
      </w:pPr>
      <w:r>
        <w:rPr>
          <w:rStyle w:val="qowt-font5-gb2312"/>
          <w:rFonts w:hint="eastAsia"/>
          <w:bCs/>
          <w:color w:val="000000" w:themeColor="text1"/>
        </w:rPr>
        <w:t>关于贯彻落实《国务院办公厅关于在政府采购中实施本国产品标准及相关政策的通知》的意见http://gks.mof.gov.cn/guizhangzhidu/202512/t20251219_3979568.htm</w:t>
      </w:r>
    </w:p>
    <w:p w14:paraId="0AC0C368" w14:textId="77777777" w:rsidR="00987F1E" w:rsidRDefault="00987F1E">
      <w:pPr>
        <w:pStyle w:val="x-scope"/>
        <w:spacing w:before="0" w:beforeAutospacing="0" w:after="0" w:afterAutospacing="0" w:line="360" w:lineRule="auto"/>
        <w:ind w:firstLine="624"/>
        <w:jc w:val="both"/>
        <w:rPr>
          <w:rStyle w:val="qowt-font5-gb2312"/>
          <w:rFonts w:hint="eastAsia"/>
          <w:bCs/>
          <w:color w:val="000000" w:themeColor="text1"/>
        </w:rPr>
      </w:pPr>
    </w:p>
    <w:p w14:paraId="4489B6DA" w14:textId="77777777" w:rsidR="00987F1E" w:rsidRDefault="00000000">
      <w:pPr>
        <w:pStyle w:val="x-scope"/>
        <w:spacing w:before="0" w:beforeAutospacing="0" w:after="0" w:afterAutospacing="0" w:line="360" w:lineRule="auto"/>
        <w:ind w:firstLine="624"/>
        <w:jc w:val="both"/>
        <w:rPr>
          <w:rStyle w:val="qowt-font5-gb2312"/>
          <w:rFonts w:hint="eastAsia"/>
          <w:bCs/>
          <w:color w:val="000000" w:themeColor="text1"/>
        </w:rPr>
      </w:pPr>
      <w:r>
        <w:rPr>
          <w:rStyle w:val="qowt-font5-gb2312"/>
          <w:rFonts w:hint="eastAsia"/>
          <w:bCs/>
          <w:color w:val="000000" w:themeColor="text1"/>
        </w:rPr>
        <w:t>国务院办公厅印发《关于在政府采购中实施本国产品标准及相关政策的通知》</w:t>
      </w:r>
    </w:p>
    <w:p w14:paraId="022ED024" w14:textId="77777777" w:rsidR="00987F1E" w:rsidRDefault="00987F1E">
      <w:pPr>
        <w:pStyle w:val="x-scope"/>
        <w:spacing w:before="0" w:beforeAutospacing="0" w:after="0" w:afterAutospacing="0" w:line="360" w:lineRule="auto"/>
        <w:ind w:firstLine="624"/>
        <w:jc w:val="both"/>
        <w:rPr>
          <w:rStyle w:val="qowt-font5-gb2312"/>
          <w:rFonts w:hint="eastAsia"/>
          <w:bCs/>
          <w:color w:val="000000" w:themeColor="text1"/>
        </w:rPr>
      </w:pPr>
      <w:hyperlink r:id="rId11" w:history="1">
        <w:r>
          <w:rPr>
            <w:rStyle w:val="qowt-font5-gb2312"/>
            <w:rFonts w:hint="eastAsia"/>
            <w:bCs/>
            <w:color w:val="000000" w:themeColor="text1"/>
          </w:rPr>
          <w:t>http://www.mof.gov.cn/zhengwuxinxi/caizhengxinwen/202509/t20250930_3973725.htm</w:t>
        </w:r>
      </w:hyperlink>
    </w:p>
    <w:p w14:paraId="602A8610" w14:textId="77777777" w:rsidR="00987F1E" w:rsidRDefault="00000000">
      <w:pPr>
        <w:pStyle w:val="x-scope"/>
        <w:spacing w:before="0" w:beforeAutospacing="0" w:after="0" w:afterAutospacing="0" w:line="360" w:lineRule="auto"/>
        <w:ind w:firstLine="624"/>
        <w:jc w:val="both"/>
        <w:rPr>
          <w:rStyle w:val="qowt-font5-gb2312"/>
          <w:rFonts w:hint="eastAsia"/>
          <w:bCs/>
          <w:color w:val="000000" w:themeColor="text1"/>
        </w:rPr>
      </w:pPr>
      <w:r>
        <w:rPr>
          <w:rStyle w:val="qowt-font5-gb2312"/>
          <w:rFonts w:hint="eastAsia"/>
          <w:bCs/>
          <w:color w:val="000000" w:themeColor="text1"/>
        </w:rPr>
        <w:t>广东省财政厅 广东省工业和信息化厅关于贯彻落实在政府采购中实施本国产品标准及相关政策的通知（粤财采购〔2026〕1号）https://czt.gd.gov.cn/zfcg/content/post_4845740.html</w:t>
      </w:r>
    </w:p>
    <w:p w14:paraId="5124A450" w14:textId="77777777" w:rsidR="00987F1E" w:rsidRDefault="00000000">
      <w:pPr>
        <w:pStyle w:val="x-scope"/>
        <w:spacing w:before="0" w:beforeAutospacing="0" w:after="0" w:afterAutospacing="0" w:line="360" w:lineRule="auto"/>
        <w:ind w:firstLine="624"/>
        <w:jc w:val="both"/>
        <w:rPr>
          <w:rStyle w:val="qowt-font5-gb2312"/>
          <w:rFonts w:hint="eastAsia"/>
          <w:bCs/>
          <w:color w:val="000000" w:themeColor="text1"/>
        </w:rPr>
      </w:pPr>
      <w:r>
        <w:rPr>
          <w:rStyle w:val="qowt-font5-gb2312"/>
          <w:rFonts w:hint="eastAsia"/>
          <w:bCs/>
          <w:color w:val="000000" w:themeColor="text1"/>
        </w:rPr>
        <w:t>深圳市财政局关于贯彻落实政府采购本国产品标准及相关政策的通知</w:t>
      </w:r>
    </w:p>
    <w:p w14:paraId="428C8D3C" w14:textId="77777777" w:rsidR="00987F1E" w:rsidRDefault="00000000">
      <w:pPr>
        <w:pStyle w:val="x-scope"/>
        <w:spacing w:before="0" w:beforeAutospacing="0" w:after="0" w:afterAutospacing="0" w:line="360" w:lineRule="auto"/>
        <w:ind w:firstLine="624"/>
        <w:jc w:val="both"/>
        <w:rPr>
          <w:rStyle w:val="qowt-font5-gb2312"/>
          <w:rFonts w:hint="eastAsia"/>
          <w:bCs/>
          <w:color w:val="000000" w:themeColor="text1"/>
        </w:rPr>
      </w:pPr>
      <w:r>
        <w:rPr>
          <w:rStyle w:val="qowt-font5-gb2312"/>
          <w:rFonts w:hint="eastAsia"/>
          <w:bCs/>
          <w:color w:val="000000" w:themeColor="text1"/>
        </w:rPr>
        <w:t>https://www.sz.gov.cn/cn/xxgk/zfxxgj/tzgg/content/post_12577672.html</w:t>
      </w:r>
    </w:p>
    <w:p w14:paraId="26F6735B" w14:textId="77777777" w:rsidR="00987F1E" w:rsidRDefault="00000000">
      <w:pPr>
        <w:pStyle w:val="x-scope"/>
        <w:spacing w:before="0" w:beforeAutospacing="0" w:after="0" w:afterAutospacing="0" w:line="360" w:lineRule="auto"/>
        <w:ind w:firstLine="624"/>
        <w:jc w:val="both"/>
        <w:rPr>
          <w:rStyle w:val="qowt-font5-gb2312"/>
          <w:rFonts w:hint="eastAsia"/>
          <w:bCs/>
          <w:color w:val="000000" w:themeColor="text1"/>
        </w:rPr>
      </w:pPr>
      <w:r>
        <w:rPr>
          <w:rStyle w:val="qowt-font5-gb2312"/>
          <w:rFonts w:hint="eastAsia"/>
          <w:bCs/>
          <w:color w:val="000000" w:themeColor="text1"/>
        </w:rPr>
        <w:t>财政部有关负责人就《关于在政府采购中实施本国产品标准及相关政策的通知》答记者问</w:t>
      </w:r>
    </w:p>
    <w:p w14:paraId="00FA9B44" w14:textId="77777777" w:rsidR="00987F1E" w:rsidRDefault="00000000">
      <w:pPr>
        <w:pStyle w:val="x-scope"/>
        <w:spacing w:before="0" w:beforeAutospacing="0" w:after="0" w:afterAutospacing="0" w:line="360" w:lineRule="auto"/>
        <w:ind w:firstLine="624"/>
        <w:jc w:val="both"/>
        <w:rPr>
          <w:rStyle w:val="qowt-font5-gb2312"/>
          <w:rFonts w:hint="eastAsia"/>
          <w:bCs/>
          <w:color w:val="000000" w:themeColor="text1"/>
        </w:rPr>
      </w:pPr>
      <w:r>
        <w:rPr>
          <w:rStyle w:val="qowt-font5-gb2312"/>
          <w:rFonts w:hint="eastAsia"/>
          <w:bCs/>
          <w:color w:val="000000" w:themeColor="text1"/>
        </w:rPr>
        <w:t>http://www.ccgp.gov.cn/zcfg/zcjd/202509/t20250930_25456987.htm</w:t>
      </w:r>
    </w:p>
    <w:p w14:paraId="3C1778F9" w14:textId="77777777" w:rsidR="00987F1E" w:rsidRDefault="00987F1E">
      <w:pPr>
        <w:pStyle w:val="af0"/>
        <w:ind w:firstLine="480"/>
        <w:rPr>
          <w:rFonts w:hint="eastAsia"/>
          <w:color w:val="000000" w:themeColor="text1"/>
          <w:lang w:val="fr-CH"/>
        </w:rPr>
      </w:pPr>
    </w:p>
    <w:p w14:paraId="65C53692" w14:textId="77777777" w:rsidR="00987F1E" w:rsidRDefault="00000000">
      <w:pPr>
        <w:widowControl/>
        <w:tabs>
          <w:tab w:val="left" w:pos="640"/>
          <w:tab w:val="left" w:pos="840"/>
        </w:tabs>
        <w:spacing w:line="360" w:lineRule="auto"/>
        <w:ind w:right="26"/>
        <w:textAlignment w:val="bottom"/>
        <w:rPr>
          <w:rStyle w:val="qowt-font5-gb2312"/>
          <w:rFonts w:ascii="宋体" w:hAnsi="宋体" w:cs="宋体" w:hint="eastAsia"/>
          <w:bCs/>
          <w:color w:val="000000" w:themeColor="text1"/>
          <w:sz w:val="24"/>
        </w:rPr>
      </w:pPr>
      <w:r>
        <w:rPr>
          <w:rStyle w:val="qowt-font5-gb2312"/>
          <w:rFonts w:ascii="宋体" w:hAnsi="宋体" w:cs="宋体" w:hint="eastAsia"/>
          <w:bCs/>
          <w:color w:val="000000" w:themeColor="text1"/>
          <w:sz w:val="24"/>
        </w:rPr>
        <w:t>6,关于落实执行《深圳市财政局关于大力推进政府采购订单融资支持企业发展有关事宜的通知》的通知</w:t>
      </w:r>
    </w:p>
    <w:p w14:paraId="3D46F9BA" w14:textId="77777777" w:rsidR="00987F1E" w:rsidRDefault="00000000">
      <w:pPr>
        <w:pStyle w:val="x-scope"/>
        <w:spacing w:before="0" w:beforeAutospacing="0" w:after="0" w:afterAutospacing="0" w:line="360" w:lineRule="auto"/>
        <w:ind w:firstLine="624"/>
        <w:jc w:val="both"/>
        <w:rPr>
          <w:rStyle w:val="qowt-font5-gb2312"/>
          <w:rFonts w:ascii="Times New Roman" w:hAnsi="Times New Roman" w:cs="Times New Roman"/>
          <w:bCs/>
          <w:color w:val="000000" w:themeColor="text1"/>
        </w:rPr>
      </w:pPr>
      <w:r>
        <w:rPr>
          <w:rStyle w:val="qowt-font5-gb2312"/>
          <w:rFonts w:ascii="Times New Roman" w:hAnsi="Times New Roman" w:cs="Times New Roman" w:hint="eastAsia"/>
          <w:bCs/>
          <w:color w:val="000000" w:themeColor="text1"/>
        </w:rPr>
        <w:t>参与深圳市政府采购活动的供应商可凭借所获取的深圳市政府采购中标（成交）通知书和采购合同，向参与订单融资业务的金融机构提出融资申请，金融机构以各自信贷政策为基础，为中标（成交）供应商提供融资授信，详情可登录深圳要素交易金融服务平台（网址</w:t>
      </w:r>
      <w:r>
        <w:rPr>
          <w:rStyle w:val="qowt-font5-gb2312"/>
          <w:rFonts w:ascii="Times New Roman" w:hAnsi="Times New Roman" w:cs="Times New Roman" w:hint="eastAsia"/>
          <w:bCs/>
          <w:color w:val="000000" w:themeColor="text1"/>
        </w:rPr>
        <w:t>:https://finance.szexgrp.com/gtm/web/guarantee/#/</w:t>
      </w:r>
      <w:r>
        <w:rPr>
          <w:rStyle w:val="qowt-font5-gb2312"/>
          <w:rFonts w:ascii="Times New Roman" w:hAnsi="Times New Roman" w:cs="Times New Roman" w:hint="eastAsia"/>
          <w:bCs/>
          <w:color w:val="000000" w:themeColor="text1"/>
        </w:rPr>
        <w:t>）。</w:t>
      </w:r>
    </w:p>
    <w:p w14:paraId="103EF2F3" w14:textId="77777777" w:rsidR="00987F1E" w:rsidRDefault="00987F1E">
      <w:pPr>
        <w:pStyle w:val="a6"/>
        <w:rPr>
          <w:color w:val="000000" w:themeColor="text1"/>
        </w:rPr>
      </w:pPr>
    </w:p>
    <w:sectPr w:rsidR="00987F1E">
      <w:headerReference w:type="even" r:id="rId12"/>
      <w:headerReference w:type="default" r:id="rId13"/>
      <w:headerReference w:type="first" r:id="rId14"/>
      <w:pgSz w:w="11906" w:h="16838"/>
      <w:pgMar w:top="850" w:right="1803" w:bottom="709" w:left="1803"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099B6" w14:textId="77777777" w:rsidR="00DA1AC7" w:rsidRDefault="00DA1AC7">
      <w:r>
        <w:separator/>
      </w:r>
    </w:p>
  </w:endnote>
  <w:endnote w:type="continuationSeparator" w:id="0">
    <w:p w14:paraId="7326A94F" w14:textId="77777777" w:rsidR="00DA1AC7" w:rsidRDefault="00DA1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长城仿宋">
    <w:altName w:val="仿宋"/>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8F09" w14:textId="77777777" w:rsidR="00987F1E" w:rsidRDefault="00000000">
    <w:pPr>
      <w:pStyle w:val="a9"/>
      <w:rPr>
        <w:rFonts w:ascii="宋体" w:hAnsi="宋体" w:hint="eastAsia"/>
        <w:sz w:val="28"/>
        <w:szCs w:val="28"/>
      </w:rPr>
    </w:pPr>
    <w:r>
      <w:rPr>
        <w:rFonts w:ascii="宋体" w:hAnsi="宋体"/>
        <w:sz w:val="28"/>
        <w:szCs w:val="28"/>
      </w:rPr>
      <w:t xml:space="preserve">- </w:t>
    </w:r>
    <w:r>
      <w:rPr>
        <w:rFonts w:ascii="宋体" w:hAnsi="宋体"/>
        <w:sz w:val="28"/>
        <w:szCs w:val="28"/>
      </w:rPr>
      <w:fldChar w:fldCharType="begin"/>
    </w:r>
    <w:r>
      <w:rPr>
        <w:rStyle w:val="af3"/>
        <w:rFonts w:ascii="宋体" w:hAnsi="宋体"/>
        <w:sz w:val="28"/>
        <w:szCs w:val="28"/>
      </w:rPr>
      <w:instrText xml:space="preserve">PAGE  </w:instrText>
    </w:r>
    <w:r>
      <w:rPr>
        <w:rFonts w:ascii="宋体" w:hAnsi="宋体"/>
        <w:sz w:val="28"/>
        <w:szCs w:val="28"/>
      </w:rPr>
      <w:fldChar w:fldCharType="separate"/>
    </w:r>
    <w:r>
      <w:rPr>
        <w:rStyle w:val="af3"/>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A2D9E" w14:textId="77777777" w:rsidR="00987F1E" w:rsidRDefault="00000000">
    <w:pPr>
      <w:pStyle w:val="a9"/>
      <w:jc w:val="right"/>
      <w:rPr>
        <w:rFonts w:ascii="宋体" w:hAnsi="宋体" w:hint="eastAsia"/>
        <w:sz w:val="28"/>
        <w:szCs w:val="28"/>
      </w:rPr>
    </w:pPr>
    <w:r>
      <w:rPr>
        <w:rFonts w:ascii="宋体" w:hAnsi="宋体"/>
        <w:sz w:val="28"/>
        <w:szCs w:val="28"/>
      </w:rPr>
      <w:t xml:space="preserve">- </w:t>
    </w:r>
    <w:r>
      <w:rPr>
        <w:rFonts w:ascii="宋体" w:hAnsi="宋体"/>
        <w:sz w:val="28"/>
        <w:szCs w:val="28"/>
      </w:rPr>
      <w:fldChar w:fldCharType="begin"/>
    </w:r>
    <w:r>
      <w:rPr>
        <w:rStyle w:val="af3"/>
        <w:rFonts w:ascii="宋体" w:hAnsi="宋体"/>
        <w:sz w:val="28"/>
        <w:szCs w:val="28"/>
      </w:rPr>
      <w:instrText xml:space="preserve">PAGE  </w:instrText>
    </w:r>
    <w:r>
      <w:rPr>
        <w:rFonts w:ascii="宋体" w:hAnsi="宋体"/>
        <w:sz w:val="28"/>
        <w:szCs w:val="28"/>
      </w:rPr>
      <w:fldChar w:fldCharType="separate"/>
    </w:r>
    <w:r>
      <w:rPr>
        <w:rStyle w:val="af3"/>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70DB" w14:textId="77777777" w:rsidR="00987F1E" w:rsidRDefault="00000000">
    <w:pPr>
      <w:pStyle w:val="a9"/>
      <w:jc w:val="right"/>
      <w:rPr>
        <w:rFonts w:ascii="宋体" w:hAnsi="宋体" w:hint="eastAsia"/>
        <w:sz w:val="28"/>
        <w:szCs w:val="28"/>
      </w:rPr>
    </w:pPr>
    <w:r>
      <w:rPr>
        <w:rFonts w:ascii="宋体" w:hAnsi="宋体"/>
        <w:sz w:val="28"/>
        <w:szCs w:val="28"/>
      </w:rPr>
      <w:t xml:space="preserve">- </w:t>
    </w:r>
    <w:r>
      <w:rPr>
        <w:rFonts w:ascii="宋体" w:hAnsi="宋体"/>
        <w:sz w:val="28"/>
        <w:szCs w:val="28"/>
      </w:rPr>
      <w:fldChar w:fldCharType="begin"/>
    </w:r>
    <w:r>
      <w:rPr>
        <w:rStyle w:val="af3"/>
        <w:rFonts w:ascii="宋体" w:hAnsi="宋体"/>
        <w:sz w:val="28"/>
        <w:szCs w:val="28"/>
      </w:rPr>
      <w:instrText xml:space="preserve">PAGE  </w:instrText>
    </w:r>
    <w:r>
      <w:rPr>
        <w:rFonts w:ascii="宋体" w:hAnsi="宋体"/>
        <w:sz w:val="28"/>
        <w:szCs w:val="28"/>
      </w:rPr>
      <w:fldChar w:fldCharType="separate"/>
    </w:r>
    <w:r>
      <w:rPr>
        <w:rStyle w:val="af3"/>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2BD33" w14:textId="77777777" w:rsidR="00DA1AC7" w:rsidRDefault="00DA1AC7">
      <w:r>
        <w:separator/>
      </w:r>
    </w:p>
  </w:footnote>
  <w:footnote w:type="continuationSeparator" w:id="0">
    <w:p w14:paraId="60D65DBE" w14:textId="77777777" w:rsidR="00DA1AC7" w:rsidRDefault="00DA1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5427" w14:textId="77777777" w:rsidR="00987F1E" w:rsidRDefault="00000000">
    <w:r>
      <w:pict w14:anchorId="00606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3074" type="#_x0000_t136" style="position:absolute;left:0;text-align:left;margin-left:0;margin-top:0;width:415pt;height:207.5pt;z-index:-251656192;mso-position-horizontal:center;mso-position-horizontal-relative:margin;mso-position-vertical:center;mso-position-vertical-relative:margin;mso-width-relative:page;mso-height-relative:page" fillcolor="black" stroked="f">
          <v:textpath style="font-family:&quot;&amp;quot&quot;;font-size:8pt" fitpath="t" string="胡锦鑫2024030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AB714" w14:textId="77777777" w:rsidR="00987F1E" w:rsidRDefault="00987F1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EA20F" w14:textId="77777777" w:rsidR="00987F1E" w:rsidRDefault="00000000">
    <w:r>
      <w:pict w14:anchorId="0F53C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3073" type="#_x0000_t136" style="position:absolute;left:0;text-align:left;margin-left:0;margin-top:0;width:415pt;height:207.5pt;z-index:-251657216;mso-position-horizontal:center;mso-position-horizontal-relative:margin;mso-position-vertical:center;mso-position-vertical-relative:margin;mso-width-relative:page;mso-height-relative:page" fillcolor="black" stroked="f">
          <v:textpath style="font-family:&quot;&amp;quot&quot;;font-size:8pt" fitpath="t" string="胡锦鑫2024030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CC046B"/>
    <w:multiLevelType w:val="singleLevel"/>
    <w:tmpl w:val="83CC046B"/>
    <w:lvl w:ilvl="0">
      <w:start w:val="1"/>
      <w:numFmt w:val="decimal"/>
      <w:lvlText w:val="（%1）"/>
      <w:lvlJc w:val="left"/>
      <w:pPr>
        <w:tabs>
          <w:tab w:val="left" w:pos="425"/>
        </w:tabs>
        <w:ind w:left="425" w:hanging="425"/>
      </w:pPr>
      <w:rPr>
        <w:rFonts w:hint="default"/>
      </w:rPr>
    </w:lvl>
  </w:abstractNum>
  <w:abstractNum w:abstractNumId="1" w15:restartNumberingAfterBreak="0">
    <w:nsid w:val="9F737C4C"/>
    <w:multiLevelType w:val="singleLevel"/>
    <w:tmpl w:val="9F737C4C"/>
    <w:lvl w:ilvl="0">
      <w:start w:val="1"/>
      <w:numFmt w:val="decimal"/>
      <w:lvlText w:val="（%1）"/>
      <w:lvlJc w:val="left"/>
      <w:pPr>
        <w:tabs>
          <w:tab w:val="left" w:pos="425"/>
        </w:tabs>
        <w:ind w:left="425" w:hanging="425"/>
      </w:pPr>
      <w:rPr>
        <w:rFonts w:hint="default"/>
      </w:rPr>
    </w:lvl>
  </w:abstractNum>
  <w:abstractNum w:abstractNumId="2" w15:restartNumberingAfterBreak="0">
    <w:nsid w:val="A77657F5"/>
    <w:multiLevelType w:val="singleLevel"/>
    <w:tmpl w:val="A77657F5"/>
    <w:lvl w:ilvl="0">
      <w:start w:val="1"/>
      <w:numFmt w:val="decimal"/>
      <w:suff w:val="nothing"/>
      <w:lvlText w:val="（%1）"/>
      <w:lvlJc w:val="left"/>
    </w:lvl>
  </w:abstractNum>
  <w:abstractNum w:abstractNumId="3" w15:restartNumberingAfterBreak="0">
    <w:nsid w:val="AFE7CFB2"/>
    <w:multiLevelType w:val="singleLevel"/>
    <w:tmpl w:val="AFE7CFB2"/>
    <w:lvl w:ilvl="0">
      <w:start w:val="1"/>
      <w:numFmt w:val="decimal"/>
      <w:lvlText w:val="（%1）"/>
      <w:lvlJc w:val="left"/>
      <w:pPr>
        <w:tabs>
          <w:tab w:val="left" w:pos="425"/>
        </w:tabs>
        <w:ind w:left="425" w:hanging="425"/>
      </w:pPr>
      <w:rPr>
        <w:rFonts w:hint="default"/>
      </w:rPr>
    </w:lvl>
  </w:abstractNum>
  <w:abstractNum w:abstractNumId="4" w15:restartNumberingAfterBreak="0">
    <w:nsid w:val="B60EDFBE"/>
    <w:multiLevelType w:val="singleLevel"/>
    <w:tmpl w:val="B60EDFBE"/>
    <w:lvl w:ilvl="0">
      <w:start w:val="1"/>
      <w:numFmt w:val="decimal"/>
      <w:suff w:val="nothing"/>
      <w:lvlText w:val="（%1）"/>
      <w:lvlJc w:val="left"/>
    </w:lvl>
  </w:abstractNum>
  <w:abstractNum w:abstractNumId="5" w15:restartNumberingAfterBreak="0">
    <w:nsid w:val="F44D9858"/>
    <w:multiLevelType w:val="singleLevel"/>
    <w:tmpl w:val="F44D9858"/>
    <w:lvl w:ilvl="0">
      <w:start w:val="1"/>
      <w:numFmt w:val="decimal"/>
      <w:lvlText w:val="（%1）"/>
      <w:lvlJc w:val="left"/>
      <w:pPr>
        <w:tabs>
          <w:tab w:val="left" w:pos="425"/>
        </w:tabs>
        <w:ind w:left="425" w:hanging="425"/>
      </w:pPr>
      <w:rPr>
        <w:rFonts w:hint="default"/>
      </w:rPr>
    </w:lvl>
  </w:abstractNum>
  <w:abstractNum w:abstractNumId="6" w15:restartNumberingAfterBreak="0">
    <w:nsid w:val="F8A1E266"/>
    <w:multiLevelType w:val="singleLevel"/>
    <w:tmpl w:val="F8A1E266"/>
    <w:lvl w:ilvl="0">
      <w:start w:val="1"/>
      <w:numFmt w:val="decimal"/>
      <w:lvlText w:val="（%1）"/>
      <w:lvlJc w:val="left"/>
      <w:pPr>
        <w:tabs>
          <w:tab w:val="left" w:pos="425"/>
        </w:tabs>
        <w:ind w:left="425" w:hanging="425"/>
      </w:pPr>
      <w:rPr>
        <w:rFonts w:hint="default"/>
      </w:rPr>
    </w:lvl>
  </w:abstractNum>
  <w:abstractNum w:abstractNumId="7" w15:restartNumberingAfterBreak="0">
    <w:nsid w:val="200A2FAF"/>
    <w:multiLevelType w:val="singleLevel"/>
    <w:tmpl w:val="200A2FAF"/>
    <w:lvl w:ilvl="0">
      <w:start w:val="5"/>
      <w:numFmt w:val="decimal"/>
      <w:suff w:val="nothing"/>
      <w:lvlText w:val="（%1）"/>
      <w:lvlJc w:val="left"/>
    </w:lvl>
  </w:abstractNum>
  <w:abstractNum w:abstractNumId="8" w15:restartNumberingAfterBreak="0">
    <w:nsid w:val="418A3D68"/>
    <w:multiLevelType w:val="singleLevel"/>
    <w:tmpl w:val="418A3D68"/>
    <w:lvl w:ilvl="0">
      <w:start w:val="1"/>
      <w:numFmt w:val="decimal"/>
      <w:lvlText w:val="(%1)"/>
      <w:lvlJc w:val="left"/>
      <w:pPr>
        <w:tabs>
          <w:tab w:val="left" w:pos="-420"/>
        </w:tabs>
        <w:ind w:left="5" w:hanging="425"/>
      </w:pPr>
      <w:rPr>
        <w:rFonts w:hint="default"/>
      </w:rPr>
    </w:lvl>
  </w:abstractNum>
  <w:abstractNum w:abstractNumId="9" w15:restartNumberingAfterBreak="0">
    <w:nsid w:val="435840A3"/>
    <w:multiLevelType w:val="multilevel"/>
    <w:tmpl w:val="435840A3"/>
    <w:lvl w:ilvl="0">
      <w:start w:val="1"/>
      <w:numFmt w:val="decimal"/>
      <w:lvlText w:val="%1."/>
      <w:lvlJc w:val="left"/>
      <w:pPr>
        <w:ind w:left="422" w:hanging="420"/>
      </w:pPr>
    </w:lvl>
    <w:lvl w:ilvl="1">
      <w:start w:val="1"/>
      <w:numFmt w:val="lowerLetter"/>
      <w:lvlText w:val="%2)"/>
      <w:lvlJc w:val="left"/>
      <w:pPr>
        <w:ind w:left="842" w:hanging="420"/>
      </w:pPr>
    </w:lvl>
    <w:lvl w:ilvl="2">
      <w:start w:val="1"/>
      <w:numFmt w:val="lowerRoman"/>
      <w:lvlText w:val="%3."/>
      <w:lvlJc w:val="right"/>
      <w:pPr>
        <w:ind w:left="1262" w:hanging="420"/>
      </w:pPr>
    </w:lvl>
    <w:lvl w:ilvl="3">
      <w:start w:val="1"/>
      <w:numFmt w:val="decimal"/>
      <w:lvlText w:val="%4."/>
      <w:lvlJc w:val="left"/>
      <w:pPr>
        <w:ind w:left="1682" w:hanging="420"/>
      </w:pPr>
    </w:lvl>
    <w:lvl w:ilvl="4">
      <w:start w:val="1"/>
      <w:numFmt w:val="lowerLetter"/>
      <w:lvlText w:val="%5)"/>
      <w:lvlJc w:val="left"/>
      <w:pPr>
        <w:ind w:left="2102" w:hanging="420"/>
      </w:pPr>
    </w:lvl>
    <w:lvl w:ilvl="5">
      <w:start w:val="1"/>
      <w:numFmt w:val="lowerRoman"/>
      <w:lvlText w:val="%6."/>
      <w:lvlJc w:val="right"/>
      <w:pPr>
        <w:ind w:left="2522" w:hanging="420"/>
      </w:pPr>
    </w:lvl>
    <w:lvl w:ilvl="6">
      <w:start w:val="1"/>
      <w:numFmt w:val="decimal"/>
      <w:lvlText w:val="%7."/>
      <w:lvlJc w:val="left"/>
      <w:pPr>
        <w:ind w:left="2942" w:hanging="420"/>
      </w:pPr>
    </w:lvl>
    <w:lvl w:ilvl="7">
      <w:start w:val="1"/>
      <w:numFmt w:val="lowerLetter"/>
      <w:lvlText w:val="%8)"/>
      <w:lvlJc w:val="left"/>
      <w:pPr>
        <w:ind w:left="3362" w:hanging="420"/>
      </w:pPr>
    </w:lvl>
    <w:lvl w:ilvl="8">
      <w:start w:val="1"/>
      <w:numFmt w:val="lowerRoman"/>
      <w:lvlText w:val="%9."/>
      <w:lvlJc w:val="right"/>
      <w:pPr>
        <w:ind w:left="3782" w:hanging="420"/>
      </w:pPr>
    </w:lvl>
  </w:abstractNum>
  <w:abstractNum w:abstractNumId="10" w15:restartNumberingAfterBreak="0">
    <w:nsid w:val="5B1CD88C"/>
    <w:multiLevelType w:val="singleLevel"/>
    <w:tmpl w:val="5B1CD88C"/>
    <w:lvl w:ilvl="0">
      <w:start w:val="1"/>
      <w:numFmt w:val="decimal"/>
      <w:suff w:val="nothing"/>
      <w:lvlText w:val="%1．"/>
      <w:lvlJc w:val="left"/>
      <w:pPr>
        <w:ind w:left="0" w:firstLine="400"/>
      </w:pPr>
      <w:rPr>
        <w:rFonts w:hint="default"/>
      </w:rPr>
    </w:lvl>
  </w:abstractNum>
  <w:abstractNum w:abstractNumId="11" w15:restartNumberingAfterBreak="0">
    <w:nsid w:val="5D7828B9"/>
    <w:multiLevelType w:val="singleLevel"/>
    <w:tmpl w:val="5D7828B9"/>
    <w:lvl w:ilvl="0">
      <w:start w:val="1"/>
      <w:numFmt w:val="decimal"/>
      <w:lvlText w:val="（%1）"/>
      <w:lvlJc w:val="left"/>
      <w:pPr>
        <w:tabs>
          <w:tab w:val="left" w:pos="425"/>
        </w:tabs>
        <w:ind w:left="425" w:hanging="425"/>
      </w:pPr>
      <w:rPr>
        <w:rFonts w:hint="default"/>
      </w:rPr>
    </w:lvl>
  </w:abstractNum>
  <w:abstractNum w:abstractNumId="12" w15:restartNumberingAfterBreak="0">
    <w:nsid w:val="7D9E2CB6"/>
    <w:multiLevelType w:val="singleLevel"/>
    <w:tmpl w:val="7D9E2CB6"/>
    <w:lvl w:ilvl="0">
      <w:start w:val="1"/>
      <w:numFmt w:val="chineseCounting"/>
      <w:suff w:val="space"/>
      <w:lvlText w:val="第%1章"/>
      <w:lvlJc w:val="left"/>
      <w:rPr>
        <w:rFonts w:hint="eastAsia"/>
        <w:color w:val="auto"/>
      </w:rPr>
    </w:lvl>
  </w:abstractNum>
  <w:num w:numId="1" w16cid:durableId="53048720">
    <w:abstractNumId w:val="12"/>
  </w:num>
  <w:num w:numId="2" w16cid:durableId="1942493518">
    <w:abstractNumId w:val="4"/>
  </w:num>
  <w:num w:numId="3" w16cid:durableId="1014454225">
    <w:abstractNumId w:val="2"/>
  </w:num>
  <w:num w:numId="4" w16cid:durableId="826019410">
    <w:abstractNumId w:val="8"/>
  </w:num>
  <w:num w:numId="5" w16cid:durableId="1129394986">
    <w:abstractNumId w:val="9"/>
  </w:num>
  <w:num w:numId="6" w16cid:durableId="83310369">
    <w:abstractNumId w:val="3"/>
  </w:num>
  <w:num w:numId="7" w16cid:durableId="1227841166">
    <w:abstractNumId w:val="5"/>
  </w:num>
  <w:num w:numId="8" w16cid:durableId="140777922">
    <w:abstractNumId w:val="1"/>
  </w:num>
  <w:num w:numId="9" w16cid:durableId="1164050920">
    <w:abstractNumId w:val="0"/>
  </w:num>
  <w:num w:numId="10" w16cid:durableId="1869291481">
    <w:abstractNumId w:val="6"/>
  </w:num>
  <w:num w:numId="11" w16cid:durableId="568926324">
    <w:abstractNumId w:val="10"/>
  </w:num>
  <w:num w:numId="12" w16cid:durableId="1180121252">
    <w:abstractNumId w:val="7"/>
  </w:num>
  <w:num w:numId="13" w16cid:durableId="8311416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defaultTabStop w:val="420"/>
  <w:drawingGridVerticalSpacing w:val="156"/>
  <w:noPunctuationKerning/>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DFE6E37"/>
    <w:rsid w:val="00002D9F"/>
    <w:rsid w:val="00054471"/>
    <w:rsid w:val="001C60B0"/>
    <w:rsid w:val="003A4DB8"/>
    <w:rsid w:val="003C0C87"/>
    <w:rsid w:val="00625C4C"/>
    <w:rsid w:val="008478C4"/>
    <w:rsid w:val="00853430"/>
    <w:rsid w:val="0090520F"/>
    <w:rsid w:val="00987F1E"/>
    <w:rsid w:val="00992407"/>
    <w:rsid w:val="00BD36EF"/>
    <w:rsid w:val="00C93875"/>
    <w:rsid w:val="00DA1AC7"/>
    <w:rsid w:val="00E747E3"/>
    <w:rsid w:val="00F46D15"/>
    <w:rsid w:val="00F72CA9"/>
    <w:rsid w:val="00FF40AC"/>
    <w:rsid w:val="01145951"/>
    <w:rsid w:val="01C54B55"/>
    <w:rsid w:val="01EF572E"/>
    <w:rsid w:val="02477318"/>
    <w:rsid w:val="029A7D90"/>
    <w:rsid w:val="02B81FC4"/>
    <w:rsid w:val="03261624"/>
    <w:rsid w:val="036D7252"/>
    <w:rsid w:val="03AF786B"/>
    <w:rsid w:val="03BB1D6C"/>
    <w:rsid w:val="03E5503B"/>
    <w:rsid w:val="040C3CF2"/>
    <w:rsid w:val="049A4077"/>
    <w:rsid w:val="04AC3B33"/>
    <w:rsid w:val="04C93911"/>
    <w:rsid w:val="04FD27B0"/>
    <w:rsid w:val="051C6491"/>
    <w:rsid w:val="05525F81"/>
    <w:rsid w:val="05D438B9"/>
    <w:rsid w:val="061B17FE"/>
    <w:rsid w:val="06456265"/>
    <w:rsid w:val="07195727"/>
    <w:rsid w:val="076B39F3"/>
    <w:rsid w:val="07AA637F"/>
    <w:rsid w:val="07D7113E"/>
    <w:rsid w:val="08071A24"/>
    <w:rsid w:val="080F08D8"/>
    <w:rsid w:val="084F5179"/>
    <w:rsid w:val="08B374B6"/>
    <w:rsid w:val="08C43471"/>
    <w:rsid w:val="08EF6AC2"/>
    <w:rsid w:val="09185F2E"/>
    <w:rsid w:val="097815DF"/>
    <w:rsid w:val="09842C00"/>
    <w:rsid w:val="098E31D7"/>
    <w:rsid w:val="09A60DC8"/>
    <w:rsid w:val="09D57431"/>
    <w:rsid w:val="09D9508C"/>
    <w:rsid w:val="09E55E85"/>
    <w:rsid w:val="0A3D797F"/>
    <w:rsid w:val="0A3E54A5"/>
    <w:rsid w:val="0A7F6940"/>
    <w:rsid w:val="0AB94B2B"/>
    <w:rsid w:val="0ABF2205"/>
    <w:rsid w:val="0B1D330C"/>
    <w:rsid w:val="0B2B77D7"/>
    <w:rsid w:val="0B424B21"/>
    <w:rsid w:val="0B4E34C6"/>
    <w:rsid w:val="0BA12829"/>
    <w:rsid w:val="0BCB720C"/>
    <w:rsid w:val="0BDB744F"/>
    <w:rsid w:val="0BE85AA6"/>
    <w:rsid w:val="0BF05890"/>
    <w:rsid w:val="0C23344D"/>
    <w:rsid w:val="0C2506CA"/>
    <w:rsid w:val="0C3B7EEE"/>
    <w:rsid w:val="0CA03970"/>
    <w:rsid w:val="0CB97F98"/>
    <w:rsid w:val="0D0B2017"/>
    <w:rsid w:val="0D9F44AC"/>
    <w:rsid w:val="0DFE5677"/>
    <w:rsid w:val="0E050E28"/>
    <w:rsid w:val="0E2624D8"/>
    <w:rsid w:val="0E4219DB"/>
    <w:rsid w:val="0EBF70A2"/>
    <w:rsid w:val="0EE71E6E"/>
    <w:rsid w:val="0F6B6D3C"/>
    <w:rsid w:val="0FAB0EE6"/>
    <w:rsid w:val="0FDC3796"/>
    <w:rsid w:val="10526AE6"/>
    <w:rsid w:val="10947BCD"/>
    <w:rsid w:val="10A834AA"/>
    <w:rsid w:val="11286567"/>
    <w:rsid w:val="11E20D72"/>
    <w:rsid w:val="12096398"/>
    <w:rsid w:val="124318AA"/>
    <w:rsid w:val="126637EB"/>
    <w:rsid w:val="12ED59D3"/>
    <w:rsid w:val="12ED7A68"/>
    <w:rsid w:val="130B585F"/>
    <w:rsid w:val="13135720"/>
    <w:rsid w:val="13645F7C"/>
    <w:rsid w:val="137B7981"/>
    <w:rsid w:val="138F7287"/>
    <w:rsid w:val="13AB3BAB"/>
    <w:rsid w:val="13FC6308"/>
    <w:rsid w:val="140B4717"/>
    <w:rsid w:val="140C5CF2"/>
    <w:rsid w:val="14225B93"/>
    <w:rsid w:val="14262AE4"/>
    <w:rsid w:val="148443FC"/>
    <w:rsid w:val="148C3C1A"/>
    <w:rsid w:val="149F2FE4"/>
    <w:rsid w:val="14F670A8"/>
    <w:rsid w:val="15A5287C"/>
    <w:rsid w:val="15FD3709"/>
    <w:rsid w:val="1603178E"/>
    <w:rsid w:val="16415D22"/>
    <w:rsid w:val="167A7865"/>
    <w:rsid w:val="168235F9"/>
    <w:rsid w:val="168B1A72"/>
    <w:rsid w:val="16C358AF"/>
    <w:rsid w:val="16D637FC"/>
    <w:rsid w:val="16F76FA7"/>
    <w:rsid w:val="172A3039"/>
    <w:rsid w:val="1773288D"/>
    <w:rsid w:val="1783099B"/>
    <w:rsid w:val="178D1D96"/>
    <w:rsid w:val="1794528A"/>
    <w:rsid w:val="17966920"/>
    <w:rsid w:val="17B10BE3"/>
    <w:rsid w:val="17F90C5D"/>
    <w:rsid w:val="180B1483"/>
    <w:rsid w:val="1864257A"/>
    <w:rsid w:val="18890561"/>
    <w:rsid w:val="18E37943"/>
    <w:rsid w:val="18FC7B0D"/>
    <w:rsid w:val="191C4C03"/>
    <w:rsid w:val="193208CA"/>
    <w:rsid w:val="19946E8F"/>
    <w:rsid w:val="199E386A"/>
    <w:rsid w:val="19ED4FB2"/>
    <w:rsid w:val="19FDD9BF"/>
    <w:rsid w:val="1A345F7C"/>
    <w:rsid w:val="1A381F10"/>
    <w:rsid w:val="1A7F3E24"/>
    <w:rsid w:val="1A9D2818"/>
    <w:rsid w:val="1ABC044C"/>
    <w:rsid w:val="1B261D69"/>
    <w:rsid w:val="1B982FF3"/>
    <w:rsid w:val="1C224C26"/>
    <w:rsid w:val="1D6372A4"/>
    <w:rsid w:val="1D7B69ED"/>
    <w:rsid w:val="1D864D41"/>
    <w:rsid w:val="1D8C2A59"/>
    <w:rsid w:val="1DDC2BB3"/>
    <w:rsid w:val="1E214A6A"/>
    <w:rsid w:val="1EC575F3"/>
    <w:rsid w:val="1F073C5F"/>
    <w:rsid w:val="1F334A54"/>
    <w:rsid w:val="1F7F5EEC"/>
    <w:rsid w:val="1F8E59B8"/>
    <w:rsid w:val="1F9D5EDE"/>
    <w:rsid w:val="1FEA7C53"/>
    <w:rsid w:val="200D14A4"/>
    <w:rsid w:val="209F2A54"/>
    <w:rsid w:val="20D44015"/>
    <w:rsid w:val="20D73ACA"/>
    <w:rsid w:val="21671CF6"/>
    <w:rsid w:val="217C0935"/>
    <w:rsid w:val="21C23CBC"/>
    <w:rsid w:val="223A5A4A"/>
    <w:rsid w:val="2246065B"/>
    <w:rsid w:val="228D764F"/>
    <w:rsid w:val="22A30143"/>
    <w:rsid w:val="22EC725D"/>
    <w:rsid w:val="2300687B"/>
    <w:rsid w:val="23CD1D77"/>
    <w:rsid w:val="24281889"/>
    <w:rsid w:val="246564C3"/>
    <w:rsid w:val="24961D0D"/>
    <w:rsid w:val="24B403E6"/>
    <w:rsid w:val="24C90A33"/>
    <w:rsid w:val="250E5D48"/>
    <w:rsid w:val="257D2ECD"/>
    <w:rsid w:val="25EC437E"/>
    <w:rsid w:val="26395046"/>
    <w:rsid w:val="2695750C"/>
    <w:rsid w:val="26C06B34"/>
    <w:rsid w:val="26E054C2"/>
    <w:rsid w:val="26F7280B"/>
    <w:rsid w:val="275F6B71"/>
    <w:rsid w:val="2781787A"/>
    <w:rsid w:val="27992824"/>
    <w:rsid w:val="27CE5C62"/>
    <w:rsid w:val="27F76F67"/>
    <w:rsid w:val="28355CE1"/>
    <w:rsid w:val="284C045D"/>
    <w:rsid w:val="28801FE8"/>
    <w:rsid w:val="28846049"/>
    <w:rsid w:val="29086F52"/>
    <w:rsid w:val="29417FB0"/>
    <w:rsid w:val="29540304"/>
    <w:rsid w:val="2987256D"/>
    <w:rsid w:val="298F4F7D"/>
    <w:rsid w:val="29A5570A"/>
    <w:rsid w:val="29A63C37"/>
    <w:rsid w:val="2A9F38E6"/>
    <w:rsid w:val="2AD03A9F"/>
    <w:rsid w:val="2B201AD2"/>
    <w:rsid w:val="2B794137"/>
    <w:rsid w:val="2B886128"/>
    <w:rsid w:val="2B8925CC"/>
    <w:rsid w:val="2BFA5278"/>
    <w:rsid w:val="2C0E487F"/>
    <w:rsid w:val="2C17011F"/>
    <w:rsid w:val="2C2B3086"/>
    <w:rsid w:val="2C525562"/>
    <w:rsid w:val="2C610E53"/>
    <w:rsid w:val="2CA13945"/>
    <w:rsid w:val="2CC24314"/>
    <w:rsid w:val="2D6B72D5"/>
    <w:rsid w:val="2D9B2143"/>
    <w:rsid w:val="2D9E319D"/>
    <w:rsid w:val="2DBB3FAB"/>
    <w:rsid w:val="2DFE6E37"/>
    <w:rsid w:val="2E837BD7"/>
    <w:rsid w:val="2F6B1FE9"/>
    <w:rsid w:val="2F7470EF"/>
    <w:rsid w:val="2F762E67"/>
    <w:rsid w:val="2FA15A0A"/>
    <w:rsid w:val="2FE36023"/>
    <w:rsid w:val="2FF67B04"/>
    <w:rsid w:val="3025663B"/>
    <w:rsid w:val="30295AE5"/>
    <w:rsid w:val="3075313F"/>
    <w:rsid w:val="30B005FB"/>
    <w:rsid w:val="311A20BE"/>
    <w:rsid w:val="312E5FEB"/>
    <w:rsid w:val="313C1880"/>
    <w:rsid w:val="31C76D4C"/>
    <w:rsid w:val="31D10829"/>
    <w:rsid w:val="31D356B0"/>
    <w:rsid w:val="31F82AAF"/>
    <w:rsid w:val="324A23F5"/>
    <w:rsid w:val="329B4993"/>
    <w:rsid w:val="32DF2CE8"/>
    <w:rsid w:val="33323549"/>
    <w:rsid w:val="33462B51"/>
    <w:rsid w:val="337C47C4"/>
    <w:rsid w:val="337E7576"/>
    <w:rsid w:val="339C4E66"/>
    <w:rsid w:val="33E800AC"/>
    <w:rsid w:val="33F16F60"/>
    <w:rsid w:val="343155AF"/>
    <w:rsid w:val="34677222"/>
    <w:rsid w:val="349A75F8"/>
    <w:rsid w:val="34DF500B"/>
    <w:rsid w:val="34EA39B0"/>
    <w:rsid w:val="34EB7E53"/>
    <w:rsid w:val="34F55208"/>
    <w:rsid w:val="35154ED0"/>
    <w:rsid w:val="35156C7E"/>
    <w:rsid w:val="35213875"/>
    <w:rsid w:val="353F5AA9"/>
    <w:rsid w:val="35586B6B"/>
    <w:rsid w:val="35A3428A"/>
    <w:rsid w:val="35E11256"/>
    <w:rsid w:val="35F3640E"/>
    <w:rsid w:val="36034D29"/>
    <w:rsid w:val="361138EA"/>
    <w:rsid w:val="36220E10"/>
    <w:rsid w:val="36260A17"/>
    <w:rsid w:val="365E5169"/>
    <w:rsid w:val="369342FF"/>
    <w:rsid w:val="377063EE"/>
    <w:rsid w:val="37753A04"/>
    <w:rsid w:val="37963C65"/>
    <w:rsid w:val="37DFD236"/>
    <w:rsid w:val="37ED6FC5"/>
    <w:rsid w:val="38082ACA"/>
    <w:rsid w:val="38314519"/>
    <w:rsid w:val="38336D98"/>
    <w:rsid w:val="386106E0"/>
    <w:rsid w:val="394A3E0E"/>
    <w:rsid w:val="394B1EE3"/>
    <w:rsid w:val="39D0586A"/>
    <w:rsid w:val="3A257964"/>
    <w:rsid w:val="3A3A5061"/>
    <w:rsid w:val="3A4A561C"/>
    <w:rsid w:val="3A571AE7"/>
    <w:rsid w:val="3A8D375B"/>
    <w:rsid w:val="3AAA60BB"/>
    <w:rsid w:val="3AE73818"/>
    <w:rsid w:val="3B8763FC"/>
    <w:rsid w:val="3C17152E"/>
    <w:rsid w:val="3C371BD0"/>
    <w:rsid w:val="3C432323"/>
    <w:rsid w:val="3C4B567C"/>
    <w:rsid w:val="3C6C6886"/>
    <w:rsid w:val="3C717009"/>
    <w:rsid w:val="3CAB3899"/>
    <w:rsid w:val="3CB21639"/>
    <w:rsid w:val="3CF14DC8"/>
    <w:rsid w:val="3D4B05F7"/>
    <w:rsid w:val="3D536F54"/>
    <w:rsid w:val="3D714C6E"/>
    <w:rsid w:val="3D995F73"/>
    <w:rsid w:val="3DD033A2"/>
    <w:rsid w:val="3E396CAE"/>
    <w:rsid w:val="3E3D0514"/>
    <w:rsid w:val="3E78202C"/>
    <w:rsid w:val="3E90381A"/>
    <w:rsid w:val="3EE71BEA"/>
    <w:rsid w:val="3F0F473E"/>
    <w:rsid w:val="3F2A1211"/>
    <w:rsid w:val="3F3901C3"/>
    <w:rsid w:val="3F88629F"/>
    <w:rsid w:val="3FB65AD9"/>
    <w:rsid w:val="3FBB4177"/>
    <w:rsid w:val="3FDFB467"/>
    <w:rsid w:val="3FE05723"/>
    <w:rsid w:val="40452C81"/>
    <w:rsid w:val="404F36DB"/>
    <w:rsid w:val="40E27256"/>
    <w:rsid w:val="4117217C"/>
    <w:rsid w:val="413463FC"/>
    <w:rsid w:val="42312C1E"/>
    <w:rsid w:val="423957BD"/>
    <w:rsid w:val="42EB4309"/>
    <w:rsid w:val="42F779C3"/>
    <w:rsid w:val="4360218F"/>
    <w:rsid w:val="43AE09CA"/>
    <w:rsid w:val="445826D6"/>
    <w:rsid w:val="44CD30D2"/>
    <w:rsid w:val="45132AAF"/>
    <w:rsid w:val="452F78E8"/>
    <w:rsid w:val="456D480A"/>
    <w:rsid w:val="45912351"/>
    <w:rsid w:val="466D1874"/>
    <w:rsid w:val="46B81CA9"/>
    <w:rsid w:val="46BF00B8"/>
    <w:rsid w:val="473236C0"/>
    <w:rsid w:val="48054931"/>
    <w:rsid w:val="487C41DD"/>
    <w:rsid w:val="487D4E0F"/>
    <w:rsid w:val="495B760C"/>
    <w:rsid w:val="49816239"/>
    <w:rsid w:val="498B5C77"/>
    <w:rsid w:val="49DF0B35"/>
    <w:rsid w:val="4A0D488A"/>
    <w:rsid w:val="4A904BD7"/>
    <w:rsid w:val="4AE90539"/>
    <w:rsid w:val="4B232DA2"/>
    <w:rsid w:val="4BD50ABE"/>
    <w:rsid w:val="4C63431C"/>
    <w:rsid w:val="4C637F6F"/>
    <w:rsid w:val="4CAC0280"/>
    <w:rsid w:val="4CF973FB"/>
    <w:rsid w:val="4D416E20"/>
    <w:rsid w:val="4D562C80"/>
    <w:rsid w:val="4D930C30"/>
    <w:rsid w:val="4D9E721C"/>
    <w:rsid w:val="4E1E2F1E"/>
    <w:rsid w:val="4E4C1E6E"/>
    <w:rsid w:val="4E676345"/>
    <w:rsid w:val="4E704ACE"/>
    <w:rsid w:val="4EC372F3"/>
    <w:rsid w:val="4EE554BC"/>
    <w:rsid w:val="4F6208BA"/>
    <w:rsid w:val="4F710AFD"/>
    <w:rsid w:val="4F936CC6"/>
    <w:rsid w:val="4F9812E6"/>
    <w:rsid w:val="50011E81"/>
    <w:rsid w:val="501D6F9B"/>
    <w:rsid w:val="50402E5B"/>
    <w:rsid w:val="50412F77"/>
    <w:rsid w:val="50655046"/>
    <w:rsid w:val="50C52267"/>
    <w:rsid w:val="50D61560"/>
    <w:rsid w:val="511676E7"/>
    <w:rsid w:val="51625CF9"/>
    <w:rsid w:val="5184720E"/>
    <w:rsid w:val="51932FAD"/>
    <w:rsid w:val="522602C5"/>
    <w:rsid w:val="523227C6"/>
    <w:rsid w:val="52376968"/>
    <w:rsid w:val="5268268C"/>
    <w:rsid w:val="526A01B2"/>
    <w:rsid w:val="52B508CE"/>
    <w:rsid w:val="536852EA"/>
    <w:rsid w:val="53894668"/>
    <w:rsid w:val="53A45945"/>
    <w:rsid w:val="53A6324B"/>
    <w:rsid w:val="54297BF9"/>
    <w:rsid w:val="549F7EBB"/>
    <w:rsid w:val="54BB7C66"/>
    <w:rsid w:val="553920BD"/>
    <w:rsid w:val="558E2409"/>
    <w:rsid w:val="55B160F8"/>
    <w:rsid w:val="560721BC"/>
    <w:rsid w:val="560B5B9C"/>
    <w:rsid w:val="561072C2"/>
    <w:rsid w:val="56AF799E"/>
    <w:rsid w:val="56E322E1"/>
    <w:rsid w:val="56E878F7"/>
    <w:rsid w:val="56F84838"/>
    <w:rsid w:val="573F96A4"/>
    <w:rsid w:val="576176AA"/>
    <w:rsid w:val="57822B16"/>
    <w:rsid w:val="579B7990"/>
    <w:rsid w:val="57A53A3A"/>
    <w:rsid w:val="57AA1F7E"/>
    <w:rsid w:val="57B679F5"/>
    <w:rsid w:val="57FE4A8F"/>
    <w:rsid w:val="57FFF5E9"/>
    <w:rsid w:val="581E3FA7"/>
    <w:rsid w:val="583D33C0"/>
    <w:rsid w:val="58403763"/>
    <w:rsid w:val="58F5454D"/>
    <w:rsid w:val="58F76517"/>
    <w:rsid w:val="59013AD7"/>
    <w:rsid w:val="590B5B1F"/>
    <w:rsid w:val="590D1897"/>
    <w:rsid w:val="59691FED"/>
    <w:rsid w:val="597638E0"/>
    <w:rsid w:val="598C4EB2"/>
    <w:rsid w:val="59B8046C"/>
    <w:rsid w:val="59D46859"/>
    <w:rsid w:val="59F62175"/>
    <w:rsid w:val="5A276988"/>
    <w:rsid w:val="5B427539"/>
    <w:rsid w:val="5B797C67"/>
    <w:rsid w:val="5C0B4B9F"/>
    <w:rsid w:val="5C142F3C"/>
    <w:rsid w:val="5C2C4F2D"/>
    <w:rsid w:val="5C6E089F"/>
    <w:rsid w:val="5C7120A1"/>
    <w:rsid w:val="5CB52971"/>
    <w:rsid w:val="5CC35864"/>
    <w:rsid w:val="5CF16475"/>
    <w:rsid w:val="5D7A3F15"/>
    <w:rsid w:val="5D8F4F70"/>
    <w:rsid w:val="5D8F6AA5"/>
    <w:rsid w:val="5DD30284"/>
    <w:rsid w:val="5DE616F6"/>
    <w:rsid w:val="5E0F5B6D"/>
    <w:rsid w:val="5E5B30A5"/>
    <w:rsid w:val="5E6A63CB"/>
    <w:rsid w:val="5E8545C5"/>
    <w:rsid w:val="5E8A5738"/>
    <w:rsid w:val="5EE70977"/>
    <w:rsid w:val="5EE975A9"/>
    <w:rsid w:val="5F5C0E82"/>
    <w:rsid w:val="5F5DE8BA"/>
    <w:rsid w:val="5F5E109E"/>
    <w:rsid w:val="602045A6"/>
    <w:rsid w:val="608B78E2"/>
    <w:rsid w:val="60DC361E"/>
    <w:rsid w:val="61572249"/>
    <w:rsid w:val="616933C9"/>
    <w:rsid w:val="6171498D"/>
    <w:rsid w:val="61A15272"/>
    <w:rsid w:val="61BA6082"/>
    <w:rsid w:val="61BE5E24"/>
    <w:rsid w:val="61C4171F"/>
    <w:rsid w:val="61F93300"/>
    <w:rsid w:val="61FB28C9"/>
    <w:rsid w:val="624A77E6"/>
    <w:rsid w:val="62854B94"/>
    <w:rsid w:val="629D1B4E"/>
    <w:rsid w:val="631E435E"/>
    <w:rsid w:val="63213CF4"/>
    <w:rsid w:val="637C7D45"/>
    <w:rsid w:val="63D86F45"/>
    <w:rsid w:val="64371EBE"/>
    <w:rsid w:val="64412D3D"/>
    <w:rsid w:val="64CA31F0"/>
    <w:rsid w:val="64D7429C"/>
    <w:rsid w:val="64E14962"/>
    <w:rsid w:val="65282833"/>
    <w:rsid w:val="652E26F9"/>
    <w:rsid w:val="653463FD"/>
    <w:rsid w:val="65366619"/>
    <w:rsid w:val="65727C4B"/>
    <w:rsid w:val="658554FB"/>
    <w:rsid w:val="658B6DC7"/>
    <w:rsid w:val="65C65C80"/>
    <w:rsid w:val="65C94D98"/>
    <w:rsid w:val="66090296"/>
    <w:rsid w:val="660B3602"/>
    <w:rsid w:val="66456B14"/>
    <w:rsid w:val="667035AB"/>
    <w:rsid w:val="667C62AE"/>
    <w:rsid w:val="66AD4998"/>
    <w:rsid w:val="66BA7997"/>
    <w:rsid w:val="676A395C"/>
    <w:rsid w:val="678E44EB"/>
    <w:rsid w:val="67CD5013"/>
    <w:rsid w:val="681A5D7E"/>
    <w:rsid w:val="68662D72"/>
    <w:rsid w:val="686E2322"/>
    <w:rsid w:val="68F77FD9"/>
    <w:rsid w:val="69831701"/>
    <w:rsid w:val="699658D9"/>
    <w:rsid w:val="69F331D1"/>
    <w:rsid w:val="69F33468"/>
    <w:rsid w:val="6A197BB4"/>
    <w:rsid w:val="6A250690"/>
    <w:rsid w:val="6A52069F"/>
    <w:rsid w:val="6A5938E3"/>
    <w:rsid w:val="6A70612A"/>
    <w:rsid w:val="6ADC731B"/>
    <w:rsid w:val="6B2947D1"/>
    <w:rsid w:val="6B3D24B0"/>
    <w:rsid w:val="6BB87D88"/>
    <w:rsid w:val="6BE05AB1"/>
    <w:rsid w:val="6BE26BB3"/>
    <w:rsid w:val="6BE4195C"/>
    <w:rsid w:val="6BFD299B"/>
    <w:rsid w:val="6BFF0DBE"/>
    <w:rsid w:val="6C621DCA"/>
    <w:rsid w:val="6C6B6BA9"/>
    <w:rsid w:val="6C7C2B64"/>
    <w:rsid w:val="6C7D3F41"/>
    <w:rsid w:val="6D617FAC"/>
    <w:rsid w:val="6D746AAD"/>
    <w:rsid w:val="6D7A0AAA"/>
    <w:rsid w:val="6D8A005B"/>
    <w:rsid w:val="6E166FE8"/>
    <w:rsid w:val="6E315BD0"/>
    <w:rsid w:val="6E495542"/>
    <w:rsid w:val="6E7D42EE"/>
    <w:rsid w:val="6EBF162C"/>
    <w:rsid w:val="6ECD3B4B"/>
    <w:rsid w:val="6EF70BC7"/>
    <w:rsid w:val="6F3A0AB4"/>
    <w:rsid w:val="6F8C57B4"/>
    <w:rsid w:val="6FC34F4E"/>
    <w:rsid w:val="6FE253D4"/>
    <w:rsid w:val="6FEBBF1D"/>
    <w:rsid w:val="703379DD"/>
    <w:rsid w:val="708B7819"/>
    <w:rsid w:val="70AD67FB"/>
    <w:rsid w:val="70E21403"/>
    <w:rsid w:val="7100515F"/>
    <w:rsid w:val="71131A08"/>
    <w:rsid w:val="711C7DEE"/>
    <w:rsid w:val="715A543E"/>
    <w:rsid w:val="71A87053"/>
    <w:rsid w:val="71B132B0"/>
    <w:rsid w:val="71C76A34"/>
    <w:rsid w:val="71ED62B2"/>
    <w:rsid w:val="722927FB"/>
    <w:rsid w:val="724F1FEB"/>
    <w:rsid w:val="727442DD"/>
    <w:rsid w:val="72AE77EF"/>
    <w:rsid w:val="72BB1F0C"/>
    <w:rsid w:val="72CD33C4"/>
    <w:rsid w:val="73020FF3"/>
    <w:rsid w:val="732F1165"/>
    <w:rsid w:val="737A10C9"/>
    <w:rsid w:val="737D789C"/>
    <w:rsid w:val="738FA84A"/>
    <w:rsid w:val="739048A5"/>
    <w:rsid w:val="73CE6058"/>
    <w:rsid w:val="744C72C0"/>
    <w:rsid w:val="747F7695"/>
    <w:rsid w:val="7483115A"/>
    <w:rsid w:val="750E6C6B"/>
    <w:rsid w:val="751F7B40"/>
    <w:rsid w:val="752C0E9F"/>
    <w:rsid w:val="755F74C6"/>
    <w:rsid w:val="756E14B8"/>
    <w:rsid w:val="75AB44BA"/>
    <w:rsid w:val="75AB759F"/>
    <w:rsid w:val="75BC0475"/>
    <w:rsid w:val="75CF06D9"/>
    <w:rsid w:val="75D1787A"/>
    <w:rsid w:val="760065B4"/>
    <w:rsid w:val="76045978"/>
    <w:rsid w:val="76133B2A"/>
    <w:rsid w:val="767A350B"/>
    <w:rsid w:val="769972F2"/>
    <w:rsid w:val="76A77C3C"/>
    <w:rsid w:val="77A0385D"/>
    <w:rsid w:val="77F205C7"/>
    <w:rsid w:val="783E6762"/>
    <w:rsid w:val="78615304"/>
    <w:rsid w:val="78827754"/>
    <w:rsid w:val="78D76F87"/>
    <w:rsid w:val="79752E15"/>
    <w:rsid w:val="7999158E"/>
    <w:rsid w:val="7A08012D"/>
    <w:rsid w:val="7A17211E"/>
    <w:rsid w:val="7A856043"/>
    <w:rsid w:val="7AA716F4"/>
    <w:rsid w:val="7B024B7C"/>
    <w:rsid w:val="7B475882"/>
    <w:rsid w:val="7B8B5094"/>
    <w:rsid w:val="7B9854E0"/>
    <w:rsid w:val="7BB4552D"/>
    <w:rsid w:val="7C1D277C"/>
    <w:rsid w:val="7C3E3AFF"/>
    <w:rsid w:val="7C547659"/>
    <w:rsid w:val="7C556F2D"/>
    <w:rsid w:val="7C66113B"/>
    <w:rsid w:val="7C7461A7"/>
    <w:rsid w:val="7D53FD2B"/>
    <w:rsid w:val="7D8628FA"/>
    <w:rsid w:val="7DDB6320"/>
    <w:rsid w:val="7DF6B048"/>
    <w:rsid w:val="7E292420"/>
    <w:rsid w:val="7E611BB9"/>
    <w:rsid w:val="7EAA7A04"/>
    <w:rsid w:val="7EAF0808"/>
    <w:rsid w:val="7EC16AFC"/>
    <w:rsid w:val="7EC42148"/>
    <w:rsid w:val="7EE33B7E"/>
    <w:rsid w:val="7EEF3F71"/>
    <w:rsid w:val="7EFA4890"/>
    <w:rsid w:val="7F005C5C"/>
    <w:rsid w:val="7F160BF6"/>
    <w:rsid w:val="7F776A28"/>
    <w:rsid w:val="7F7BA1B4"/>
    <w:rsid w:val="7F7E25B8"/>
    <w:rsid w:val="7FA2248A"/>
    <w:rsid w:val="7FA7485F"/>
    <w:rsid w:val="7FDD39BD"/>
    <w:rsid w:val="7FDF73DC"/>
    <w:rsid w:val="7FF627D5"/>
    <w:rsid w:val="7FF7AAC4"/>
    <w:rsid w:val="7FFF0C21"/>
    <w:rsid w:val="9D7BB7E4"/>
    <w:rsid w:val="B1ECF17A"/>
    <w:rsid w:val="B7DBD9DF"/>
    <w:rsid w:val="B7F761A4"/>
    <w:rsid w:val="BA472C97"/>
    <w:rsid w:val="BBFB0F2D"/>
    <w:rsid w:val="BF699035"/>
    <w:rsid w:val="BF7A326F"/>
    <w:rsid w:val="BFDF8C06"/>
    <w:rsid w:val="BFFFCF2A"/>
    <w:rsid w:val="CED71A04"/>
    <w:rsid w:val="CFFDE9E9"/>
    <w:rsid w:val="DBD3571C"/>
    <w:rsid w:val="DD18BD23"/>
    <w:rsid w:val="DEFFCFC7"/>
    <w:rsid w:val="DF7B9605"/>
    <w:rsid w:val="DFBAB71F"/>
    <w:rsid w:val="DFBF2CC9"/>
    <w:rsid w:val="E6F753F4"/>
    <w:rsid w:val="E6FECA2F"/>
    <w:rsid w:val="E77F15C4"/>
    <w:rsid w:val="E7A74E18"/>
    <w:rsid w:val="EE3772D3"/>
    <w:rsid w:val="EFEDA452"/>
    <w:rsid w:val="F0FF70E4"/>
    <w:rsid w:val="F79242DE"/>
    <w:rsid w:val="F7BAE48F"/>
    <w:rsid w:val="F7CF7271"/>
    <w:rsid w:val="F8FF679F"/>
    <w:rsid w:val="FC7D96C7"/>
    <w:rsid w:val="FE3A5116"/>
    <w:rsid w:val="FF3B118A"/>
    <w:rsid w:val="FFA35405"/>
    <w:rsid w:val="FFDFF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2"/>
    </o:shapelayout>
  </w:shapeDefaults>
  <w:decimalSymbol w:val="."/>
  <w:listSeparator w:val=","/>
  <w14:docId w14:val="3993DCD0"/>
  <w15:docId w15:val="{80066A32-7B16-472C-8BD3-38DCCD69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Normal Indent" w:qFormat="1"/>
    <w:lsdException w:name="annotation text" w:unhideWhenUsed="1" w:qFormat="1"/>
    <w:lsdException w:name="header" w:qFormat="1"/>
    <w:lsdException w:name="footer" w:uiPriority="99" w:unhideWhenUsed="1"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nhideWhenUsed="1" w:qFormat="1"/>
    <w:lsdException w:name="Body Text Indent" w:uiPriority="99" w:unhideWhenUsed="1" w:qFormat="1"/>
    <w:lsdException w:name="Subtitle" w:qFormat="1"/>
    <w:lsdException w:name="Body Text First Indent" w:qFormat="1"/>
    <w:lsdException w:name="Body Text 2"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adjustRightInd w:val="0"/>
      <w:jc w:val="center"/>
      <w:textAlignment w:val="baseline"/>
      <w:outlineLvl w:val="1"/>
    </w:pPr>
    <w:rPr>
      <w:kern w:val="0"/>
      <w:sz w:val="24"/>
      <w:szCs w:val="20"/>
    </w:rPr>
  </w:style>
  <w:style w:type="paragraph" w:styleId="6">
    <w:name w:val="heading 6"/>
    <w:basedOn w:val="a"/>
    <w:next w:val="a"/>
    <w:qFormat/>
    <w:pPr>
      <w:spacing w:before="60" w:after="60" w:line="360" w:lineRule="auto"/>
      <w:outlineLvl w:val="5"/>
    </w:pPr>
    <w:rPr>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szCs w:val="20"/>
    </w:rPr>
  </w:style>
  <w:style w:type="paragraph" w:styleId="a4">
    <w:name w:val="annotation text"/>
    <w:basedOn w:val="a"/>
    <w:link w:val="a5"/>
    <w:unhideWhenUsed/>
    <w:qFormat/>
    <w:pPr>
      <w:jc w:val="left"/>
    </w:pPr>
    <w:rPr>
      <w:kern w:val="0"/>
      <w:sz w:val="20"/>
    </w:rPr>
  </w:style>
  <w:style w:type="paragraph" w:styleId="a6">
    <w:name w:val="Body Text"/>
    <w:basedOn w:val="a"/>
    <w:next w:val="a"/>
    <w:unhideWhenUsed/>
    <w:qFormat/>
    <w:pPr>
      <w:spacing w:after="120"/>
    </w:pPr>
    <w:rPr>
      <w:sz w:val="24"/>
    </w:rPr>
  </w:style>
  <w:style w:type="paragraph" w:styleId="a7">
    <w:name w:val="Body Text Indent"/>
    <w:basedOn w:val="a"/>
    <w:uiPriority w:val="99"/>
    <w:unhideWhenUsed/>
    <w:qFormat/>
    <w:pPr>
      <w:spacing w:after="120"/>
      <w:ind w:leftChars="200" w:left="420"/>
    </w:pPr>
    <w:rPr>
      <w:kern w:val="0"/>
      <w:sz w:val="20"/>
      <w:szCs w:val="20"/>
    </w:rPr>
  </w:style>
  <w:style w:type="paragraph" w:styleId="a8">
    <w:name w:val="Plain Text"/>
    <w:basedOn w:val="a"/>
    <w:qFormat/>
    <w:rPr>
      <w:rFonts w:ascii="宋体" w:hAnsi="Courier New"/>
    </w:rPr>
  </w:style>
  <w:style w:type="paragraph" w:styleId="a9">
    <w:name w:val="footer"/>
    <w:basedOn w:val="a"/>
    <w:uiPriority w:val="99"/>
    <w:unhideWhenUsed/>
    <w:qFormat/>
    <w:pPr>
      <w:tabs>
        <w:tab w:val="center" w:pos="4153"/>
        <w:tab w:val="right" w:pos="8306"/>
      </w:tabs>
      <w:snapToGrid w:val="0"/>
      <w:jc w:val="left"/>
    </w:pPr>
    <w:rPr>
      <w:kern w:val="0"/>
      <w:sz w:val="18"/>
      <w:szCs w:val="18"/>
    </w:rPr>
  </w:style>
  <w:style w:type="paragraph" w:styleId="aa">
    <w:name w:val="header"/>
    <w:basedOn w:val="a"/>
    <w:link w:val="ab"/>
    <w:qFormat/>
    <w:pP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20">
    <w:name w:val="Body Text 2"/>
    <w:basedOn w:val="a"/>
    <w:uiPriority w:val="99"/>
    <w:qFormat/>
    <w:pPr>
      <w:spacing w:before="240"/>
    </w:pPr>
    <w:rPr>
      <w:rFonts w:ascii="Calibri" w:hAnsi="Calibri"/>
      <w:color w:val="FF0000"/>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d">
    <w:name w:val="Title"/>
    <w:basedOn w:val="a"/>
    <w:next w:val="a"/>
    <w:qFormat/>
    <w:pPr>
      <w:spacing w:before="240" w:after="60"/>
      <w:jc w:val="center"/>
      <w:outlineLvl w:val="0"/>
    </w:pPr>
    <w:rPr>
      <w:rFonts w:ascii="Arial" w:eastAsia="隶书" w:hAnsi="Arial"/>
      <w:b/>
      <w:bCs/>
      <w:sz w:val="32"/>
      <w:szCs w:val="32"/>
    </w:rPr>
  </w:style>
  <w:style w:type="paragraph" w:styleId="ae">
    <w:name w:val="annotation subject"/>
    <w:basedOn w:val="a4"/>
    <w:next w:val="a4"/>
    <w:link w:val="af"/>
    <w:qFormat/>
    <w:rPr>
      <w:b/>
      <w:bCs/>
      <w:kern w:val="2"/>
      <w:sz w:val="21"/>
    </w:rPr>
  </w:style>
  <w:style w:type="paragraph" w:styleId="af0">
    <w:name w:val="Body Text First Indent"/>
    <w:basedOn w:val="a6"/>
    <w:qFormat/>
    <w:pPr>
      <w:snapToGrid w:val="0"/>
      <w:spacing w:line="560" w:lineRule="exact"/>
      <w:ind w:firstLineChars="200" w:firstLine="200"/>
    </w:pPr>
    <w:rPr>
      <w:rFonts w:ascii="仿宋" w:hAnsi="仿宋" w:cs="仿宋"/>
    </w:rPr>
  </w:style>
  <w:style w:type="table" w:styleId="af1">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rPr>
  </w:style>
  <w:style w:type="character" w:styleId="af3">
    <w:name w:val="page number"/>
    <w:qFormat/>
  </w:style>
  <w:style w:type="character" w:styleId="af4">
    <w:name w:val="annotation reference"/>
    <w:basedOn w:val="a0"/>
    <w:qFormat/>
    <w:rPr>
      <w:sz w:val="21"/>
      <w:szCs w:val="21"/>
    </w:rPr>
  </w:style>
  <w:style w:type="paragraph" w:styleId="af5">
    <w:name w:val="Quote"/>
    <w:next w:val="a"/>
    <w:qFormat/>
    <w:pPr>
      <w:wordWrap w:val="0"/>
      <w:spacing w:before="200" w:after="160" w:line="276" w:lineRule="auto"/>
      <w:ind w:left="864" w:right="864"/>
      <w:jc w:val="center"/>
    </w:pPr>
    <w:rPr>
      <w:rFonts w:ascii="Calibri" w:hAnsi="Calibri"/>
      <w:i/>
      <w:sz w:val="21"/>
    </w:rPr>
  </w:style>
  <w:style w:type="paragraph" w:customStyle="1" w:styleId="af6">
    <w:name w:val="文档正文"/>
    <w:basedOn w:val="a"/>
    <w:uiPriority w:val="99"/>
    <w:qFormat/>
    <w:pPr>
      <w:adjustRightInd w:val="0"/>
      <w:spacing w:line="480" w:lineRule="atLeast"/>
      <w:ind w:firstLineChars="200" w:firstLine="567"/>
      <w:textAlignment w:val="baseline"/>
    </w:pPr>
    <w:rPr>
      <w:rFonts w:ascii="长城仿宋" w:hAnsi="Calibri"/>
      <w:kern w:val="0"/>
      <w:szCs w:val="20"/>
    </w:rPr>
  </w:style>
  <w:style w:type="paragraph" w:styleId="af7">
    <w:name w:val="List Paragraph"/>
    <w:basedOn w:val="a"/>
    <w:uiPriority w:val="34"/>
    <w:qFormat/>
    <w:pPr>
      <w:ind w:firstLineChars="200" w:firstLine="420"/>
    </w:pPr>
  </w:style>
  <w:style w:type="character" w:customStyle="1" w:styleId="NormalCharacter">
    <w:name w:val="NormalCharacter"/>
    <w:qFormat/>
    <w:rPr>
      <w:kern w:val="2"/>
      <w:sz w:val="21"/>
      <w:szCs w:val="24"/>
      <w:lang w:val="en-US" w:eastAsia="zh-CN" w:bidi="ar-SA"/>
    </w:rPr>
  </w:style>
  <w:style w:type="paragraph" w:customStyle="1" w:styleId="TableParagraph">
    <w:name w:val="Table Paragraph"/>
    <w:basedOn w:val="a"/>
    <w:qFormat/>
    <w:pPr>
      <w:autoSpaceDE w:val="0"/>
      <w:autoSpaceDN w:val="0"/>
      <w:jc w:val="left"/>
    </w:pPr>
    <w:rPr>
      <w:rFonts w:ascii="宋体" w:hAnsi="宋体" w:cs="宋体"/>
      <w:kern w:val="0"/>
      <w:sz w:val="22"/>
      <w:szCs w:val="22"/>
    </w:rPr>
  </w:style>
  <w:style w:type="paragraph" w:customStyle="1" w:styleId="x-scope">
    <w:name w:val="x-scope"/>
    <w:basedOn w:val="a"/>
    <w:qFormat/>
    <w:pPr>
      <w:widowControl/>
      <w:spacing w:before="100" w:beforeAutospacing="1" w:after="100" w:afterAutospacing="1"/>
      <w:jc w:val="left"/>
    </w:pPr>
    <w:rPr>
      <w:rFonts w:ascii="宋体" w:hAnsi="宋体" w:cs="宋体"/>
      <w:kern w:val="0"/>
      <w:sz w:val="24"/>
    </w:rPr>
  </w:style>
  <w:style w:type="character" w:customStyle="1" w:styleId="qowt-font5-gb2312">
    <w:name w:val="qowt-font5-gb2312"/>
    <w:qFormat/>
  </w:style>
  <w:style w:type="paragraph" w:customStyle="1" w:styleId="af8">
    <w:name w:val="正文格式"/>
    <w:basedOn w:val="a7"/>
    <w:uiPriority w:val="99"/>
    <w:qFormat/>
    <w:pPr>
      <w:spacing w:after="0" w:line="360" w:lineRule="auto"/>
      <w:ind w:leftChars="0" w:left="0" w:firstLine="600"/>
    </w:pPr>
    <w:rPr>
      <w:rFonts w:eastAsia="仿宋_GB2312"/>
      <w:sz w:val="30"/>
      <w:szCs w:val="30"/>
    </w:rPr>
  </w:style>
  <w:style w:type="paragraph" w:customStyle="1" w:styleId="msolistparagraph0">
    <w:name w:val="msolistparagraph"/>
    <w:basedOn w:val="a"/>
    <w:qFormat/>
    <w:pPr>
      <w:ind w:firstLineChars="200" w:firstLine="420"/>
    </w:pPr>
  </w:style>
  <w:style w:type="paragraph" w:customStyle="1" w:styleId="10">
    <w:name w:val="修订1"/>
    <w:hidden/>
    <w:uiPriority w:val="99"/>
    <w:unhideWhenUsed/>
    <w:qFormat/>
    <w:rPr>
      <w:kern w:val="2"/>
      <w:sz w:val="21"/>
      <w:szCs w:val="24"/>
    </w:rPr>
  </w:style>
  <w:style w:type="character" w:customStyle="1" w:styleId="ab">
    <w:name w:val="页眉 字符"/>
    <w:basedOn w:val="a0"/>
    <w:link w:val="aa"/>
    <w:qFormat/>
    <w:rPr>
      <w:kern w:val="2"/>
      <w:sz w:val="18"/>
      <w:szCs w:val="18"/>
    </w:rPr>
  </w:style>
  <w:style w:type="character" w:customStyle="1" w:styleId="a5">
    <w:name w:val="批注文字 字符"/>
    <w:basedOn w:val="a0"/>
    <w:link w:val="a4"/>
    <w:qFormat/>
    <w:rPr>
      <w:szCs w:val="24"/>
    </w:rPr>
  </w:style>
  <w:style w:type="character" w:customStyle="1" w:styleId="af">
    <w:name w:val="批注主题 字符"/>
    <w:basedOn w:val="a5"/>
    <w:link w:val="ae"/>
    <w:qFormat/>
    <w:rPr>
      <w:b/>
      <w:bCs/>
      <w:kern w:val="2"/>
      <w:sz w:val="21"/>
      <w:szCs w:val="24"/>
    </w:rPr>
  </w:style>
  <w:style w:type="character" w:styleId="af9">
    <w:name w:val="Hyperlink"/>
    <w:basedOn w:val="a0"/>
    <w:rsid w:val="00BD36EF"/>
    <w:rPr>
      <w:color w:val="0563C1" w:themeColor="hyperlink"/>
      <w:u w:val="single"/>
    </w:rPr>
  </w:style>
  <w:style w:type="character" w:styleId="afa">
    <w:name w:val="Unresolved Mention"/>
    <w:basedOn w:val="a0"/>
    <w:uiPriority w:val="99"/>
    <w:semiHidden/>
    <w:unhideWhenUsed/>
    <w:rsid w:val="00BD3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f.gov.cn/zhengwuxinxi/caizhengxinwen/202509/t20250930_3973725.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8929</Words>
  <Characters>50899</Characters>
  <Application>Microsoft Office Word</Application>
  <DocSecurity>0</DocSecurity>
  <Lines>424</Lines>
  <Paragraphs>119</Paragraphs>
  <ScaleCrop>false</ScaleCrop>
  <Company/>
  <LinksUpToDate>false</LinksUpToDate>
  <CharactersWithSpaces>59709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黎俊</dc:creator>
  <cp:lastModifiedBy>蕾韵 林</cp:lastModifiedBy>
  <cp:revision>7</cp:revision>
  <dcterms:created xsi:type="dcterms:W3CDTF">2025-02-13T09:50:00Z</dcterms:created>
  <dcterms:modified xsi:type="dcterms:W3CDTF">2026-06-15T06:09:00Z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eyJoZGlkIjoiMmVhYjIwYTFkMDUyN2RmOGI2OTNiMWRjYmY5MjBlYTUiLCJ1c2VySWQiOiIzOTQyODIxNTkifQ==</vt:lpwstr>
  </property>
  <property fmtid="{D5CDD505-2E9C-101B-9397-08002B2CF9AE}" pid="4" name="ICV">
    <vt:lpwstr>3A46C33082804CD9B844E97B8A875B8A</vt:lpwstr>
  </property>
</Properties>
</file>